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Kõrgem Kunstikool Pallas</w:t>
      </w:r>
    </w:p>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Mööbliosakond</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3A6903"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Telleri kabeli imiku</w:t>
      </w:r>
      <w:r w:rsidR="00CB78E1">
        <w:rPr>
          <w:rFonts w:ascii="Times New Roman" w:hAnsi="Times New Roman" w:cs="Times New Roman"/>
          <w:sz w:val="24"/>
          <w:szCs w:val="24"/>
        </w:rPr>
        <w:t>puusärgi konserveerimine</w:t>
      </w:r>
    </w:p>
    <w:p w:rsidR="00CB78E1" w:rsidRDefault="00CB78E1" w:rsidP="00CB78E1">
      <w:pPr>
        <w:spacing w:line="360" w:lineRule="auto"/>
        <w:jc w:val="center"/>
        <w:rPr>
          <w:rFonts w:ascii="Times New Roman" w:hAnsi="Times New Roman" w:cs="Times New Roman"/>
          <w:sz w:val="24"/>
          <w:szCs w:val="24"/>
        </w:rPr>
      </w:pPr>
      <w:r>
        <w:rPr>
          <w:rFonts w:ascii="Times New Roman" w:hAnsi="Times New Roman" w:cs="Times New Roman"/>
          <w:sz w:val="24"/>
          <w:szCs w:val="24"/>
        </w:rPr>
        <w:t>Lõputöö</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jc w:val="right"/>
        <w:rPr>
          <w:rFonts w:ascii="Times New Roman" w:hAnsi="Times New Roman" w:cs="Times New Roman"/>
          <w:sz w:val="24"/>
          <w:szCs w:val="24"/>
        </w:rPr>
      </w:pPr>
      <w:r>
        <w:rPr>
          <w:rFonts w:ascii="Times New Roman" w:hAnsi="Times New Roman" w:cs="Times New Roman"/>
          <w:sz w:val="24"/>
          <w:szCs w:val="24"/>
        </w:rPr>
        <w:t>Autor: Laura Mikk</w:t>
      </w:r>
    </w:p>
    <w:p w:rsidR="00CB78E1" w:rsidRDefault="00CB78E1" w:rsidP="00CB78E1">
      <w:pPr>
        <w:spacing w:line="360" w:lineRule="auto"/>
        <w:jc w:val="right"/>
        <w:rPr>
          <w:rFonts w:ascii="Times New Roman" w:hAnsi="Times New Roman" w:cs="Times New Roman"/>
          <w:sz w:val="24"/>
          <w:szCs w:val="24"/>
        </w:rPr>
      </w:pPr>
      <w:r>
        <w:rPr>
          <w:rFonts w:ascii="Times New Roman" w:hAnsi="Times New Roman" w:cs="Times New Roman"/>
          <w:sz w:val="24"/>
          <w:szCs w:val="24"/>
        </w:rPr>
        <w:t>Juhendaja:  Arvi Haak; Annes Hermann</w:t>
      </w:r>
    </w:p>
    <w:p w:rsidR="00CB78E1" w:rsidRDefault="00CB78E1" w:rsidP="00CB78E1">
      <w:pPr>
        <w:spacing w:line="360" w:lineRule="auto"/>
        <w:rPr>
          <w:rFonts w:ascii="Times New Roman" w:hAnsi="Times New Roman" w:cs="Times New Roman"/>
          <w:sz w:val="24"/>
          <w:szCs w:val="24"/>
        </w:rPr>
      </w:pPr>
    </w:p>
    <w:p w:rsidR="00CB78E1" w:rsidRDefault="00CB78E1" w:rsidP="00CB78E1">
      <w:pPr>
        <w:spacing w:line="360" w:lineRule="auto"/>
        <w:rPr>
          <w:rFonts w:ascii="Times New Roman" w:hAnsi="Times New Roman" w:cs="Times New Roman"/>
          <w:sz w:val="24"/>
          <w:szCs w:val="24"/>
        </w:rPr>
      </w:pPr>
    </w:p>
    <w:p w:rsidR="00A00A20" w:rsidRDefault="00A00A20" w:rsidP="00CB78E1">
      <w:pPr>
        <w:spacing w:line="360" w:lineRule="auto"/>
        <w:rPr>
          <w:rFonts w:ascii="Times New Roman" w:hAnsi="Times New Roman" w:cs="Times New Roman"/>
          <w:sz w:val="24"/>
          <w:szCs w:val="24"/>
        </w:rPr>
      </w:pPr>
    </w:p>
    <w:p w:rsidR="00272BB3" w:rsidRDefault="00272BB3" w:rsidP="00CB78E1">
      <w:pPr>
        <w:spacing w:line="360" w:lineRule="auto"/>
        <w:rPr>
          <w:rFonts w:ascii="Times New Roman" w:hAnsi="Times New Roman" w:cs="Times New Roman"/>
          <w:sz w:val="24"/>
          <w:szCs w:val="24"/>
        </w:rPr>
      </w:pPr>
    </w:p>
    <w:p w:rsidR="00CB78E1" w:rsidRDefault="00CB78E1" w:rsidP="00A00A20">
      <w:pPr>
        <w:spacing w:line="360" w:lineRule="auto"/>
        <w:rPr>
          <w:rFonts w:ascii="Times New Roman" w:hAnsi="Times New Roman" w:cs="Times New Roman"/>
          <w:sz w:val="24"/>
          <w:szCs w:val="24"/>
        </w:rPr>
      </w:pPr>
    </w:p>
    <w:p w:rsidR="00B56503" w:rsidRDefault="00CB78E1" w:rsidP="00A00A20">
      <w:pPr>
        <w:spacing w:line="360" w:lineRule="auto"/>
        <w:jc w:val="center"/>
        <w:rPr>
          <w:rFonts w:ascii="Times New Roman" w:hAnsi="Times New Roman" w:cs="Times New Roman"/>
          <w:sz w:val="24"/>
          <w:szCs w:val="24"/>
        </w:rPr>
      </w:pPr>
      <w:r>
        <w:rPr>
          <w:rFonts w:ascii="Times New Roman" w:hAnsi="Times New Roman" w:cs="Times New Roman"/>
          <w:sz w:val="24"/>
          <w:szCs w:val="24"/>
        </w:rPr>
        <w:t>Tartu 2019</w:t>
      </w:r>
    </w:p>
    <w:p w:rsidR="00CB78E1" w:rsidRDefault="00CB78E1">
      <w:pPr>
        <w:rPr>
          <w:rFonts w:ascii="Times New Roman" w:hAnsi="Times New Roman" w:cs="Times New Roman"/>
          <w:b/>
          <w:sz w:val="32"/>
          <w:szCs w:val="32"/>
        </w:rPr>
      </w:pPr>
      <w:r w:rsidRPr="00CB78E1">
        <w:rPr>
          <w:rFonts w:ascii="Times New Roman" w:hAnsi="Times New Roman" w:cs="Times New Roman"/>
          <w:b/>
          <w:sz w:val="32"/>
          <w:szCs w:val="32"/>
        </w:rPr>
        <w:lastRenderedPageBreak/>
        <w:t>SISUKORD</w:t>
      </w:r>
    </w:p>
    <w:p w:rsidR="00A14381" w:rsidRDefault="004405A9">
      <w:pPr>
        <w:pStyle w:val="SK1"/>
        <w:tabs>
          <w:tab w:val="left" w:pos="440"/>
          <w:tab w:val="right" w:leader="dot" w:pos="8778"/>
        </w:tabs>
        <w:rPr>
          <w:rFonts w:eastAsiaTheme="minorEastAsia"/>
          <w:noProof/>
          <w:lang w:eastAsia="et-EE"/>
        </w:rPr>
      </w:pPr>
      <w:r>
        <w:rPr>
          <w:rFonts w:ascii="Times New Roman" w:hAnsi="Times New Roman" w:cs="Times New Roman"/>
          <w:b/>
          <w:sz w:val="32"/>
          <w:szCs w:val="32"/>
        </w:rPr>
        <w:fldChar w:fldCharType="begin"/>
      </w:r>
      <w:r w:rsidR="00B56503">
        <w:rPr>
          <w:rFonts w:ascii="Times New Roman" w:hAnsi="Times New Roman" w:cs="Times New Roman"/>
          <w:b/>
          <w:sz w:val="32"/>
          <w:szCs w:val="32"/>
        </w:rPr>
        <w:instrText xml:space="preserve"> TOC \o "1-3" \h \z \u </w:instrText>
      </w:r>
      <w:r>
        <w:rPr>
          <w:rFonts w:ascii="Times New Roman" w:hAnsi="Times New Roman" w:cs="Times New Roman"/>
          <w:b/>
          <w:sz w:val="32"/>
          <w:szCs w:val="32"/>
        </w:rPr>
        <w:fldChar w:fldCharType="separate"/>
      </w:r>
      <w:hyperlink w:anchor="_Toc11185040" w:history="1">
        <w:r w:rsidR="00A14381" w:rsidRPr="002F412C">
          <w:rPr>
            <w:rStyle w:val="Hperlink"/>
            <w:rFonts w:ascii="Times New Roman" w:hAnsi="Times New Roman" w:cs="Times New Roman"/>
            <w:noProof/>
          </w:rPr>
          <w:t>1.</w:t>
        </w:r>
        <w:r w:rsidR="00A14381">
          <w:rPr>
            <w:rFonts w:eastAsiaTheme="minorEastAsia"/>
            <w:noProof/>
            <w:lang w:eastAsia="et-EE"/>
          </w:rPr>
          <w:tab/>
        </w:r>
        <w:r w:rsidR="00A14381" w:rsidRPr="002F412C">
          <w:rPr>
            <w:rStyle w:val="Hperlink"/>
            <w:rFonts w:ascii="Times New Roman" w:hAnsi="Times New Roman" w:cs="Times New Roman"/>
            <w:noProof/>
          </w:rPr>
          <w:t>TELLERI  KABEL JA VÄLJAKAEVAMISED</w:t>
        </w:r>
        <w:r w:rsidR="00A14381">
          <w:rPr>
            <w:noProof/>
            <w:webHidden/>
          </w:rPr>
          <w:tab/>
        </w:r>
        <w:r>
          <w:rPr>
            <w:noProof/>
            <w:webHidden/>
          </w:rPr>
          <w:fldChar w:fldCharType="begin"/>
        </w:r>
        <w:r w:rsidR="00A14381">
          <w:rPr>
            <w:noProof/>
            <w:webHidden/>
          </w:rPr>
          <w:instrText xml:space="preserve"> PAGEREF _Toc11185040 \h </w:instrText>
        </w:r>
        <w:r>
          <w:rPr>
            <w:noProof/>
            <w:webHidden/>
          </w:rPr>
        </w:r>
        <w:r>
          <w:rPr>
            <w:noProof/>
            <w:webHidden/>
          </w:rPr>
          <w:fldChar w:fldCharType="separate"/>
        </w:r>
        <w:r w:rsidR="00A14381">
          <w:rPr>
            <w:noProof/>
            <w:webHidden/>
          </w:rPr>
          <w:t>4</w:t>
        </w:r>
        <w:r>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41" w:history="1">
        <w:r w:rsidR="00A14381" w:rsidRPr="002F412C">
          <w:rPr>
            <w:rStyle w:val="Hperlink"/>
            <w:rFonts w:ascii="Times New Roman" w:hAnsi="Times New Roman" w:cs="Times New Roman"/>
            <w:noProof/>
          </w:rPr>
          <w:t>1.1</w:t>
        </w:r>
        <w:r w:rsidR="00A14381">
          <w:rPr>
            <w:rFonts w:eastAsiaTheme="minorEastAsia"/>
            <w:noProof/>
            <w:lang w:eastAsia="et-EE"/>
          </w:rPr>
          <w:tab/>
        </w:r>
        <w:r w:rsidR="00A14381" w:rsidRPr="002F412C">
          <w:rPr>
            <w:rStyle w:val="Hperlink"/>
            <w:rFonts w:ascii="Times New Roman" w:hAnsi="Times New Roman" w:cs="Times New Roman"/>
            <w:noProof/>
          </w:rPr>
          <w:t>Kabeli  ajalugu</w:t>
        </w:r>
        <w:r w:rsidR="00A14381">
          <w:rPr>
            <w:noProof/>
            <w:webHidden/>
          </w:rPr>
          <w:tab/>
        </w:r>
        <w:r w:rsidR="004405A9">
          <w:rPr>
            <w:noProof/>
            <w:webHidden/>
          </w:rPr>
          <w:fldChar w:fldCharType="begin"/>
        </w:r>
        <w:r w:rsidR="00A14381">
          <w:rPr>
            <w:noProof/>
            <w:webHidden/>
          </w:rPr>
          <w:instrText xml:space="preserve"> PAGEREF _Toc11185041 \h </w:instrText>
        </w:r>
        <w:r w:rsidR="004405A9">
          <w:rPr>
            <w:noProof/>
            <w:webHidden/>
          </w:rPr>
        </w:r>
        <w:r w:rsidR="004405A9">
          <w:rPr>
            <w:noProof/>
            <w:webHidden/>
          </w:rPr>
          <w:fldChar w:fldCharType="separate"/>
        </w:r>
        <w:r w:rsidR="00A14381">
          <w:rPr>
            <w:noProof/>
            <w:webHidden/>
          </w:rPr>
          <w:t>4</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42" w:history="1">
        <w:r w:rsidR="00A14381" w:rsidRPr="002F412C">
          <w:rPr>
            <w:rStyle w:val="Hperlink"/>
            <w:rFonts w:ascii="Times New Roman" w:hAnsi="Times New Roman" w:cs="Times New Roman"/>
            <w:noProof/>
          </w:rPr>
          <w:t>1.2</w:t>
        </w:r>
        <w:r w:rsidR="00A14381">
          <w:rPr>
            <w:rFonts w:eastAsiaTheme="minorEastAsia"/>
            <w:noProof/>
            <w:lang w:eastAsia="et-EE"/>
          </w:rPr>
          <w:tab/>
        </w:r>
        <w:r w:rsidR="00A14381" w:rsidRPr="002F412C">
          <w:rPr>
            <w:rStyle w:val="Hperlink"/>
            <w:rFonts w:ascii="Times New Roman" w:hAnsi="Times New Roman" w:cs="Times New Roman"/>
            <w:noProof/>
          </w:rPr>
          <w:t>Arheoloogilised väljakaevamised</w:t>
        </w:r>
        <w:r w:rsidR="00A14381">
          <w:rPr>
            <w:noProof/>
            <w:webHidden/>
          </w:rPr>
          <w:tab/>
        </w:r>
        <w:r w:rsidR="004405A9">
          <w:rPr>
            <w:noProof/>
            <w:webHidden/>
          </w:rPr>
          <w:fldChar w:fldCharType="begin"/>
        </w:r>
        <w:r w:rsidR="00A14381">
          <w:rPr>
            <w:noProof/>
            <w:webHidden/>
          </w:rPr>
          <w:instrText xml:space="preserve"> PAGEREF _Toc11185042 \h </w:instrText>
        </w:r>
        <w:r w:rsidR="004405A9">
          <w:rPr>
            <w:noProof/>
            <w:webHidden/>
          </w:rPr>
        </w:r>
        <w:r w:rsidR="004405A9">
          <w:rPr>
            <w:noProof/>
            <w:webHidden/>
          </w:rPr>
          <w:fldChar w:fldCharType="separate"/>
        </w:r>
        <w:r w:rsidR="00A14381">
          <w:rPr>
            <w:noProof/>
            <w:webHidden/>
          </w:rPr>
          <w:t>5</w:t>
        </w:r>
        <w:r w:rsidR="004405A9">
          <w:rPr>
            <w:noProof/>
            <w:webHidden/>
          </w:rPr>
          <w:fldChar w:fldCharType="end"/>
        </w:r>
      </w:hyperlink>
    </w:p>
    <w:p w:rsidR="00A14381" w:rsidRDefault="00652A7B">
      <w:pPr>
        <w:pStyle w:val="SK1"/>
        <w:tabs>
          <w:tab w:val="left" w:pos="440"/>
          <w:tab w:val="right" w:leader="dot" w:pos="8778"/>
        </w:tabs>
        <w:rPr>
          <w:rFonts w:eastAsiaTheme="minorEastAsia"/>
          <w:noProof/>
          <w:lang w:eastAsia="et-EE"/>
        </w:rPr>
      </w:pPr>
      <w:hyperlink w:anchor="_Toc11185043" w:history="1">
        <w:r w:rsidR="00A14381" w:rsidRPr="002F412C">
          <w:rPr>
            <w:rStyle w:val="Hperlink"/>
            <w:rFonts w:ascii="Times New Roman" w:hAnsi="Times New Roman" w:cs="Times New Roman"/>
            <w:noProof/>
          </w:rPr>
          <w:t>2.</w:t>
        </w:r>
        <w:r w:rsidR="00A14381">
          <w:rPr>
            <w:rFonts w:eastAsiaTheme="minorEastAsia"/>
            <w:noProof/>
            <w:lang w:eastAsia="et-EE"/>
          </w:rPr>
          <w:tab/>
        </w:r>
        <w:r w:rsidR="00A14381" w:rsidRPr="002F412C">
          <w:rPr>
            <w:rStyle w:val="Hperlink"/>
            <w:rFonts w:ascii="Times New Roman" w:hAnsi="Times New Roman" w:cs="Times New Roman"/>
            <w:noProof/>
          </w:rPr>
          <w:t>ARHEOLOOGILISED AL</w:t>
        </w:r>
        <w:r w:rsidR="00A14381">
          <w:rPr>
            <w:rStyle w:val="Hperlink"/>
            <w:rFonts w:ascii="Times New Roman" w:hAnsi="Times New Roman" w:cs="Times New Roman"/>
            <w:noProof/>
          </w:rPr>
          <w:t xml:space="preserve">LIKAD EESTI ALA </w:t>
        </w:r>
        <w:r w:rsidR="00A14381" w:rsidRPr="002F412C">
          <w:rPr>
            <w:rStyle w:val="Hperlink"/>
            <w:rFonts w:ascii="Times New Roman" w:hAnsi="Times New Roman" w:cs="Times New Roman"/>
            <w:noProof/>
          </w:rPr>
          <w:t xml:space="preserve"> 18. JA 19. SAJANDI  KIRSTUDEST</w:t>
        </w:r>
        <w:r w:rsidR="00A14381">
          <w:rPr>
            <w:noProof/>
            <w:webHidden/>
          </w:rPr>
          <w:tab/>
        </w:r>
        <w:r w:rsidR="004405A9">
          <w:rPr>
            <w:noProof/>
            <w:webHidden/>
          </w:rPr>
          <w:fldChar w:fldCharType="begin"/>
        </w:r>
        <w:r w:rsidR="00A14381">
          <w:rPr>
            <w:noProof/>
            <w:webHidden/>
          </w:rPr>
          <w:instrText xml:space="preserve"> PAGEREF _Toc11185043 \h </w:instrText>
        </w:r>
        <w:r w:rsidR="004405A9">
          <w:rPr>
            <w:noProof/>
            <w:webHidden/>
          </w:rPr>
        </w:r>
        <w:r w:rsidR="004405A9">
          <w:rPr>
            <w:noProof/>
            <w:webHidden/>
          </w:rPr>
          <w:fldChar w:fldCharType="separate"/>
        </w:r>
        <w:r w:rsidR="00A14381">
          <w:rPr>
            <w:noProof/>
            <w:webHidden/>
          </w:rPr>
          <w:t>6</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44" w:history="1">
        <w:r w:rsidR="00A14381" w:rsidRPr="002F412C">
          <w:rPr>
            <w:rStyle w:val="Hperlink"/>
            <w:rFonts w:ascii="Times New Roman" w:hAnsi="Times New Roman" w:cs="Times New Roman"/>
            <w:noProof/>
          </w:rPr>
          <w:t>2.1</w:t>
        </w:r>
        <w:r w:rsidR="00A14381">
          <w:rPr>
            <w:rFonts w:eastAsiaTheme="minorEastAsia"/>
            <w:noProof/>
            <w:lang w:eastAsia="et-EE"/>
          </w:rPr>
          <w:tab/>
        </w:r>
        <w:r w:rsidR="00A14381" w:rsidRPr="002F412C">
          <w:rPr>
            <w:rStyle w:val="Hperlink"/>
            <w:rFonts w:ascii="Times New Roman" w:hAnsi="Times New Roman" w:cs="Times New Roman"/>
            <w:noProof/>
          </w:rPr>
          <w:t>Tartu Jaani kiriku leiud</w:t>
        </w:r>
        <w:r w:rsidR="00A14381">
          <w:rPr>
            <w:noProof/>
            <w:webHidden/>
          </w:rPr>
          <w:tab/>
        </w:r>
        <w:r w:rsidR="004405A9">
          <w:rPr>
            <w:noProof/>
            <w:webHidden/>
          </w:rPr>
          <w:fldChar w:fldCharType="begin"/>
        </w:r>
        <w:r w:rsidR="00A14381">
          <w:rPr>
            <w:noProof/>
            <w:webHidden/>
          </w:rPr>
          <w:instrText xml:space="preserve"> PAGEREF _Toc11185044 \h </w:instrText>
        </w:r>
        <w:r w:rsidR="004405A9">
          <w:rPr>
            <w:noProof/>
            <w:webHidden/>
          </w:rPr>
        </w:r>
        <w:r w:rsidR="004405A9">
          <w:rPr>
            <w:noProof/>
            <w:webHidden/>
          </w:rPr>
          <w:fldChar w:fldCharType="separate"/>
        </w:r>
        <w:r w:rsidR="00A14381">
          <w:rPr>
            <w:noProof/>
            <w:webHidden/>
          </w:rPr>
          <w:t>8</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45" w:history="1">
        <w:r w:rsidR="00A14381" w:rsidRPr="002F412C">
          <w:rPr>
            <w:rStyle w:val="Hperlink"/>
            <w:rFonts w:ascii="Times New Roman" w:hAnsi="Times New Roman" w:cs="Times New Roman"/>
            <w:noProof/>
          </w:rPr>
          <w:t>2.1.1</w:t>
        </w:r>
        <w:r w:rsidR="00A14381">
          <w:rPr>
            <w:rFonts w:eastAsiaTheme="minorEastAsia"/>
            <w:noProof/>
            <w:lang w:eastAsia="et-EE"/>
          </w:rPr>
          <w:tab/>
        </w:r>
        <w:r w:rsidR="00A14381" w:rsidRPr="002F412C">
          <w:rPr>
            <w:rStyle w:val="Hperlink"/>
            <w:rFonts w:ascii="Times New Roman" w:hAnsi="Times New Roman" w:cs="Times New Roman"/>
            <w:noProof/>
          </w:rPr>
          <w:t>Kirstutüüpide kirjeldus</w:t>
        </w:r>
        <w:r w:rsidR="00A14381">
          <w:rPr>
            <w:noProof/>
            <w:webHidden/>
          </w:rPr>
          <w:tab/>
        </w:r>
        <w:r w:rsidR="004405A9">
          <w:rPr>
            <w:noProof/>
            <w:webHidden/>
          </w:rPr>
          <w:fldChar w:fldCharType="begin"/>
        </w:r>
        <w:r w:rsidR="00A14381">
          <w:rPr>
            <w:noProof/>
            <w:webHidden/>
          </w:rPr>
          <w:instrText xml:space="preserve"> PAGEREF _Toc11185045 \h </w:instrText>
        </w:r>
        <w:r w:rsidR="004405A9">
          <w:rPr>
            <w:noProof/>
            <w:webHidden/>
          </w:rPr>
        </w:r>
        <w:r w:rsidR="004405A9">
          <w:rPr>
            <w:noProof/>
            <w:webHidden/>
          </w:rPr>
          <w:fldChar w:fldCharType="separate"/>
        </w:r>
        <w:r w:rsidR="00A14381">
          <w:rPr>
            <w:noProof/>
            <w:webHidden/>
          </w:rPr>
          <w:t>8</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46" w:history="1">
        <w:r w:rsidR="00A14381" w:rsidRPr="002F412C">
          <w:rPr>
            <w:rStyle w:val="Hperlink"/>
            <w:rFonts w:ascii="Times New Roman" w:hAnsi="Times New Roman" w:cs="Times New Roman"/>
            <w:noProof/>
          </w:rPr>
          <w:t>2.1.2</w:t>
        </w:r>
        <w:r w:rsidR="00A14381">
          <w:rPr>
            <w:rFonts w:eastAsiaTheme="minorEastAsia"/>
            <w:noProof/>
            <w:lang w:eastAsia="et-EE"/>
          </w:rPr>
          <w:tab/>
        </w:r>
        <w:r w:rsidR="00A14381" w:rsidRPr="002F412C">
          <w:rPr>
            <w:rStyle w:val="Hperlink"/>
            <w:rFonts w:ascii="Times New Roman" w:hAnsi="Times New Roman" w:cs="Times New Roman"/>
            <w:noProof/>
          </w:rPr>
          <w:t>Münnichite perekonnakabel</w:t>
        </w:r>
        <w:r w:rsidR="00A14381">
          <w:rPr>
            <w:noProof/>
            <w:webHidden/>
          </w:rPr>
          <w:tab/>
        </w:r>
        <w:r w:rsidR="004405A9">
          <w:rPr>
            <w:noProof/>
            <w:webHidden/>
          </w:rPr>
          <w:fldChar w:fldCharType="begin"/>
        </w:r>
        <w:r w:rsidR="00A14381">
          <w:rPr>
            <w:noProof/>
            <w:webHidden/>
          </w:rPr>
          <w:instrText xml:space="preserve"> PAGEREF _Toc11185046 \h </w:instrText>
        </w:r>
        <w:r w:rsidR="004405A9">
          <w:rPr>
            <w:noProof/>
            <w:webHidden/>
          </w:rPr>
        </w:r>
        <w:r w:rsidR="004405A9">
          <w:rPr>
            <w:noProof/>
            <w:webHidden/>
          </w:rPr>
          <w:fldChar w:fldCharType="separate"/>
        </w:r>
        <w:r w:rsidR="00A14381">
          <w:rPr>
            <w:noProof/>
            <w:webHidden/>
          </w:rPr>
          <w:t>12</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47" w:history="1">
        <w:r w:rsidR="00A14381" w:rsidRPr="002F412C">
          <w:rPr>
            <w:rStyle w:val="Hperlink"/>
            <w:rFonts w:ascii="Times New Roman" w:hAnsi="Times New Roman" w:cs="Times New Roman"/>
            <w:noProof/>
          </w:rPr>
          <w:t>2.2</w:t>
        </w:r>
        <w:r w:rsidR="00A14381">
          <w:rPr>
            <w:rFonts w:eastAsiaTheme="minorEastAsia"/>
            <w:noProof/>
            <w:lang w:eastAsia="et-EE"/>
          </w:rPr>
          <w:tab/>
        </w:r>
        <w:r w:rsidR="00A14381" w:rsidRPr="002F412C">
          <w:rPr>
            <w:rStyle w:val="Hperlink"/>
            <w:rFonts w:ascii="Times New Roman" w:hAnsi="Times New Roman" w:cs="Times New Roman"/>
            <w:noProof/>
          </w:rPr>
          <w:t>Telleri kabeli puusärgid Vana-Jaani kalmistult</w:t>
        </w:r>
        <w:r w:rsidR="00A14381">
          <w:rPr>
            <w:noProof/>
            <w:webHidden/>
          </w:rPr>
          <w:tab/>
        </w:r>
        <w:r w:rsidR="004405A9">
          <w:rPr>
            <w:noProof/>
            <w:webHidden/>
          </w:rPr>
          <w:fldChar w:fldCharType="begin"/>
        </w:r>
        <w:r w:rsidR="00A14381">
          <w:rPr>
            <w:noProof/>
            <w:webHidden/>
          </w:rPr>
          <w:instrText xml:space="preserve"> PAGEREF _Toc11185047 \h </w:instrText>
        </w:r>
        <w:r w:rsidR="004405A9">
          <w:rPr>
            <w:noProof/>
            <w:webHidden/>
          </w:rPr>
        </w:r>
        <w:r w:rsidR="004405A9">
          <w:rPr>
            <w:noProof/>
            <w:webHidden/>
          </w:rPr>
          <w:fldChar w:fldCharType="separate"/>
        </w:r>
        <w:r w:rsidR="00A14381">
          <w:rPr>
            <w:noProof/>
            <w:webHidden/>
          </w:rPr>
          <w:t>15</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48" w:history="1">
        <w:r w:rsidR="00A14381" w:rsidRPr="002F412C">
          <w:rPr>
            <w:rStyle w:val="Hperlink"/>
            <w:rFonts w:ascii="Times New Roman" w:hAnsi="Times New Roman" w:cs="Times New Roman"/>
            <w:noProof/>
          </w:rPr>
          <w:t>2.2.1</w:t>
        </w:r>
        <w:r w:rsidR="00A14381">
          <w:rPr>
            <w:rFonts w:eastAsiaTheme="minorEastAsia"/>
            <w:noProof/>
            <w:lang w:eastAsia="et-EE"/>
          </w:rPr>
          <w:tab/>
        </w:r>
        <w:r w:rsidR="00A14381" w:rsidRPr="002F412C">
          <w:rPr>
            <w:rStyle w:val="Hperlink"/>
            <w:rFonts w:ascii="Times New Roman" w:hAnsi="Times New Roman" w:cs="Times New Roman"/>
            <w:noProof/>
          </w:rPr>
          <w:t>Metallehised</w:t>
        </w:r>
        <w:r w:rsidR="00A14381">
          <w:rPr>
            <w:noProof/>
            <w:webHidden/>
          </w:rPr>
          <w:tab/>
        </w:r>
        <w:r w:rsidR="004405A9">
          <w:rPr>
            <w:noProof/>
            <w:webHidden/>
          </w:rPr>
          <w:fldChar w:fldCharType="begin"/>
        </w:r>
        <w:r w:rsidR="00A14381">
          <w:rPr>
            <w:noProof/>
            <w:webHidden/>
          </w:rPr>
          <w:instrText xml:space="preserve"> PAGEREF _Toc11185048 \h </w:instrText>
        </w:r>
        <w:r w:rsidR="004405A9">
          <w:rPr>
            <w:noProof/>
            <w:webHidden/>
          </w:rPr>
        </w:r>
        <w:r w:rsidR="004405A9">
          <w:rPr>
            <w:noProof/>
            <w:webHidden/>
          </w:rPr>
          <w:fldChar w:fldCharType="separate"/>
        </w:r>
        <w:r w:rsidR="00A14381">
          <w:rPr>
            <w:noProof/>
            <w:webHidden/>
          </w:rPr>
          <w:t>16</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49" w:history="1">
        <w:r w:rsidR="00A14381" w:rsidRPr="002F412C">
          <w:rPr>
            <w:rStyle w:val="Hperlink"/>
            <w:rFonts w:ascii="Times New Roman" w:hAnsi="Times New Roman" w:cs="Times New Roman"/>
            <w:noProof/>
          </w:rPr>
          <w:t>2.2.2</w:t>
        </w:r>
        <w:r w:rsidR="00A14381">
          <w:rPr>
            <w:rFonts w:eastAsiaTheme="minorEastAsia"/>
            <w:noProof/>
            <w:lang w:eastAsia="et-EE"/>
          </w:rPr>
          <w:tab/>
        </w:r>
        <w:r w:rsidR="00A14381" w:rsidRPr="002F412C">
          <w:rPr>
            <w:rStyle w:val="Hperlink"/>
            <w:rFonts w:ascii="Times New Roman" w:hAnsi="Times New Roman" w:cs="Times New Roman"/>
            <w:noProof/>
          </w:rPr>
          <w:t>Polükroomia</w:t>
        </w:r>
        <w:r w:rsidR="00A14381">
          <w:rPr>
            <w:noProof/>
            <w:webHidden/>
          </w:rPr>
          <w:tab/>
        </w:r>
        <w:r w:rsidR="004405A9">
          <w:rPr>
            <w:noProof/>
            <w:webHidden/>
          </w:rPr>
          <w:fldChar w:fldCharType="begin"/>
        </w:r>
        <w:r w:rsidR="00A14381">
          <w:rPr>
            <w:noProof/>
            <w:webHidden/>
          </w:rPr>
          <w:instrText xml:space="preserve"> PAGEREF _Toc11185049 \h </w:instrText>
        </w:r>
        <w:r w:rsidR="004405A9">
          <w:rPr>
            <w:noProof/>
            <w:webHidden/>
          </w:rPr>
        </w:r>
        <w:r w:rsidR="004405A9">
          <w:rPr>
            <w:noProof/>
            <w:webHidden/>
          </w:rPr>
          <w:fldChar w:fldCharType="separate"/>
        </w:r>
        <w:r w:rsidR="00A14381">
          <w:rPr>
            <w:noProof/>
            <w:webHidden/>
          </w:rPr>
          <w:t>16</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50" w:history="1">
        <w:r w:rsidR="00A14381" w:rsidRPr="002F412C">
          <w:rPr>
            <w:rStyle w:val="Hperlink"/>
            <w:rFonts w:ascii="Times New Roman" w:hAnsi="Times New Roman" w:cs="Times New Roman"/>
            <w:noProof/>
          </w:rPr>
          <w:t>2.3</w:t>
        </w:r>
        <w:r w:rsidR="00A14381">
          <w:rPr>
            <w:rFonts w:eastAsiaTheme="minorEastAsia"/>
            <w:noProof/>
            <w:lang w:eastAsia="et-EE"/>
          </w:rPr>
          <w:tab/>
        </w:r>
        <w:r w:rsidR="00A14381" w:rsidRPr="002F412C">
          <w:rPr>
            <w:rStyle w:val="Hperlink"/>
            <w:rFonts w:ascii="Times New Roman" w:hAnsi="Times New Roman" w:cs="Times New Roman"/>
            <w:noProof/>
          </w:rPr>
          <w:t>Barclay de Tolly Mausoleum Jõgevestes</w:t>
        </w:r>
        <w:r w:rsidR="00A14381">
          <w:rPr>
            <w:noProof/>
            <w:webHidden/>
          </w:rPr>
          <w:tab/>
        </w:r>
        <w:r w:rsidR="004405A9">
          <w:rPr>
            <w:noProof/>
            <w:webHidden/>
          </w:rPr>
          <w:fldChar w:fldCharType="begin"/>
        </w:r>
        <w:r w:rsidR="00A14381">
          <w:rPr>
            <w:noProof/>
            <w:webHidden/>
          </w:rPr>
          <w:instrText xml:space="preserve"> PAGEREF _Toc11185050 \h </w:instrText>
        </w:r>
        <w:r w:rsidR="004405A9">
          <w:rPr>
            <w:noProof/>
            <w:webHidden/>
          </w:rPr>
        </w:r>
        <w:r w:rsidR="004405A9">
          <w:rPr>
            <w:noProof/>
            <w:webHidden/>
          </w:rPr>
          <w:fldChar w:fldCharType="separate"/>
        </w:r>
        <w:r w:rsidR="00A14381">
          <w:rPr>
            <w:noProof/>
            <w:webHidden/>
          </w:rPr>
          <w:t>18</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51" w:history="1">
        <w:r w:rsidR="00A14381" w:rsidRPr="002F412C">
          <w:rPr>
            <w:rStyle w:val="Hperlink"/>
            <w:rFonts w:ascii="Times New Roman" w:hAnsi="Times New Roman" w:cs="Times New Roman"/>
            <w:noProof/>
          </w:rPr>
          <w:t>2.4</w:t>
        </w:r>
        <w:r w:rsidR="00A14381">
          <w:rPr>
            <w:rFonts w:eastAsiaTheme="minorEastAsia"/>
            <w:noProof/>
            <w:lang w:eastAsia="et-EE"/>
          </w:rPr>
          <w:tab/>
        </w:r>
        <w:r w:rsidR="00A14381" w:rsidRPr="002F412C">
          <w:rPr>
            <w:rStyle w:val="Hperlink"/>
            <w:rFonts w:ascii="Times New Roman" w:hAnsi="Times New Roman" w:cs="Times New Roman"/>
            <w:noProof/>
          </w:rPr>
          <w:t>Wassermannide erahauakabel Hargla kalmistul Valgamaal</w:t>
        </w:r>
        <w:r w:rsidR="00A14381">
          <w:rPr>
            <w:noProof/>
            <w:webHidden/>
          </w:rPr>
          <w:tab/>
        </w:r>
        <w:r w:rsidR="004405A9">
          <w:rPr>
            <w:noProof/>
            <w:webHidden/>
          </w:rPr>
          <w:fldChar w:fldCharType="begin"/>
        </w:r>
        <w:r w:rsidR="00A14381">
          <w:rPr>
            <w:noProof/>
            <w:webHidden/>
          </w:rPr>
          <w:instrText xml:space="preserve"> PAGEREF _Toc11185051 \h </w:instrText>
        </w:r>
        <w:r w:rsidR="004405A9">
          <w:rPr>
            <w:noProof/>
            <w:webHidden/>
          </w:rPr>
        </w:r>
        <w:r w:rsidR="004405A9">
          <w:rPr>
            <w:noProof/>
            <w:webHidden/>
          </w:rPr>
          <w:fldChar w:fldCharType="separate"/>
        </w:r>
        <w:r w:rsidR="00A14381">
          <w:rPr>
            <w:noProof/>
            <w:webHidden/>
          </w:rPr>
          <w:t>19</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52" w:history="1">
        <w:r w:rsidR="00A14381" w:rsidRPr="002F412C">
          <w:rPr>
            <w:rStyle w:val="Hperlink"/>
            <w:rFonts w:ascii="Times New Roman" w:hAnsi="Times New Roman" w:cs="Times New Roman"/>
            <w:noProof/>
          </w:rPr>
          <w:t>2.5</w:t>
        </w:r>
        <w:r w:rsidR="00A14381">
          <w:rPr>
            <w:rFonts w:eastAsiaTheme="minorEastAsia"/>
            <w:noProof/>
            <w:lang w:eastAsia="et-EE"/>
          </w:rPr>
          <w:tab/>
        </w:r>
        <w:r w:rsidR="00A14381" w:rsidRPr="002F412C">
          <w:rPr>
            <w:rStyle w:val="Hperlink"/>
            <w:rFonts w:ascii="Times New Roman" w:hAnsi="Times New Roman" w:cs="Times New Roman"/>
            <w:noProof/>
          </w:rPr>
          <w:t>Clotdi kabeli leiud Niguliste kirikus Tallinnas</w:t>
        </w:r>
        <w:r w:rsidR="00A14381">
          <w:rPr>
            <w:noProof/>
            <w:webHidden/>
          </w:rPr>
          <w:tab/>
        </w:r>
        <w:r w:rsidR="004405A9">
          <w:rPr>
            <w:noProof/>
            <w:webHidden/>
          </w:rPr>
          <w:fldChar w:fldCharType="begin"/>
        </w:r>
        <w:r w:rsidR="00A14381">
          <w:rPr>
            <w:noProof/>
            <w:webHidden/>
          </w:rPr>
          <w:instrText xml:space="preserve"> PAGEREF _Toc11185052 \h </w:instrText>
        </w:r>
        <w:r w:rsidR="004405A9">
          <w:rPr>
            <w:noProof/>
            <w:webHidden/>
          </w:rPr>
        </w:r>
        <w:r w:rsidR="004405A9">
          <w:rPr>
            <w:noProof/>
            <w:webHidden/>
          </w:rPr>
          <w:fldChar w:fldCharType="separate"/>
        </w:r>
        <w:r w:rsidR="00A14381">
          <w:rPr>
            <w:noProof/>
            <w:webHidden/>
          </w:rPr>
          <w:t>20</w:t>
        </w:r>
        <w:r w:rsidR="004405A9">
          <w:rPr>
            <w:noProof/>
            <w:webHidden/>
          </w:rPr>
          <w:fldChar w:fldCharType="end"/>
        </w:r>
      </w:hyperlink>
    </w:p>
    <w:p w:rsidR="00A14381" w:rsidRDefault="00652A7B">
      <w:pPr>
        <w:pStyle w:val="SK1"/>
        <w:tabs>
          <w:tab w:val="left" w:pos="440"/>
          <w:tab w:val="right" w:leader="dot" w:pos="8778"/>
        </w:tabs>
        <w:rPr>
          <w:rFonts w:eastAsiaTheme="minorEastAsia"/>
          <w:noProof/>
          <w:lang w:eastAsia="et-EE"/>
        </w:rPr>
      </w:pPr>
      <w:hyperlink w:anchor="_Toc11185053" w:history="1">
        <w:r w:rsidR="00A14381" w:rsidRPr="002F412C">
          <w:rPr>
            <w:rStyle w:val="Hperlink"/>
            <w:rFonts w:ascii="Times New Roman" w:hAnsi="Times New Roman" w:cs="Times New Roman"/>
            <w:noProof/>
          </w:rPr>
          <w:t>3.</w:t>
        </w:r>
        <w:r w:rsidR="00A14381">
          <w:rPr>
            <w:rFonts w:eastAsiaTheme="minorEastAsia"/>
            <w:noProof/>
            <w:lang w:eastAsia="et-EE"/>
          </w:rPr>
          <w:tab/>
        </w:r>
        <w:r w:rsidR="00A14381" w:rsidRPr="002F412C">
          <w:rPr>
            <w:rStyle w:val="Hperlink"/>
            <w:rFonts w:ascii="Times New Roman" w:hAnsi="Times New Roman" w:cs="Times New Roman"/>
            <w:noProof/>
          </w:rPr>
          <w:t>PUUSÄRGI KONSERVEERIMINE</w:t>
        </w:r>
        <w:r w:rsidR="00A14381">
          <w:rPr>
            <w:noProof/>
            <w:webHidden/>
          </w:rPr>
          <w:tab/>
        </w:r>
        <w:r w:rsidR="004405A9">
          <w:rPr>
            <w:noProof/>
            <w:webHidden/>
          </w:rPr>
          <w:fldChar w:fldCharType="begin"/>
        </w:r>
        <w:r w:rsidR="00A14381">
          <w:rPr>
            <w:noProof/>
            <w:webHidden/>
          </w:rPr>
          <w:instrText xml:space="preserve"> PAGEREF _Toc11185053 \h </w:instrText>
        </w:r>
        <w:r w:rsidR="004405A9">
          <w:rPr>
            <w:noProof/>
            <w:webHidden/>
          </w:rPr>
        </w:r>
        <w:r w:rsidR="004405A9">
          <w:rPr>
            <w:noProof/>
            <w:webHidden/>
          </w:rPr>
          <w:fldChar w:fldCharType="separate"/>
        </w:r>
        <w:r w:rsidR="00A14381">
          <w:rPr>
            <w:noProof/>
            <w:webHidden/>
          </w:rPr>
          <w:t>21</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54" w:history="1">
        <w:r w:rsidR="00A14381" w:rsidRPr="002F412C">
          <w:rPr>
            <w:rStyle w:val="Hperlink"/>
            <w:rFonts w:ascii="Times New Roman" w:hAnsi="Times New Roman" w:cs="Times New Roman"/>
            <w:noProof/>
          </w:rPr>
          <w:t>3.1</w:t>
        </w:r>
        <w:r w:rsidR="00A14381">
          <w:rPr>
            <w:rFonts w:eastAsiaTheme="minorEastAsia"/>
            <w:noProof/>
            <w:lang w:eastAsia="et-EE"/>
          </w:rPr>
          <w:tab/>
        </w:r>
        <w:r w:rsidR="00A14381" w:rsidRPr="002F412C">
          <w:rPr>
            <w:rStyle w:val="Hperlink"/>
            <w:rFonts w:ascii="Times New Roman" w:hAnsi="Times New Roman" w:cs="Times New Roman"/>
            <w:noProof/>
          </w:rPr>
          <w:t>Objekti kirjeldus</w:t>
        </w:r>
        <w:r w:rsidR="00A14381">
          <w:rPr>
            <w:noProof/>
            <w:webHidden/>
          </w:rPr>
          <w:tab/>
        </w:r>
        <w:r w:rsidR="004405A9">
          <w:rPr>
            <w:noProof/>
            <w:webHidden/>
          </w:rPr>
          <w:fldChar w:fldCharType="begin"/>
        </w:r>
        <w:r w:rsidR="00A14381">
          <w:rPr>
            <w:noProof/>
            <w:webHidden/>
          </w:rPr>
          <w:instrText xml:space="preserve"> PAGEREF _Toc11185054 \h </w:instrText>
        </w:r>
        <w:r w:rsidR="004405A9">
          <w:rPr>
            <w:noProof/>
            <w:webHidden/>
          </w:rPr>
        </w:r>
        <w:r w:rsidR="004405A9">
          <w:rPr>
            <w:noProof/>
            <w:webHidden/>
          </w:rPr>
          <w:fldChar w:fldCharType="separate"/>
        </w:r>
        <w:r w:rsidR="00A14381">
          <w:rPr>
            <w:noProof/>
            <w:webHidden/>
          </w:rPr>
          <w:t>21</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55" w:history="1">
        <w:r w:rsidR="00A14381" w:rsidRPr="002F412C">
          <w:rPr>
            <w:rStyle w:val="Hperlink"/>
            <w:rFonts w:ascii="Times New Roman" w:hAnsi="Times New Roman" w:cs="Times New Roman"/>
            <w:noProof/>
          </w:rPr>
          <w:t>3.1.1</w:t>
        </w:r>
        <w:r w:rsidR="00A14381">
          <w:rPr>
            <w:rFonts w:eastAsiaTheme="minorEastAsia"/>
            <w:noProof/>
            <w:lang w:eastAsia="et-EE"/>
          </w:rPr>
          <w:tab/>
        </w:r>
        <w:r w:rsidR="00A14381" w:rsidRPr="002F412C">
          <w:rPr>
            <w:rStyle w:val="Hperlink"/>
            <w:rFonts w:ascii="Times New Roman" w:hAnsi="Times New Roman" w:cs="Times New Roman"/>
            <w:noProof/>
          </w:rPr>
          <w:t>Kahjustused</w:t>
        </w:r>
        <w:r w:rsidR="00A14381">
          <w:rPr>
            <w:noProof/>
            <w:webHidden/>
          </w:rPr>
          <w:tab/>
        </w:r>
        <w:r w:rsidR="004405A9">
          <w:rPr>
            <w:noProof/>
            <w:webHidden/>
          </w:rPr>
          <w:fldChar w:fldCharType="begin"/>
        </w:r>
        <w:r w:rsidR="00A14381">
          <w:rPr>
            <w:noProof/>
            <w:webHidden/>
          </w:rPr>
          <w:instrText xml:space="preserve"> PAGEREF _Toc11185055 \h </w:instrText>
        </w:r>
        <w:r w:rsidR="004405A9">
          <w:rPr>
            <w:noProof/>
            <w:webHidden/>
          </w:rPr>
        </w:r>
        <w:r w:rsidR="004405A9">
          <w:rPr>
            <w:noProof/>
            <w:webHidden/>
          </w:rPr>
          <w:fldChar w:fldCharType="separate"/>
        </w:r>
        <w:r w:rsidR="00A14381">
          <w:rPr>
            <w:noProof/>
            <w:webHidden/>
          </w:rPr>
          <w:t>21</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56" w:history="1">
        <w:r w:rsidR="00A14381" w:rsidRPr="002F412C">
          <w:rPr>
            <w:rStyle w:val="Hperlink"/>
            <w:rFonts w:ascii="Times New Roman" w:hAnsi="Times New Roman" w:cs="Times New Roman"/>
            <w:noProof/>
          </w:rPr>
          <w:t>3.2</w:t>
        </w:r>
        <w:r w:rsidR="00A14381">
          <w:rPr>
            <w:rFonts w:eastAsiaTheme="minorEastAsia"/>
            <w:noProof/>
            <w:lang w:eastAsia="et-EE"/>
          </w:rPr>
          <w:tab/>
        </w:r>
        <w:r w:rsidR="00A14381" w:rsidRPr="002F412C">
          <w:rPr>
            <w:rStyle w:val="Hperlink"/>
            <w:rFonts w:ascii="Times New Roman" w:hAnsi="Times New Roman" w:cs="Times New Roman"/>
            <w:noProof/>
          </w:rPr>
          <w:t>Teostatud tööd</w:t>
        </w:r>
        <w:r w:rsidR="00A14381">
          <w:rPr>
            <w:noProof/>
            <w:webHidden/>
          </w:rPr>
          <w:tab/>
        </w:r>
        <w:r w:rsidR="004405A9">
          <w:rPr>
            <w:noProof/>
            <w:webHidden/>
          </w:rPr>
          <w:fldChar w:fldCharType="begin"/>
        </w:r>
        <w:r w:rsidR="00A14381">
          <w:rPr>
            <w:noProof/>
            <w:webHidden/>
          </w:rPr>
          <w:instrText xml:space="preserve"> PAGEREF _Toc11185056 \h </w:instrText>
        </w:r>
        <w:r w:rsidR="004405A9">
          <w:rPr>
            <w:noProof/>
            <w:webHidden/>
          </w:rPr>
        </w:r>
        <w:r w:rsidR="004405A9">
          <w:rPr>
            <w:noProof/>
            <w:webHidden/>
          </w:rPr>
          <w:fldChar w:fldCharType="separate"/>
        </w:r>
        <w:r w:rsidR="00A14381">
          <w:rPr>
            <w:noProof/>
            <w:webHidden/>
          </w:rPr>
          <w:t>23</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57" w:history="1">
        <w:r w:rsidR="00A14381" w:rsidRPr="002F412C">
          <w:rPr>
            <w:rStyle w:val="Hperlink"/>
            <w:rFonts w:ascii="Times New Roman" w:hAnsi="Times New Roman" w:cs="Times New Roman"/>
            <w:noProof/>
          </w:rPr>
          <w:t>3.2.1</w:t>
        </w:r>
        <w:r w:rsidR="00A14381">
          <w:rPr>
            <w:rFonts w:eastAsiaTheme="minorEastAsia"/>
            <w:noProof/>
            <w:lang w:eastAsia="et-EE"/>
          </w:rPr>
          <w:tab/>
        </w:r>
        <w:r w:rsidR="00A14381" w:rsidRPr="002F412C">
          <w:rPr>
            <w:rStyle w:val="Hperlink"/>
            <w:rFonts w:ascii="Times New Roman" w:hAnsi="Times New Roman" w:cs="Times New Roman"/>
            <w:noProof/>
          </w:rPr>
          <w:t>Uuringud</w:t>
        </w:r>
        <w:r w:rsidR="00A14381">
          <w:rPr>
            <w:noProof/>
            <w:webHidden/>
          </w:rPr>
          <w:tab/>
        </w:r>
        <w:r w:rsidR="004405A9">
          <w:rPr>
            <w:noProof/>
            <w:webHidden/>
          </w:rPr>
          <w:fldChar w:fldCharType="begin"/>
        </w:r>
        <w:r w:rsidR="00A14381">
          <w:rPr>
            <w:noProof/>
            <w:webHidden/>
          </w:rPr>
          <w:instrText xml:space="preserve"> PAGEREF _Toc11185057 \h </w:instrText>
        </w:r>
        <w:r w:rsidR="004405A9">
          <w:rPr>
            <w:noProof/>
            <w:webHidden/>
          </w:rPr>
        </w:r>
        <w:r w:rsidR="004405A9">
          <w:rPr>
            <w:noProof/>
            <w:webHidden/>
          </w:rPr>
          <w:fldChar w:fldCharType="separate"/>
        </w:r>
        <w:r w:rsidR="00A14381">
          <w:rPr>
            <w:noProof/>
            <w:webHidden/>
          </w:rPr>
          <w:t>23</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58" w:history="1">
        <w:r w:rsidR="00A14381" w:rsidRPr="002F412C">
          <w:rPr>
            <w:rStyle w:val="Hperlink"/>
            <w:rFonts w:ascii="Times New Roman" w:hAnsi="Times New Roman" w:cs="Times New Roman"/>
            <w:noProof/>
          </w:rPr>
          <w:t>3.2.2</w:t>
        </w:r>
        <w:r w:rsidR="00A14381">
          <w:rPr>
            <w:rFonts w:eastAsiaTheme="minorEastAsia"/>
            <w:noProof/>
            <w:lang w:eastAsia="et-EE"/>
          </w:rPr>
          <w:tab/>
        </w:r>
        <w:r w:rsidR="00A14381" w:rsidRPr="002F412C">
          <w:rPr>
            <w:rStyle w:val="Hperlink"/>
            <w:rFonts w:ascii="Times New Roman" w:hAnsi="Times New Roman" w:cs="Times New Roman"/>
            <w:noProof/>
          </w:rPr>
          <w:t>Meetodi valimine</w:t>
        </w:r>
        <w:r w:rsidR="00A14381">
          <w:rPr>
            <w:noProof/>
            <w:webHidden/>
          </w:rPr>
          <w:tab/>
        </w:r>
        <w:r w:rsidR="004405A9">
          <w:rPr>
            <w:noProof/>
            <w:webHidden/>
          </w:rPr>
          <w:fldChar w:fldCharType="begin"/>
        </w:r>
        <w:r w:rsidR="00A14381">
          <w:rPr>
            <w:noProof/>
            <w:webHidden/>
          </w:rPr>
          <w:instrText xml:space="preserve"> PAGEREF _Toc11185058 \h </w:instrText>
        </w:r>
        <w:r w:rsidR="004405A9">
          <w:rPr>
            <w:noProof/>
            <w:webHidden/>
          </w:rPr>
        </w:r>
        <w:r w:rsidR="004405A9">
          <w:rPr>
            <w:noProof/>
            <w:webHidden/>
          </w:rPr>
          <w:fldChar w:fldCharType="separate"/>
        </w:r>
        <w:r w:rsidR="00A14381">
          <w:rPr>
            <w:noProof/>
            <w:webHidden/>
          </w:rPr>
          <w:t>27</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59" w:history="1">
        <w:r w:rsidR="00A14381" w:rsidRPr="002F412C">
          <w:rPr>
            <w:rStyle w:val="Hperlink"/>
            <w:rFonts w:ascii="Times New Roman" w:hAnsi="Times New Roman" w:cs="Times New Roman"/>
            <w:noProof/>
          </w:rPr>
          <w:t>3.2.3</w:t>
        </w:r>
        <w:r w:rsidR="00A14381">
          <w:rPr>
            <w:rFonts w:eastAsiaTheme="minorEastAsia"/>
            <w:noProof/>
            <w:lang w:eastAsia="et-EE"/>
          </w:rPr>
          <w:tab/>
        </w:r>
        <w:r w:rsidR="00A14381" w:rsidRPr="002F412C">
          <w:rPr>
            <w:rStyle w:val="Hperlink"/>
            <w:rFonts w:ascii="Times New Roman" w:hAnsi="Times New Roman" w:cs="Times New Roman"/>
            <w:noProof/>
          </w:rPr>
          <w:t>Polükroomia puhastamine ja kinnitamine</w:t>
        </w:r>
        <w:r w:rsidR="00A14381">
          <w:rPr>
            <w:noProof/>
            <w:webHidden/>
          </w:rPr>
          <w:tab/>
        </w:r>
        <w:r w:rsidR="004405A9">
          <w:rPr>
            <w:noProof/>
            <w:webHidden/>
          </w:rPr>
          <w:fldChar w:fldCharType="begin"/>
        </w:r>
        <w:r w:rsidR="00A14381">
          <w:rPr>
            <w:noProof/>
            <w:webHidden/>
          </w:rPr>
          <w:instrText xml:space="preserve"> PAGEREF _Toc11185059 \h </w:instrText>
        </w:r>
        <w:r w:rsidR="004405A9">
          <w:rPr>
            <w:noProof/>
            <w:webHidden/>
          </w:rPr>
        </w:r>
        <w:r w:rsidR="004405A9">
          <w:rPr>
            <w:noProof/>
            <w:webHidden/>
          </w:rPr>
          <w:fldChar w:fldCharType="separate"/>
        </w:r>
        <w:r w:rsidR="00A14381">
          <w:rPr>
            <w:noProof/>
            <w:webHidden/>
          </w:rPr>
          <w:t>27</w:t>
        </w:r>
        <w:r w:rsidR="004405A9">
          <w:rPr>
            <w:noProof/>
            <w:webHidden/>
          </w:rPr>
          <w:fldChar w:fldCharType="end"/>
        </w:r>
      </w:hyperlink>
    </w:p>
    <w:p w:rsidR="00A14381" w:rsidRDefault="00652A7B">
      <w:pPr>
        <w:pStyle w:val="SK3"/>
        <w:tabs>
          <w:tab w:val="left" w:pos="1320"/>
          <w:tab w:val="right" w:leader="dot" w:pos="8778"/>
        </w:tabs>
        <w:rPr>
          <w:rFonts w:eastAsiaTheme="minorEastAsia"/>
          <w:noProof/>
          <w:lang w:eastAsia="et-EE"/>
        </w:rPr>
      </w:pPr>
      <w:hyperlink w:anchor="_Toc11185060" w:history="1">
        <w:r w:rsidR="00A14381" w:rsidRPr="002F412C">
          <w:rPr>
            <w:rStyle w:val="Hperlink"/>
            <w:rFonts w:ascii="Times New Roman" w:hAnsi="Times New Roman" w:cs="Times New Roman"/>
            <w:noProof/>
          </w:rPr>
          <w:t>3.2.4</w:t>
        </w:r>
        <w:r w:rsidR="00A14381">
          <w:rPr>
            <w:rFonts w:eastAsiaTheme="minorEastAsia"/>
            <w:noProof/>
            <w:lang w:eastAsia="et-EE"/>
          </w:rPr>
          <w:tab/>
        </w:r>
        <w:r w:rsidR="00A14381" w:rsidRPr="002F412C">
          <w:rPr>
            <w:rStyle w:val="Hperlink"/>
            <w:rFonts w:ascii="Times New Roman" w:hAnsi="Times New Roman" w:cs="Times New Roman"/>
            <w:noProof/>
          </w:rPr>
          <w:t>Puiduparandused ja monteerimine</w:t>
        </w:r>
        <w:r w:rsidR="00A14381">
          <w:rPr>
            <w:noProof/>
            <w:webHidden/>
          </w:rPr>
          <w:tab/>
        </w:r>
        <w:r w:rsidR="004405A9">
          <w:rPr>
            <w:noProof/>
            <w:webHidden/>
          </w:rPr>
          <w:fldChar w:fldCharType="begin"/>
        </w:r>
        <w:r w:rsidR="00A14381">
          <w:rPr>
            <w:noProof/>
            <w:webHidden/>
          </w:rPr>
          <w:instrText xml:space="preserve"> PAGEREF _Toc11185060 \h </w:instrText>
        </w:r>
        <w:r w:rsidR="004405A9">
          <w:rPr>
            <w:noProof/>
            <w:webHidden/>
          </w:rPr>
        </w:r>
        <w:r w:rsidR="004405A9">
          <w:rPr>
            <w:noProof/>
            <w:webHidden/>
          </w:rPr>
          <w:fldChar w:fldCharType="separate"/>
        </w:r>
        <w:r w:rsidR="00A14381">
          <w:rPr>
            <w:noProof/>
            <w:webHidden/>
          </w:rPr>
          <w:t>29</w:t>
        </w:r>
        <w:r w:rsidR="004405A9">
          <w:rPr>
            <w:noProof/>
            <w:webHidden/>
          </w:rPr>
          <w:fldChar w:fldCharType="end"/>
        </w:r>
      </w:hyperlink>
    </w:p>
    <w:p w:rsidR="00A14381" w:rsidRDefault="00652A7B">
      <w:pPr>
        <w:pStyle w:val="SK2"/>
        <w:tabs>
          <w:tab w:val="left" w:pos="880"/>
          <w:tab w:val="right" w:leader="dot" w:pos="8778"/>
        </w:tabs>
        <w:rPr>
          <w:rFonts w:eastAsiaTheme="minorEastAsia"/>
          <w:noProof/>
          <w:lang w:eastAsia="et-EE"/>
        </w:rPr>
      </w:pPr>
      <w:hyperlink w:anchor="_Toc11185061" w:history="1">
        <w:r w:rsidR="00A14381" w:rsidRPr="002F412C">
          <w:rPr>
            <w:rStyle w:val="Hperlink"/>
            <w:rFonts w:ascii="Times New Roman" w:hAnsi="Times New Roman" w:cs="Times New Roman"/>
            <w:noProof/>
          </w:rPr>
          <w:t>3.3</w:t>
        </w:r>
        <w:r w:rsidR="00A14381">
          <w:rPr>
            <w:rFonts w:eastAsiaTheme="minorEastAsia"/>
            <w:noProof/>
            <w:lang w:eastAsia="et-EE"/>
          </w:rPr>
          <w:tab/>
        </w:r>
        <w:r w:rsidR="00A14381" w:rsidRPr="002F412C">
          <w:rPr>
            <w:rStyle w:val="Hperlink"/>
            <w:rFonts w:ascii="Times New Roman" w:hAnsi="Times New Roman" w:cs="Times New Roman"/>
            <w:noProof/>
          </w:rPr>
          <w:t>Säilitamine</w:t>
        </w:r>
        <w:r w:rsidR="00A14381">
          <w:rPr>
            <w:noProof/>
            <w:webHidden/>
          </w:rPr>
          <w:tab/>
        </w:r>
        <w:r w:rsidR="004405A9">
          <w:rPr>
            <w:noProof/>
            <w:webHidden/>
          </w:rPr>
          <w:fldChar w:fldCharType="begin"/>
        </w:r>
        <w:r w:rsidR="00A14381">
          <w:rPr>
            <w:noProof/>
            <w:webHidden/>
          </w:rPr>
          <w:instrText xml:space="preserve"> PAGEREF _Toc11185061 \h </w:instrText>
        </w:r>
        <w:r w:rsidR="004405A9">
          <w:rPr>
            <w:noProof/>
            <w:webHidden/>
          </w:rPr>
        </w:r>
        <w:r w:rsidR="004405A9">
          <w:rPr>
            <w:noProof/>
            <w:webHidden/>
          </w:rPr>
          <w:fldChar w:fldCharType="separate"/>
        </w:r>
        <w:r w:rsidR="00A14381">
          <w:rPr>
            <w:noProof/>
            <w:webHidden/>
          </w:rPr>
          <w:t>30</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2" w:history="1">
        <w:r w:rsidR="00A14381" w:rsidRPr="002F412C">
          <w:rPr>
            <w:rStyle w:val="Hperlink"/>
            <w:rFonts w:ascii="Times New Roman" w:hAnsi="Times New Roman" w:cs="Times New Roman"/>
            <w:noProof/>
          </w:rPr>
          <w:t>KOKKUVÕTE</w:t>
        </w:r>
        <w:r w:rsidR="00A14381">
          <w:rPr>
            <w:noProof/>
            <w:webHidden/>
          </w:rPr>
          <w:tab/>
        </w:r>
        <w:r w:rsidR="004405A9">
          <w:rPr>
            <w:noProof/>
            <w:webHidden/>
          </w:rPr>
          <w:fldChar w:fldCharType="begin"/>
        </w:r>
        <w:r w:rsidR="00A14381">
          <w:rPr>
            <w:noProof/>
            <w:webHidden/>
          </w:rPr>
          <w:instrText xml:space="preserve"> PAGEREF _Toc11185062 \h </w:instrText>
        </w:r>
        <w:r w:rsidR="004405A9">
          <w:rPr>
            <w:noProof/>
            <w:webHidden/>
          </w:rPr>
        </w:r>
        <w:r w:rsidR="004405A9">
          <w:rPr>
            <w:noProof/>
            <w:webHidden/>
          </w:rPr>
          <w:fldChar w:fldCharType="separate"/>
        </w:r>
        <w:r w:rsidR="00A14381">
          <w:rPr>
            <w:noProof/>
            <w:webHidden/>
          </w:rPr>
          <w:t>31</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3" w:history="1">
        <w:r w:rsidR="00A14381" w:rsidRPr="002F412C">
          <w:rPr>
            <w:rStyle w:val="Hperlink"/>
            <w:rFonts w:ascii="Times New Roman" w:hAnsi="Times New Roman" w:cs="Times New Roman"/>
            <w:noProof/>
          </w:rPr>
          <w:t>SUMMARY</w:t>
        </w:r>
        <w:r w:rsidR="00A14381">
          <w:rPr>
            <w:noProof/>
            <w:webHidden/>
          </w:rPr>
          <w:tab/>
        </w:r>
        <w:r w:rsidR="004405A9">
          <w:rPr>
            <w:noProof/>
            <w:webHidden/>
          </w:rPr>
          <w:fldChar w:fldCharType="begin"/>
        </w:r>
        <w:r w:rsidR="00A14381">
          <w:rPr>
            <w:noProof/>
            <w:webHidden/>
          </w:rPr>
          <w:instrText xml:space="preserve"> PAGEREF _Toc11185063 \h </w:instrText>
        </w:r>
        <w:r w:rsidR="004405A9">
          <w:rPr>
            <w:noProof/>
            <w:webHidden/>
          </w:rPr>
        </w:r>
        <w:r w:rsidR="004405A9">
          <w:rPr>
            <w:noProof/>
            <w:webHidden/>
          </w:rPr>
          <w:fldChar w:fldCharType="separate"/>
        </w:r>
        <w:r w:rsidR="00A14381">
          <w:rPr>
            <w:noProof/>
            <w:webHidden/>
          </w:rPr>
          <w:t>32</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4" w:history="1">
        <w:r w:rsidR="00A14381" w:rsidRPr="002F412C">
          <w:rPr>
            <w:rStyle w:val="Hperlink"/>
            <w:rFonts w:ascii="Times New Roman" w:hAnsi="Times New Roman" w:cs="Times New Roman"/>
            <w:noProof/>
          </w:rPr>
          <w:t>KASUTATUD  KIRJANDUS</w:t>
        </w:r>
        <w:r w:rsidR="00A14381">
          <w:rPr>
            <w:noProof/>
            <w:webHidden/>
          </w:rPr>
          <w:tab/>
        </w:r>
        <w:r w:rsidR="004405A9">
          <w:rPr>
            <w:noProof/>
            <w:webHidden/>
          </w:rPr>
          <w:fldChar w:fldCharType="begin"/>
        </w:r>
        <w:r w:rsidR="00A14381">
          <w:rPr>
            <w:noProof/>
            <w:webHidden/>
          </w:rPr>
          <w:instrText xml:space="preserve"> PAGEREF _Toc11185064 \h </w:instrText>
        </w:r>
        <w:r w:rsidR="004405A9">
          <w:rPr>
            <w:noProof/>
            <w:webHidden/>
          </w:rPr>
        </w:r>
        <w:r w:rsidR="004405A9">
          <w:rPr>
            <w:noProof/>
            <w:webHidden/>
          </w:rPr>
          <w:fldChar w:fldCharType="separate"/>
        </w:r>
        <w:r w:rsidR="00A14381">
          <w:rPr>
            <w:noProof/>
            <w:webHidden/>
          </w:rPr>
          <w:t>33</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5" w:history="1">
        <w:r w:rsidR="00A14381" w:rsidRPr="002F412C">
          <w:rPr>
            <w:rStyle w:val="Hperlink"/>
            <w:rFonts w:ascii="Times New Roman" w:hAnsi="Times New Roman" w:cs="Times New Roman"/>
            <w:noProof/>
          </w:rPr>
          <w:t>LISA 1</w:t>
        </w:r>
        <w:r w:rsidR="00A14381">
          <w:rPr>
            <w:noProof/>
            <w:webHidden/>
          </w:rPr>
          <w:tab/>
        </w:r>
        <w:r w:rsidR="004405A9">
          <w:rPr>
            <w:noProof/>
            <w:webHidden/>
          </w:rPr>
          <w:fldChar w:fldCharType="begin"/>
        </w:r>
        <w:r w:rsidR="00A14381">
          <w:rPr>
            <w:noProof/>
            <w:webHidden/>
          </w:rPr>
          <w:instrText xml:space="preserve"> PAGEREF _Toc11185065 \h </w:instrText>
        </w:r>
        <w:r w:rsidR="004405A9">
          <w:rPr>
            <w:noProof/>
            <w:webHidden/>
          </w:rPr>
        </w:r>
        <w:r w:rsidR="004405A9">
          <w:rPr>
            <w:noProof/>
            <w:webHidden/>
          </w:rPr>
          <w:fldChar w:fldCharType="separate"/>
        </w:r>
        <w:r w:rsidR="00A14381">
          <w:rPr>
            <w:noProof/>
            <w:webHidden/>
          </w:rPr>
          <w:t>35</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6" w:history="1">
        <w:r w:rsidR="00A14381" w:rsidRPr="002F412C">
          <w:rPr>
            <w:rStyle w:val="Hperlink"/>
            <w:rFonts w:ascii="Times New Roman" w:hAnsi="Times New Roman" w:cs="Times New Roman"/>
            <w:noProof/>
          </w:rPr>
          <w:t>LISA 2.</w:t>
        </w:r>
        <w:r w:rsidR="00A14381">
          <w:rPr>
            <w:noProof/>
            <w:webHidden/>
          </w:rPr>
          <w:tab/>
        </w:r>
        <w:r w:rsidR="004405A9">
          <w:rPr>
            <w:noProof/>
            <w:webHidden/>
          </w:rPr>
          <w:fldChar w:fldCharType="begin"/>
        </w:r>
        <w:r w:rsidR="00A14381">
          <w:rPr>
            <w:noProof/>
            <w:webHidden/>
          </w:rPr>
          <w:instrText xml:space="preserve"> PAGEREF _Toc11185066 \h </w:instrText>
        </w:r>
        <w:r w:rsidR="004405A9">
          <w:rPr>
            <w:noProof/>
            <w:webHidden/>
          </w:rPr>
        </w:r>
        <w:r w:rsidR="004405A9">
          <w:rPr>
            <w:noProof/>
            <w:webHidden/>
          </w:rPr>
          <w:fldChar w:fldCharType="separate"/>
        </w:r>
        <w:r w:rsidR="00A14381">
          <w:rPr>
            <w:noProof/>
            <w:webHidden/>
          </w:rPr>
          <w:t>42</w:t>
        </w:r>
        <w:r w:rsidR="004405A9">
          <w:rPr>
            <w:noProof/>
            <w:webHidden/>
          </w:rPr>
          <w:fldChar w:fldCharType="end"/>
        </w:r>
      </w:hyperlink>
    </w:p>
    <w:p w:rsidR="00A14381" w:rsidRDefault="00652A7B">
      <w:pPr>
        <w:pStyle w:val="SK1"/>
        <w:tabs>
          <w:tab w:val="right" w:leader="dot" w:pos="8778"/>
        </w:tabs>
        <w:rPr>
          <w:rFonts w:eastAsiaTheme="minorEastAsia"/>
          <w:noProof/>
          <w:lang w:eastAsia="et-EE"/>
        </w:rPr>
      </w:pPr>
      <w:hyperlink w:anchor="_Toc11185067" w:history="1">
        <w:r w:rsidR="00A14381" w:rsidRPr="002F412C">
          <w:rPr>
            <w:rStyle w:val="Hperlink"/>
            <w:rFonts w:ascii="Times New Roman" w:hAnsi="Times New Roman" w:cs="Times New Roman"/>
            <w:noProof/>
          </w:rPr>
          <w:t>LISA 3</w:t>
        </w:r>
        <w:r w:rsidR="00A14381">
          <w:rPr>
            <w:noProof/>
            <w:webHidden/>
          </w:rPr>
          <w:tab/>
        </w:r>
        <w:r w:rsidR="004405A9">
          <w:rPr>
            <w:noProof/>
            <w:webHidden/>
          </w:rPr>
          <w:fldChar w:fldCharType="begin"/>
        </w:r>
        <w:r w:rsidR="00A14381">
          <w:rPr>
            <w:noProof/>
            <w:webHidden/>
          </w:rPr>
          <w:instrText xml:space="preserve"> PAGEREF _Toc11185067 \h </w:instrText>
        </w:r>
        <w:r w:rsidR="004405A9">
          <w:rPr>
            <w:noProof/>
            <w:webHidden/>
          </w:rPr>
        </w:r>
        <w:r w:rsidR="004405A9">
          <w:rPr>
            <w:noProof/>
            <w:webHidden/>
          </w:rPr>
          <w:fldChar w:fldCharType="separate"/>
        </w:r>
        <w:r w:rsidR="00A14381">
          <w:rPr>
            <w:noProof/>
            <w:webHidden/>
          </w:rPr>
          <w:t>50</w:t>
        </w:r>
        <w:r w:rsidR="004405A9">
          <w:rPr>
            <w:noProof/>
            <w:webHidden/>
          </w:rPr>
          <w:fldChar w:fldCharType="end"/>
        </w:r>
      </w:hyperlink>
    </w:p>
    <w:p w:rsidR="00A00A20" w:rsidRDefault="004405A9">
      <w:pPr>
        <w:rPr>
          <w:rFonts w:ascii="Times New Roman" w:hAnsi="Times New Roman" w:cs="Times New Roman"/>
          <w:b/>
          <w:sz w:val="32"/>
          <w:szCs w:val="32"/>
        </w:rPr>
      </w:pPr>
      <w:r>
        <w:rPr>
          <w:rFonts w:ascii="Times New Roman" w:hAnsi="Times New Roman" w:cs="Times New Roman"/>
          <w:b/>
          <w:sz w:val="32"/>
          <w:szCs w:val="32"/>
        </w:rPr>
        <w:fldChar w:fldCharType="end"/>
      </w:r>
    </w:p>
    <w:p w:rsidR="00272BB3" w:rsidRDefault="00272BB3">
      <w:pPr>
        <w:rPr>
          <w:rFonts w:ascii="Times New Roman" w:hAnsi="Times New Roman" w:cs="Times New Roman"/>
          <w:b/>
          <w:sz w:val="32"/>
          <w:szCs w:val="32"/>
        </w:rPr>
      </w:pPr>
    </w:p>
    <w:p w:rsidR="00CB78E1" w:rsidRDefault="00CB78E1" w:rsidP="008E0771">
      <w:pPr>
        <w:spacing w:after="360"/>
        <w:rPr>
          <w:rFonts w:ascii="Times New Roman" w:hAnsi="Times New Roman" w:cs="Times New Roman"/>
          <w:b/>
          <w:sz w:val="32"/>
          <w:szCs w:val="32"/>
        </w:rPr>
      </w:pPr>
      <w:r>
        <w:rPr>
          <w:rFonts w:ascii="Times New Roman" w:hAnsi="Times New Roman" w:cs="Times New Roman"/>
          <w:b/>
          <w:sz w:val="32"/>
          <w:szCs w:val="32"/>
        </w:rPr>
        <w:t>SISSEJUHATUS</w:t>
      </w:r>
    </w:p>
    <w:p w:rsidR="00CB78E1" w:rsidRPr="00DE2DC3" w:rsidRDefault="00CB78E1" w:rsidP="00CB78E1">
      <w:pPr>
        <w:pStyle w:val="Kommentaaritekst"/>
        <w:spacing w:after="0" w:line="360" w:lineRule="auto"/>
        <w:rPr>
          <w:rFonts w:ascii="Times New Roman" w:hAnsi="Times New Roman" w:cs="Times New Roman"/>
        </w:rPr>
      </w:pPr>
      <w:r w:rsidRPr="00CB78E1">
        <w:rPr>
          <w:rStyle w:val="Tugev"/>
          <w:rFonts w:ascii="Times New Roman" w:hAnsi="Times New Roman" w:cs="Times New Roman"/>
          <w:b w:val="0"/>
          <w:sz w:val="24"/>
          <w:szCs w:val="24"/>
          <w:bdr w:val="none" w:sz="0" w:space="0" w:color="auto" w:frame="1"/>
          <w:shd w:val="clear" w:color="auto" w:fill="FFFFFF"/>
        </w:rPr>
        <w:t>Tartus Vana-Jaani kalmistul on kunagise Tartu raehärra Jacob Friedrich T</w:t>
      </w:r>
      <w:r w:rsidR="00845386">
        <w:rPr>
          <w:rStyle w:val="Tugev"/>
          <w:rFonts w:ascii="Times New Roman" w:hAnsi="Times New Roman" w:cs="Times New Roman"/>
          <w:b w:val="0"/>
          <w:sz w:val="24"/>
          <w:szCs w:val="24"/>
          <w:bdr w:val="none" w:sz="0" w:space="0" w:color="auto" w:frame="1"/>
          <w:shd w:val="clear" w:color="auto" w:fill="FFFFFF"/>
        </w:rPr>
        <w:t>elleri kabel, mis ehitati 1794.</w:t>
      </w:r>
      <w:r w:rsidRPr="00CB78E1">
        <w:rPr>
          <w:rStyle w:val="Tugev"/>
          <w:rFonts w:ascii="Times New Roman" w:hAnsi="Times New Roman" w:cs="Times New Roman"/>
          <w:b w:val="0"/>
          <w:sz w:val="24"/>
          <w:szCs w:val="24"/>
          <w:bdr w:val="none" w:sz="0" w:space="0" w:color="auto" w:frame="1"/>
          <w:shd w:val="clear" w:color="auto" w:fill="FFFFFF"/>
        </w:rPr>
        <w:t>aastal</w:t>
      </w:r>
      <w:r w:rsidRPr="00DE2DC3">
        <w:rPr>
          <w:rStyle w:val="Tugev"/>
          <w:rFonts w:ascii="Times New Roman" w:hAnsi="Times New Roman" w:cs="Times New Roman"/>
          <w:color w:val="333333"/>
          <w:sz w:val="24"/>
          <w:szCs w:val="24"/>
          <w:bdr w:val="none" w:sz="0" w:space="0" w:color="auto" w:frame="1"/>
          <w:shd w:val="clear" w:color="auto" w:fill="FFFFFF"/>
        </w:rPr>
        <w:t xml:space="preserve">. </w:t>
      </w:r>
      <w:r w:rsidRPr="00DE2DC3">
        <w:rPr>
          <w:rFonts w:ascii="Times New Roman" w:hAnsi="Times New Roman" w:cs="Times New Roman"/>
          <w:sz w:val="24"/>
          <w:szCs w:val="24"/>
        </w:rPr>
        <w:t xml:space="preserve">Kabel </w:t>
      </w:r>
      <w:r>
        <w:rPr>
          <w:rFonts w:ascii="Times New Roman" w:hAnsi="Times New Roman" w:cs="Times New Roman"/>
          <w:sz w:val="24"/>
          <w:szCs w:val="24"/>
        </w:rPr>
        <w:t xml:space="preserve">on </w:t>
      </w:r>
      <w:r w:rsidR="00845386">
        <w:rPr>
          <w:rFonts w:ascii="Times New Roman" w:hAnsi="Times New Roman" w:cs="Times New Roman"/>
          <w:sz w:val="24"/>
          <w:szCs w:val="24"/>
        </w:rPr>
        <w:t>1997.</w:t>
      </w:r>
      <w:r w:rsidRPr="00DE2DC3">
        <w:rPr>
          <w:rFonts w:ascii="Times New Roman" w:hAnsi="Times New Roman" w:cs="Times New Roman"/>
          <w:sz w:val="24"/>
          <w:szCs w:val="24"/>
        </w:rPr>
        <w:t xml:space="preserve">aastal </w:t>
      </w:r>
      <w:r>
        <w:rPr>
          <w:rFonts w:ascii="Times New Roman" w:hAnsi="Times New Roman" w:cs="Times New Roman"/>
          <w:sz w:val="24"/>
          <w:szCs w:val="24"/>
        </w:rPr>
        <w:t>registreeritud</w:t>
      </w:r>
      <w:r w:rsidRPr="00DE2DC3">
        <w:rPr>
          <w:rFonts w:ascii="Times New Roman" w:hAnsi="Times New Roman" w:cs="Times New Roman"/>
          <w:sz w:val="24"/>
          <w:szCs w:val="24"/>
        </w:rPr>
        <w:t xml:space="preserve"> kultuurmälestiste riiklikus registris ehitusmälestisena numbriga 7084</w:t>
      </w:r>
      <w:r>
        <w:rPr>
          <w:rFonts w:ascii="Times New Roman" w:hAnsi="Times New Roman" w:cs="Times New Roman"/>
          <w:sz w:val="24"/>
          <w:szCs w:val="24"/>
        </w:rPr>
        <w:t xml:space="preserve"> (edaspidi KMRR)</w:t>
      </w:r>
      <w:r w:rsidR="00845386">
        <w:rPr>
          <w:rFonts w:ascii="Times New Roman" w:hAnsi="Times New Roman" w:cs="Times New Roman"/>
          <w:sz w:val="24"/>
          <w:szCs w:val="24"/>
        </w:rPr>
        <w:t>. 2017.</w:t>
      </w:r>
      <w:r w:rsidRPr="00DE2DC3">
        <w:rPr>
          <w:rFonts w:ascii="Times New Roman" w:hAnsi="Times New Roman" w:cs="Times New Roman"/>
          <w:sz w:val="24"/>
          <w:szCs w:val="24"/>
        </w:rPr>
        <w:t>aasta oktoobris viidi Telleri perekonna kabeli hauakambris läbi arheoloogilised uuringud, mille eesmärgiks oli seoses restaureerimistöödega puhastada hauakamber p</w:t>
      </w:r>
      <w:r w:rsidR="00167A0E">
        <w:rPr>
          <w:rFonts w:ascii="Times New Roman" w:hAnsi="Times New Roman" w:cs="Times New Roman"/>
          <w:sz w:val="24"/>
          <w:szCs w:val="24"/>
        </w:rPr>
        <w:t>rügist ning koguda kokku</w:t>
      </w:r>
      <w:r w:rsidRPr="00DE2DC3">
        <w:rPr>
          <w:rFonts w:ascii="Times New Roman" w:hAnsi="Times New Roman" w:cs="Times New Roman"/>
          <w:sz w:val="24"/>
          <w:szCs w:val="24"/>
        </w:rPr>
        <w:t xml:space="preserve"> säilmed ja võimalikud kultuuriväärtustega leiud, mis paigutuvad ajavah</w:t>
      </w:r>
      <w:r w:rsidR="00167A0E">
        <w:rPr>
          <w:rFonts w:ascii="Times New Roman" w:hAnsi="Times New Roman" w:cs="Times New Roman"/>
          <w:sz w:val="24"/>
          <w:szCs w:val="24"/>
        </w:rPr>
        <w:t>emikku 18.</w:t>
      </w:r>
      <w:r w:rsidRPr="00DE2DC3">
        <w:rPr>
          <w:rFonts w:ascii="Times New Roman" w:hAnsi="Times New Roman" w:cs="Times New Roman"/>
          <w:sz w:val="24"/>
          <w:szCs w:val="24"/>
        </w:rPr>
        <w:t>sajandi lõpust 20. sajandini. Hauakambrisse on maetud üle kolmekümne inimese, kelle säilmed viidi uurimiseks Tartu Ülikooli arheoloogiaosakonda.</w:t>
      </w:r>
      <w:r>
        <w:rPr>
          <w:rFonts w:ascii="Times New Roman" w:hAnsi="Times New Roman" w:cs="Times New Roman"/>
          <w:sz w:val="24"/>
          <w:szCs w:val="24"/>
        </w:rPr>
        <w:t xml:space="preserve"> Uuringute lõppedes maetakse inimsäilmed tagasi hauakambrisse.</w:t>
      </w:r>
      <w:r w:rsidRPr="00DE2DC3">
        <w:rPr>
          <w:rFonts w:ascii="Times New Roman" w:hAnsi="Times New Roman" w:cs="Times New Roman"/>
          <w:sz w:val="24"/>
          <w:szCs w:val="24"/>
        </w:rPr>
        <w:t xml:space="preserve"> Suurima osa säilinud esemeleidudest moodustasid puidust puusärkide katked ja </w:t>
      </w:r>
      <w:r>
        <w:rPr>
          <w:rFonts w:ascii="Times New Roman" w:hAnsi="Times New Roman" w:cs="Times New Roman"/>
          <w:sz w:val="24"/>
          <w:szCs w:val="24"/>
        </w:rPr>
        <w:t>maetute</w:t>
      </w:r>
      <w:r w:rsidRPr="00DE2DC3">
        <w:rPr>
          <w:rFonts w:ascii="Times New Roman" w:hAnsi="Times New Roman" w:cs="Times New Roman"/>
          <w:sz w:val="24"/>
          <w:szCs w:val="24"/>
        </w:rPr>
        <w:t xml:space="preserve"> surirõivad, mis deponeeriti Eesti Rahva Muuseumisse</w:t>
      </w:r>
      <w:r>
        <w:rPr>
          <w:rFonts w:ascii="Times New Roman" w:hAnsi="Times New Roman" w:cs="Times New Roman"/>
          <w:sz w:val="24"/>
          <w:szCs w:val="24"/>
        </w:rPr>
        <w:t xml:space="preserve"> (edaspidi ERM)</w:t>
      </w:r>
      <w:r w:rsidRPr="00DE2DC3">
        <w:rPr>
          <w:rFonts w:ascii="Times New Roman" w:hAnsi="Times New Roman" w:cs="Times New Roman"/>
          <w:sz w:val="24"/>
          <w:szCs w:val="24"/>
        </w:rPr>
        <w:t>. Praeguseks on esemed oma kogudesse arvele võtnud Tartu Linnamuuseum.</w:t>
      </w:r>
    </w:p>
    <w:p w:rsidR="00CB78E1" w:rsidRDefault="00CB78E1"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Käesoleva  lõputöö eesmärk on konserveerida Telleri kabeli hauakambrist pärinev polükroomne imikupuusärk. Kirjaliku töö esimeses peatükis annan ülevaate Telleri kabeli ajaloost ja arheoloogilstest leidudest. Teises peatüki</w:t>
      </w:r>
      <w:r w:rsidR="00845386">
        <w:rPr>
          <w:rFonts w:ascii="Times New Roman" w:hAnsi="Times New Roman" w:cs="Times New Roman"/>
          <w:sz w:val="24"/>
          <w:szCs w:val="24"/>
        </w:rPr>
        <w:t>s käsitlen peamiselt 18. ja 19.</w:t>
      </w:r>
      <w:r>
        <w:rPr>
          <w:rFonts w:ascii="Times New Roman" w:hAnsi="Times New Roman" w:cs="Times New Roman"/>
          <w:sz w:val="24"/>
          <w:szCs w:val="24"/>
        </w:rPr>
        <w:t>sajandist</w:t>
      </w:r>
      <w:r w:rsidR="00C14DE5">
        <w:rPr>
          <w:rFonts w:ascii="Times New Roman" w:hAnsi="Times New Roman" w:cs="Times New Roman"/>
          <w:sz w:val="24"/>
          <w:szCs w:val="24"/>
        </w:rPr>
        <w:t xml:space="preserve"> pärinevaid kirstuleide Eestis, kus k</w:t>
      </w:r>
      <w:r>
        <w:rPr>
          <w:rFonts w:ascii="Times New Roman" w:hAnsi="Times New Roman" w:cs="Times New Roman"/>
          <w:sz w:val="24"/>
          <w:szCs w:val="24"/>
        </w:rPr>
        <w:t>irjeldan erinevaid puusärkide valmistamistehnikaid ja kaunistusviise. Kolmas peatükk sisaldab objekti esialgse seisukorra kirjeldust ja teostatud uuringute analüüsi, sealjuures polükroomia ja puitmaterjali konserveerimismeetodite väljatöötamist ning nende rakendamist. Eesmärk on liita puusärgi eraldunud detailid ühtseks tervikuks, et objekti oleks võimalik tulevikus</w:t>
      </w:r>
      <w:r w:rsidR="00C14DE5">
        <w:rPr>
          <w:rFonts w:ascii="Times New Roman" w:hAnsi="Times New Roman" w:cs="Times New Roman"/>
          <w:sz w:val="24"/>
          <w:szCs w:val="24"/>
        </w:rPr>
        <w:t xml:space="preserve"> terviklikult</w:t>
      </w:r>
      <w:r>
        <w:rPr>
          <w:rFonts w:ascii="Times New Roman" w:hAnsi="Times New Roman" w:cs="Times New Roman"/>
          <w:sz w:val="24"/>
          <w:szCs w:val="24"/>
        </w:rPr>
        <w:t xml:space="preserve"> eksponeerida. Konserveerimistööde osana objekti polükroomsed pinnad puhastatakse ja kinnitatakse, et tagada maalingute edaspidine säilimine muuseumikeskkonnas.</w:t>
      </w:r>
    </w:p>
    <w:p w:rsidR="00CB78E1" w:rsidRDefault="00CB78E1"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Imikupuusärgi konserveerimistööde kava ja metoodikate kasutus on kooskõlastatud ERM’i polükroomia konservaatori Egle Mikko ja Tartu Ülikooli arheoloog Arvi </w:t>
      </w:r>
      <w:r w:rsidRPr="000569E9">
        <w:rPr>
          <w:rFonts w:ascii="Times New Roman" w:hAnsi="Times New Roman" w:cs="Times New Roman"/>
          <w:sz w:val="24"/>
          <w:szCs w:val="24"/>
        </w:rPr>
        <w:t>Haakiga</w:t>
      </w:r>
      <w:r>
        <w:rPr>
          <w:rFonts w:ascii="Times New Roman" w:hAnsi="Times New Roman" w:cs="Times New Roman"/>
          <w:sz w:val="24"/>
          <w:szCs w:val="24"/>
        </w:rPr>
        <w:t>. Uurimisallikana kasutasin peamiselt arheoloogia valdkonda kuuluvaid raamatuid ja käsikirju</w:t>
      </w:r>
      <w:r w:rsidR="00214A29">
        <w:rPr>
          <w:rFonts w:ascii="Times New Roman" w:hAnsi="Times New Roman" w:cs="Times New Roman"/>
          <w:sz w:val="24"/>
          <w:szCs w:val="24"/>
        </w:rPr>
        <w:t xml:space="preserve">. </w:t>
      </w:r>
      <w:r w:rsidR="007B3793">
        <w:rPr>
          <w:rFonts w:ascii="Times New Roman" w:hAnsi="Times New Roman" w:cs="Times New Roman"/>
          <w:sz w:val="24"/>
          <w:szCs w:val="24"/>
        </w:rPr>
        <w:t>Oma silmaga</w:t>
      </w:r>
      <w:r w:rsidR="00214A29">
        <w:rPr>
          <w:rFonts w:ascii="Times New Roman" w:hAnsi="Times New Roman" w:cs="Times New Roman"/>
          <w:sz w:val="24"/>
          <w:szCs w:val="24"/>
        </w:rPr>
        <w:t xml:space="preserve"> </w:t>
      </w:r>
      <w:r w:rsidR="00F672C4">
        <w:rPr>
          <w:rFonts w:ascii="Times New Roman" w:hAnsi="Times New Roman" w:cs="Times New Roman"/>
          <w:sz w:val="24"/>
          <w:szCs w:val="24"/>
        </w:rPr>
        <w:t xml:space="preserve">sain </w:t>
      </w:r>
      <w:r w:rsidR="00214A29">
        <w:rPr>
          <w:rFonts w:ascii="Times New Roman" w:hAnsi="Times New Roman" w:cs="Times New Roman"/>
          <w:sz w:val="24"/>
          <w:szCs w:val="24"/>
        </w:rPr>
        <w:t>lähemalt uurid</w:t>
      </w:r>
      <w:r w:rsidR="00167A0E">
        <w:rPr>
          <w:rFonts w:ascii="Times New Roman" w:hAnsi="Times New Roman" w:cs="Times New Roman"/>
          <w:sz w:val="24"/>
          <w:szCs w:val="24"/>
        </w:rPr>
        <w:t>a Telleri kabeli leiukogu ja</w:t>
      </w:r>
      <w:r w:rsidR="00214A29">
        <w:rPr>
          <w:rFonts w:ascii="Times New Roman" w:hAnsi="Times New Roman" w:cs="Times New Roman"/>
          <w:sz w:val="24"/>
          <w:szCs w:val="24"/>
        </w:rPr>
        <w:t xml:space="preserve"> </w:t>
      </w:r>
      <w:r w:rsidR="00167A0E">
        <w:rPr>
          <w:rFonts w:ascii="Times New Roman" w:hAnsi="Times New Roman" w:cs="Times New Roman"/>
          <w:sz w:val="24"/>
          <w:szCs w:val="24"/>
        </w:rPr>
        <w:t xml:space="preserve">Anna Elisabeth von </w:t>
      </w:r>
      <w:r w:rsidR="00214A29">
        <w:rPr>
          <w:rFonts w:ascii="Times New Roman" w:hAnsi="Times New Roman" w:cs="Times New Roman"/>
          <w:sz w:val="24"/>
          <w:szCs w:val="24"/>
        </w:rPr>
        <w:t>Münnichi puusärki.</w:t>
      </w:r>
    </w:p>
    <w:p w:rsidR="00CB78E1" w:rsidRDefault="00CB78E1">
      <w:pPr>
        <w:rPr>
          <w:rFonts w:ascii="Times New Roman" w:hAnsi="Times New Roman" w:cs="Times New Roman"/>
          <w:b/>
          <w:sz w:val="32"/>
          <w:szCs w:val="32"/>
        </w:rPr>
      </w:pPr>
    </w:p>
    <w:p w:rsidR="00CB78E1" w:rsidRPr="00DA7AEE" w:rsidRDefault="00CB78E1" w:rsidP="00CB78E1">
      <w:pPr>
        <w:pStyle w:val="Pealkiri1"/>
        <w:spacing w:before="0" w:after="240"/>
        <w:ind w:left="431" w:hanging="431"/>
        <w:rPr>
          <w:rFonts w:ascii="Times New Roman" w:hAnsi="Times New Roman" w:cs="Times New Roman"/>
          <w:color w:val="auto"/>
          <w:sz w:val="32"/>
          <w:szCs w:val="32"/>
        </w:rPr>
      </w:pPr>
      <w:bookmarkStart w:id="0" w:name="_Toc11185040"/>
      <w:r w:rsidRPr="00DA7AEE">
        <w:rPr>
          <w:rFonts w:ascii="Times New Roman" w:hAnsi="Times New Roman" w:cs="Times New Roman"/>
          <w:color w:val="auto"/>
          <w:sz w:val="32"/>
          <w:szCs w:val="32"/>
        </w:rPr>
        <w:t>TELLERI  KABEL JA VÄLJAKAEVAMISED</w:t>
      </w:r>
      <w:bookmarkEnd w:id="0"/>
    </w:p>
    <w:p w:rsidR="00CB78E1" w:rsidRPr="00DA7AEE" w:rsidRDefault="00CB78E1" w:rsidP="00CB78E1">
      <w:pPr>
        <w:pStyle w:val="Pealkiri2"/>
        <w:spacing w:before="0" w:after="120"/>
        <w:ind w:left="578" w:hanging="578"/>
        <w:rPr>
          <w:rFonts w:ascii="Times New Roman" w:hAnsi="Times New Roman" w:cs="Times New Roman"/>
          <w:color w:val="auto"/>
        </w:rPr>
      </w:pPr>
      <w:bookmarkStart w:id="1" w:name="_Toc9334796"/>
      <w:bookmarkStart w:id="2" w:name="_Toc11185041"/>
      <w:r w:rsidRPr="00DA7AEE">
        <w:rPr>
          <w:rFonts w:ascii="Times New Roman" w:hAnsi="Times New Roman" w:cs="Times New Roman"/>
          <w:color w:val="auto"/>
        </w:rPr>
        <w:t>Kabeli  ajalugu</w:t>
      </w:r>
      <w:bookmarkEnd w:id="1"/>
      <w:bookmarkEnd w:id="2"/>
    </w:p>
    <w:p w:rsidR="00CB78E1" w:rsidRPr="00085008" w:rsidRDefault="00CB78E1" w:rsidP="00CB78E1">
      <w:pPr>
        <w:spacing w:after="0" w:line="360" w:lineRule="auto"/>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Telleri kabel asub Tartus, Vana-Jaani kalmistul, raadi linnaosas. Jaani kogudus asutati linna kodanikkonna jaoks 1275</w:t>
      </w:r>
      <w:r w:rsidR="00845386">
        <w:rPr>
          <w:rFonts w:ascii="Times New Roman" w:hAnsi="Times New Roman" w:cs="Times New Roman"/>
          <w:sz w:val="24"/>
          <w:szCs w:val="24"/>
          <w:shd w:val="clear" w:color="auto" w:fill="FFFFFF"/>
        </w:rPr>
        <w:t>.aastal. 23.</w:t>
      </w:r>
      <w:r w:rsidRPr="00085008">
        <w:rPr>
          <w:rFonts w:ascii="Times New Roman" w:hAnsi="Times New Roman" w:cs="Times New Roman"/>
          <w:sz w:val="24"/>
          <w:szCs w:val="24"/>
          <w:shd w:val="clear" w:color="auto" w:fill="FFFFFF"/>
        </w:rPr>
        <w:t>veebruaril 1773.aastal keelati vene keisrinna Katariina II ukaasiga kirikutesse ning linnades asuvat</w:t>
      </w:r>
      <w:r w:rsidR="00845386">
        <w:rPr>
          <w:rFonts w:ascii="Times New Roman" w:hAnsi="Times New Roman" w:cs="Times New Roman"/>
          <w:sz w:val="24"/>
          <w:szCs w:val="24"/>
          <w:shd w:val="clear" w:color="auto" w:fill="FFFFFF"/>
        </w:rPr>
        <w:t>esse surnuaedadesse matmine. 1.</w:t>
      </w:r>
      <w:r w:rsidRPr="00085008">
        <w:rPr>
          <w:rFonts w:ascii="Times New Roman" w:hAnsi="Times New Roman" w:cs="Times New Roman"/>
          <w:sz w:val="24"/>
          <w:szCs w:val="24"/>
          <w:shd w:val="clear" w:color="auto" w:fill="FFFFFF"/>
        </w:rPr>
        <w:t>mail 17</w:t>
      </w:r>
      <w:r w:rsidR="00845386">
        <w:rPr>
          <w:rFonts w:ascii="Times New Roman" w:hAnsi="Times New Roman" w:cs="Times New Roman"/>
          <w:sz w:val="24"/>
          <w:szCs w:val="24"/>
          <w:shd w:val="clear" w:color="auto" w:fill="FFFFFF"/>
        </w:rPr>
        <w:t>73 kogunes linna magistraat</w:t>
      </w:r>
      <w:r w:rsidRPr="00085008">
        <w:rPr>
          <w:rFonts w:ascii="Times New Roman" w:hAnsi="Times New Roman" w:cs="Times New Roman"/>
          <w:sz w:val="24"/>
          <w:szCs w:val="24"/>
          <w:shd w:val="clear" w:color="auto" w:fill="FFFFFF"/>
        </w:rPr>
        <w:t xml:space="preserve"> Raadi mõisa lähedal asuvale Jaamamõisa põllule ja valis välja Narva mnt äärse paiga maarahva kalmistu vastas. Sinna rajati Jaani kiriku saksa ja eesti koguduse kalmistud ning vene kiriku kalmistu. 18.sajandi lõpul ei ulatunud Tartu linn veel Raadi linnaosani, mistõttu Jaani kiriku saksa koguduse kalmistu, meile teada kui Vana-Jaani kalmistu, otsustati rajada just sinna (KMRR, 7084).</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Kabel pärineb ajastust, mil Tartu linnas oli</w:t>
      </w:r>
      <w:r w:rsidR="00845386">
        <w:rPr>
          <w:rFonts w:ascii="Times New Roman" w:hAnsi="Times New Roman" w:cs="Times New Roman"/>
          <w:sz w:val="24"/>
          <w:szCs w:val="24"/>
          <w:shd w:val="clear" w:color="auto" w:fill="FFFFFF"/>
        </w:rPr>
        <w:t xml:space="preserve"> ülesehitusperiood pärast 1775.</w:t>
      </w:r>
      <w:r w:rsidRPr="00085008">
        <w:rPr>
          <w:rFonts w:ascii="Times New Roman" w:hAnsi="Times New Roman" w:cs="Times New Roman"/>
          <w:sz w:val="24"/>
          <w:szCs w:val="24"/>
          <w:shd w:val="clear" w:color="auto" w:fill="FFFFFF"/>
        </w:rPr>
        <w:t>aasta hiidtulekahjut, mis pani aluse klassitsistlikule arhitektuuri arengule. Kabeli üldkuju on baroksete sugemetega varaklassitsistlikus stiilis. Üldise arhitektuurse lahenduse ja fassaadil leiduvate detailide tõttu võib arvata, et ehitusmeistriks on olnud Johann H</w:t>
      </w:r>
      <w:r w:rsidR="00F672C4">
        <w:rPr>
          <w:rFonts w:ascii="Times New Roman" w:hAnsi="Times New Roman" w:cs="Times New Roman"/>
          <w:sz w:val="24"/>
          <w:szCs w:val="24"/>
          <w:shd w:val="clear" w:color="auto" w:fill="FFFFFF"/>
        </w:rPr>
        <w:t>einrich Bartholomäus Walter (</w:t>
      </w:r>
      <w:r w:rsidR="00245C8A">
        <w:rPr>
          <w:rFonts w:ascii="Times New Roman" w:hAnsi="Times New Roman" w:cs="Times New Roman"/>
          <w:sz w:val="24"/>
          <w:szCs w:val="24"/>
          <w:shd w:val="clear" w:color="auto" w:fill="FFFFFF"/>
        </w:rPr>
        <w:t>Üprus</w:t>
      </w:r>
      <w:r w:rsidRPr="00085008">
        <w:rPr>
          <w:rFonts w:ascii="Times New Roman" w:hAnsi="Times New Roman" w:cs="Times New Roman"/>
          <w:sz w:val="24"/>
          <w:szCs w:val="24"/>
          <w:shd w:val="clear" w:color="auto" w:fill="FFFFFF"/>
        </w:rPr>
        <w:t>, 1964).</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Kõnealune kabel on ehitatud raehärra Jacob Friedrich Telleri perekonna  jaoks 1794. aastal. Lisaks raehärrale on kabelisse maetud ka tema abikaasa Maria Elisabeth Teller. Ainsad tõendid kabelisse maetute kohta on tekst kabeli fassaadi marmortahvlil, välja kaevatud metallehis, millel on Maria Eli</w:t>
      </w:r>
      <w:r w:rsidR="00167A0E">
        <w:rPr>
          <w:rFonts w:ascii="Times New Roman" w:hAnsi="Times New Roman" w:cs="Times New Roman"/>
          <w:sz w:val="24"/>
          <w:szCs w:val="24"/>
          <w:shd w:val="clear" w:color="auto" w:fill="FFFFFF"/>
        </w:rPr>
        <w:t>sabeth Telleri nimi ning maalinguga lapse kirstukaas</w:t>
      </w:r>
      <w:r w:rsidRPr="00085008">
        <w:rPr>
          <w:rFonts w:ascii="Times New Roman" w:hAnsi="Times New Roman" w:cs="Times New Roman"/>
          <w:sz w:val="24"/>
          <w:szCs w:val="24"/>
          <w:shd w:val="clear" w:color="auto" w:fill="FFFFFF"/>
        </w:rPr>
        <w:t>. Hauakambrist leiti lapse kirstukatked, mille kaanele on maalitud maetu nimi ning sünni- ja surmadaatumid – Johann Heinrich von Nabell, 4.v</w:t>
      </w:r>
      <w:r w:rsidR="0007704A">
        <w:rPr>
          <w:rFonts w:ascii="Times New Roman" w:hAnsi="Times New Roman" w:cs="Times New Roman"/>
          <w:sz w:val="24"/>
          <w:szCs w:val="24"/>
          <w:shd w:val="clear" w:color="auto" w:fill="FFFFFF"/>
        </w:rPr>
        <w:t>eebruar 1811 – 28.juuni 1817 (</w:t>
      </w:r>
      <w:r w:rsidRPr="00085008">
        <w:rPr>
          <w:rFonts w:ascii="Times New Roman" w:hAnsi="Times New Roman" w:cs="Times New Roman"/>
          <w:sz w:val="24"/>
          <w:szCs w:val="24"/>
          <w:shd w:val="clear" w:color="auto" w:fill="FFFFFF"/>
        </w:rPr>
        <w:t xml:space="preserve">Tvauri, </w:t>
      </w:r>
      <w:r w:rsidR="00603C2D">
        <w:rPr>
          <w:rFonts w:ascii="Times New Roman" w:hAnsi="Times New Roman" w:cs="Times New Roman"/>
          <w:sz w:val="24"/>
          <w:szCs w:val="24"/>
          <w:shd w:val="clear" w:color="auto" w:fill="FFFFFF"/>
        </w:rPr>
        <w:t xml:space="preserve">Malve, </w:t>
      </w:r>
      <w:r w:rsidRPr="00085008">
        <w:rPr>
          <w:rFonts w:ascii="Times New Roman" w:hAnsi="Times New Roman" w:cs="Times New Roman"/>
          <w:sz w:val="24"/>
          <w:szCs w:val="24"/>
          <w:shd w:val="clear" w:color="auto" w:fill="FFFFFF"/>
        </w:rPr>
        <w:t>2017). Hauakabeleid müüdi perekonniti edasi nii,  nagu varasemalt oli tehtud hauakambritega kirikus. 19.sajandil müüdi kabel raehärra Henning’i perekonnale, mille kohta peaks olema viide ajalehes Das In</w:t>
      </w:r>
      <w:r w:rsidR="00F672C4">
        <w:rPr>
          <w:rFonts w:ascii="Times New Roman" w:hAnsi="Times New Roman" w:cs="Times New Roman"/>
          <w:sz w:val="24"/>
          <w:szCs w:val="24"/>
          <w:shd w:val="clear" w:color="auto" w:fill="FFFFFF"/>
        </w:rPr>
        <w:t>land (1863, nr. 29, lk 456) (</w:t>
      </w:r>
      <w:r w:rsidRPr="00085008">
        <w:rPr>
          <w:rFonts w:ascii="Times New Roman" w:hAnsi="Times New Roman" w:cs="Times New Roman"/>
          <w:sz w:val="24"/>
          <w:szCs w:val="24"/>
          <w:shd w:val="clear" w:color="auto" w:fill="FFFFFF"/>
        </w:rPr>
        <w:t xml:space="preserve">Üprus, 1964), kuid Gerda Ruuseri bakalaureusetöös ’’Telleri kabeli imikumatuse konserveerimine’’on märgitud, et informatsiooni ajalehes viidatud kohas ei olnud. </w:t>
      </w:r>
    </w:p>
    <w:p w:rsidR="00CB78E1" w:rsidRPr="00085008" w:rsidRDefault="00CB78E1" w:rsidP="00BB70DD">
      <w:pPr>
        <w:spacing w:after="0" w:line="360" w:lineRule="auto"/>
        <w:ind w:firstLine="567"/>
        <w:rPr>
          <w:rFonts w:ascii="Times New Roman" w:hAnsi="Times New Roman" w:cs="Times New Roman"/>
          <w:sz w:val="24"/>
          <w:szCs w:val="24"/>
          <w:shd w:val="clear" w:color="auto" w:fill="FFFFFF"/>
        </w:rPr>
      </w:pPr>
      <w:r w:rsidRPr="00085008">
        <w:rPr>
          <w:rFonts w:ascii="Times New Roman" w:hAnsi="Times New Roman" w:cs="Times New Roman"/>
          <w:sz w:val="24"/>
          <w:szCs w:val="24"/>
          <w:shd w:val="clear" w:color="auto" w:fill="FFFFFF"/>
        </w:rPr>
        <w:t>Jacob Friedrich Teller sündis 7.jaanuaril 1729 ja suri 23.novembril 1794. Maria Elisabeth Teller, neiupõlvenimega Gronicka, sündis 5.märtsil 1725 ja suri 16.veebruaril 1799. Genealoogilise andmest</w:t>
      </w:r>
      <w:r w:rsidR="00845386">
        <w:rPr>
          <w:rFonts w:ascii="Times New Roman" w:hAnsi="Times New Roman" w:cs="Times New Roman"/>
          <w:sz w:val="24"/>
          <w:szCs w:val="24"/>
          <w:shd w:val="clear" w:color="auto" w:fill="FFFFFF"/>
        </w:rPr>
        <w:t>iku põhjal abiellus Maria 1740.</w:t>
      </w:r>
      <w:r w:rsidRPr="00085008">
        <w:rPr>
          <w:rFonts w:ascii="Times New Roman" w:hAnsi="Times New Roman" w:cs="Times New Roman"/>
          <w:sz w:val="24"/>
          <w:szCs w:val="24"/>
          <w:shd w:val="clear" w:color="auto" w:fill="FFFFFF"/>
        </w:rPr>
        <w:t xml:space="preserve">aastal Christian Friedrich Depkiniga, kellega sündis perre viis last. Abielu sõlmimine Jacobiga toimus 18.mai 1759. Andmed Tellerite võimalikest ühistest lastest aga puuduvad. Jacobil </w:t>
      </w:r>
      <w:r w:rsidR="007B3793">
        <w:rPr>
          <w:rFonts w:ascii="Times New Roman" w:hAnsi="Times New Roman" w:cs="Times New Roman"/>
          <w:sz w:val="24"/>
          <w:szCs w:val="24"/>
          <w:shd w:val="clear" w:color="auto" w:fill="FFFFFF"/>
        </w:rPr>
        <w:t xml:space="preserve">ja Marial </w:t>
      </w:r>
      <w:r w:rsidR="00F672C4">
        <w:rPr>
          <w:rFonts w:ascii="Times New Roman" w:hAnsi="Times New Roman" w:cs="Times New Roman"/>
          <w:sz w:val="24"/>
          <w:szCs w:val="24"/>
          <w:shd w:val="clear" w:color="auto" w:fill="FFFFFF"/>
        </w:rPr>
        <w:t>oli mõlemal</w:t>
      </w:r>
      <w:r w:rsidR="007B3793">
        <w:rPr>
          <w:rFonts w:ascii="Times New Roman" w:hAnsi="Times New Roman" w:cs="Times New Roman"/>
          <w:sz w:val="24"/>
          <w:szCs w:val="24"/>
          <w:shd w:val="clear" w:color="auto" w:fill="FFFFFF"/>
        </w:rPr>
        <w:t xml:space="preserve"> üks õde. </w:t>
      </w:r>
    </w:p>
    <w:p w:rsidR="00CB78E1" w:rsidRPr="00DA7AEE" w:rsidRDefault="00E177E9" w:rsidP="008E0771">
      <w:pPr>
        <w:pStyle w:val="Pealkiri2"/>
        <w:spacing w:before="0" w:after="240"/>
        <w:ind w:left="578" w:hanging="578"/>
        <w:rPr>
          <w:rFonts w:ascii="Times New Roman" w:hAnsi="Times New Roman" w:cs="Times New Roman"/>
          <w:color w:val="auto"/>
          <w:sz w:val="28"/>
          <w:szCs w:val="28"/>
        </w:rPr>
      </w:pPr>
      <w:bookmarkStart w:id="3" w:name="_Toc11185042"/>
      <w:bookmarkStart w:id="4" w:name="_Toc9334797"/>
      <w:r>
        <w:rPr>
          <w:rFonts w:ascii="Times New Roman" w:hAnsi="Times New Roman" w:cs="Times New Roman"/>
          <w:color w:val="auto"/>
          <w:sz w:val="28"/>
          <w:szCs w:val="28"/>
        </w:rPr>
        <w:t>A</w:t>
      </w:r>
      <w:r w:rsidR="00CB78E1" w:rsidRPr="00DA7AEE">
        <w:rPr>
          <w:rFonts w:ascii="Times New Roman" w:hAnsi="Times New Roman" w:cs="Times New Roman"/>
          <w:color w:val="auto"/>
          <w:sz w:val="28"/>
          <w:szCs w:val="28"/>
        </w:rPr>
        <w:t>rheoloogilised väljakaevamised</w:t>
      </w:r>
      <w:bookmarkEnd w:id="3"/>
      <w:r w:rsidR="00CB78E1" w:rsidRPr="00DA7AEE">
        <w:rPr>
          <w:rFonts w:ascii="Times New Roman" w:hAnsi="Times New Roman" w:cs="Times New Roman"/>
          <w:color w:val="auto"/>
          <w:sz w:val="28"/>
          <w:szCs w:val="28"/>
        </w:rPr>
        <w:t xml:space="preserve"> </w:t>
      </w:r>
      <w:bookmarkEnd w:id="4"/>
    </w:p>
    <w:p w:rsidR="00CB78E1" w:rsidRDefault="00CB78E1" w:rsidP="00CB78E1">
      <w:pPr>
        <w:spacing w:after="0" w:line="360" w:lineRule="auto"/>
        <w:rPr>
          <w:rFonts w:ascii="Times New Roman" w:hAnsi="Times New Roman" w:cs="Times New Roman"/>
          <w:sz w:val="24"/>
          <w:szCs w:val="24"/>
        </w:rPr>
      </w:pPr>
      <w:r w:rsidRPr="00BA715E">
        <w:rPr>
          <w:rFonts w:ascii="Times New Roman" w:hAnsi="Times New Roman" w:cs="Times New Roman"/>
          <w:sz w:val="24"/>
          <w:szCs w:val="24"/>
        </w:rPr>
        <w:t>Uuringute eesmärgiks oli seoses Telleri kabeli fassaadi ja interjööri restaureerimistöödega, puhastada hauakambri sisu sinna aastakümnete jooksul sattunud prügist.</w:t>
      </w:r>
      <w:r w:rsidR="00845386">
        <w:rPr>
          <w:rFonts w:ascii="Times New Roman" w:hAnsi="Times New Roman" w:cs="Times New Roman"/>
          <w:sz w:val="24"/>
          <w:szCs w:val="24"/>
        </w:rPr>
        <w:t xml:space="preserve"> Arheoloogide eesmärk oli 2017.</w:t>
      </w:r>
      <w:r w:rsidRPr="00BA715E">
        <w:rPr>
          <w:rFonts w:ascii="Times New Roman" w:hAnsi="Times New Roman" w:cs="Times New Roman"/>
          <w:sz w:val="24"/>
          <w:szCs w:val="24"/>
        </w:rPr>
        <w:t>aasta välitööde jooks</w:t>
      </w:r>
      <w:r w:rsidR="00167A0E">
        <w:rPr>
          <w:rFonts w:ascii="Times New Roman" w:hAnsi="Times New Roman" w:cs="Times New Roman"/>
          <w:sz w:val="24"/>
          <w:szCs w:val="24"/>
        </w:rPr>
        <w:t xml:space="preserve">ul kokku koguda kabelisse maetute </w:t>
      </w:r>
      <w:r w:rsidRPr="00BA715E">
        <w:rPr>
          <w:rFonts w:ascii="Times New Roman" w:hAnsi="Times New Roman" w:cs="Times New Roman"/>
          <w:sz w:val="24"/>
          <w:szCs w:val="24"/>
        </w:rPr>
        <w:t>säilmed ja võimalikud kultuuriväärtustega leiud. Hauaka</w:t>
      </w:r>
      <w:r>
        <w:rPr>
          <w:rFonts w:ascii="Times New Roman" w:hAnsi="Times New Roman" w:cs="Times New Roman"/>
          <w:sz w:val="24"/>
          <w:szCs w:val="24"/>
        </w:rPr>
        <w:t>m</w:t>
      </w:r>
      <w:r w:rsidRPr="00BA715E">
        <w:rPr>
          <w:rFonts w:ascii="Times New Roman" w:hAnsi="Times New Roman" w:cs="Times New Roman"/>
          <w:sz w:val="24"/>
          <w:szCs w:val="24"/>
        </w:rPr>
        <w:t>brist võeti välitööde käigus üles üle 30 inimsäilme, mis viidi edasiseks uurimiseks ja komplekteerimiseks Tartu Ülikooli arheoloogia osakonda. Arheoloog</w:t>
      </w:r>
      <w:r w:rsidR="00167A0E">
        <w:rPr>
          <w:rFonts w:ascii="Times New Roman" w:hAnsi="Times New Roman" w:cs="Times New Roman"/>
          <w:sz w:val="24"/>
          <w:szCs w:val="24"/>
        </w:rPr>
        <w:t xml:space="preserve">ide peamiseks ülesandeks on </w:t>
      </w:r>
      <w:r w:rsidRPr="00BA715E">
        <w:rPr>
          <w:rFonts w:ascii="Times New Roman" w:hAnsi="Times New Roman" w:cs="Times New Roman"/>
          <w:sz w:val="24"/>
          <w:szCs w:val="24"/>
        </w:rPr>
        <w:t>säilmed komplekteerida, ku</w:t>
      </w:r>
      <w:r w:rsidR="00845386">
        <w:rPr>
          <w:rFonts w:ascii="Times New Roman" w:hAnsi="Times New Roman" w:cs="Times New Roman"/>
          <w:sz w:val="24"/>
          <w:szCs w:val="24"/>
        </w:rPr>
        <w:t>na varasema kabeli põranda üles</w:t>
      </w:r>
      <w:r w:rsidRPr="00BA715E">
        <w:rPr>
          <w:rFonts w:ascii="Times New Roman" w:hAnsi="Times New Roman" w:cs="Times New Roman"/>
          <w:sz w:val="24"/>
          <w:szCs w:val="24"/>
        </w:rPr>
        <w:t>kaevamise käigus</w:t>
      </w:r>
      <w:r>
        <w:rPr>
          <w:rFonts w:ascii="Times New Roman" w:hAnsi="Times New Roman" w:cs="Times New Roman"/>
          <w:sz w:val="24"/>
          <w:szCs w:val="24"/>
        </w:rPr>
        <w:t xml:space="preserve"> </w:t>
      </w:r>
      <w:r w:rsidR="00845386">
        <w:rPr>
          <w:rFonts w:ascii="Times New Roman" w:hAnsi="Times New Roman" w:cs="Times New Roman"/>
          <w:sz w:val="24"/>
          <w:szCs w:val="24"/>
        </w:rPr>
        <w:t>1969.</w:t>
      </w:r>
      <w:r>
        <w:rPr>
          <w:rFonts w:ascii="Times New Roman" w:hAnsi="Times New Roman" w:cs="Times New Roman"/>
          <w:sz w:val="24"/>
          <w:szCs w:val="24"/>
        </w:rPr>
        <w:t>a</w:t>
      </w:r>
      <w:r w:rsidRPr="00BA715E">
        <w:rPr>
          <w:rFonts w:ascii="Times New Roman" w:hAnsi="Times New Roman" w:cs="Times New Roman"/>
          <w:sz w:val="24"/>
          <w:szCs w:val="24"/>
        </w:rPr>
        <w:t>astal</w:t>
      </w:r>
      <w:r>
        <w:rPr>
          <w:rFonts w:ascii="Times New Roman" w:hAnsi="Times New Roman" w:cs="Times New Roman"/>
          <w:sz w:val="24"/>
          <w:szCs w:val="24"/>
        </w:rPr>
        <w:t xml:space="preserve"> </w:t>
      </w:r>
      <w:r w:rsidRPr="00BA715E">
        <w:rPr>
          <w:rFonts w:ascii="Times New Roman" w:hAnsi="Times New Roman" w:cs="Times New Roman"/>
          <w:sz w:val="24"/>
          <w:szCs w:val="24"/>
        </w:rPr>
        <w:t>olid luusti</w:t>
      </w:r>
      <w:r w:rsidR="00534B13">
        <w:rPr>
          <w:rFonts w:ascii="Times New Roman" w:hAnsi="Times New Roman" w:cs="Times New Roman"/>
          <w:sz w:val="24"/>
          <w:szCs w:val="24"/>
        </w:rPr>
        <w:t xml:space="preserve">kud segi paisatud.  Hilisemates </w:t>
      </w:r>
      <w:r w:rsidRPr="00BA715E">
        <w:rPr>
          <w:rFonts w:ascii="Times New Roman" w:hAnsi="Times New Roman" w:cs="Times New Roman"/>
          <w:sz w:val="24"/>
          <w:szCs w:val="24"/>
        </w:rPr>
        <w:t>kabeli põranda kihistustest võeti üles ka suurel hulgal ehitusjäätmeid, kalmistu olmeprügi, loomade luid kui ka profülaktikat ja ühe erilise leiuna ka pudelisse peidetud sõnum. Ühtki kindlasti oma algsel kohal olevat kirstu ei tuvastatud, vaid kaks kirstu kambri põhjal olid terved ja sisaldasid surnu täielikke jäänuseid. Inimluud viidi uurimiseks Tartu Ülikooli arheoloogia osakonda. Uuringute lõppedes maetakse need tagasi hauakambrisse</w:t>
      </w:r>
      <w:r w:rsidR="00167A0E">
        <w:rPr>
          <w:rFonts w:ascii="Times New Roman" w:hAnsi="Times New Roman" w:cs="Times New Roman"/>
          <w:sz w:val="24"/>
          <w:szCs w:val="24"/>
        </w:rPr>
        <w:t xml:space="preserve"> (</w:t>
      </w:r>
      <w:r w:rsidR="00F672C4">
        <w:rPr>
          <w:rFonts w:ascii="Times New Roman" w:hAnsi="Times New Roman" w:cs="Times New Roman"/>
          <w:sz w:val="24"/>
          <w:szCs w:val="24"/>
        </w:rPr>
        <w:t xml:space="preserve">Tvauri, </w:t>
      </w:r>
      <w:r w:rsidR="00603C2D">
        <w:rPr>
          <w:rFonts w:ascii="Times New Roman" w:hAnsi="Times New Roman" w:cs="Times New Roman"/>
          <w:sz w:val="24"/>
          <w:szCs w:val="24"/>
        </w:rPr>
        <w:t xml:space="preserve">Malve, </w:t>
      </w:r>
      <w:r w:rsidR="00F672C4">
        <w:rPr>
          <w:rFonts w:ascii="Times New Roman" w:hAnsi="Times New Roman" w:cs="Times New Roman"/>
          <w:sz w:val="24"/>
          <w:szCs w:val="24"/>
        </w:rPr>
        <w:t>2017)</w:t>
      </w:r>
      <w:r w:rsidR="00733A7B">
        <w:rPr>
          <w:rFonts w:ascii="Times New Roman" w:hAnsi="Times New Roman" w:cs="Times New Roman"/>
          <w:sz w:val="24"/>
          <w:szCs w:val="24"/>
        </w:rPr>
        <w:t>.</w:t>
      </w:r>
      <w:r w:rsidRPr="00BA715E">
        <w:rPr>
          <w:rFonts w:ascii="Times New Roman" w:hAnsi="Times New Roman" w:cs="Times New Roman"/>
          <w:sz w:val="24"/>
          <w:szCs w:val="24"/>
        </w:rPr>
        <w:t xml:space="preserve"> </w:t>
      </w:r>
      <w:r>
        <w:rPr>
          <w:rFonts w:ascii="Times New Roman" w:hAnsi="Times New Roman" w:cs="Times New Roman"/>
          <w:sz w:val="24"/>
          <w:szCs w:val="24"/>
        </w:rPr>
        <w:t>Esemed</w:t>
      </w:r>
      <w:r w:rsidRPr="00BA715E">
        <w:rPr>
          <w:rFonts w:ascii="Times New Roman" w:hAnsi="Times New Roman" w:cs="Times New Roman"/>
          <w:sz w:val="24"/>
          <w:szCs w:val="24"/>
        </w:rPr>
        <w:t xml:space="preserve"> on antud </w:t>
      </w:r>
      <w:r>
        <w:rPr>
          <w:rFonts w:ascii="Times New Roman" w:hAnsi="Times New Roman" w:cs="Times New Roman"/>
          <w:sz w:val="24"/>
          <w:szCs w:val="24"/>
        </w:rPr>
        <w:t>üle Tartu Linnamuuseumi kogudele ning pakuvad põnevat uurimustöö materjali erinevatele valdkondadele.</w:t>
      </w:r>
    </w:p>
    <w:p w:rsidR="00CB78E1" w:rsidRPr="00BA715E" w:rsidRDefault="00CB78E1"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Hauakambris olid v</w:t>
      </w:r>
      <w:r w:rsidRPr="00BA715E">
        <w:rPr>
          <w:rFonts w:ascii="Times New Roman" w:hAnsi="Times New Roman" w:cs="Times New Roman"/>
          <w:sz w:val="24"/>
          <w:szCs w:val="24"/>
        </w:rPr>
        <w:t>aldavalt vasts</w:t>
      </w:r>
      <w:r>
        <w:rPr>
          <w:rFonts w:ascii="Times New Roman" w:hAnsi="Times New Roman" w:cs="Times New Roman"/>
          <w:sz w:val="24"/>
          <w:szCs w:val="24"/>
        </w:rPr>
        <w:t xml:space="preserve">ündinud, väikelaste või eakate inimeste </w:t>
      </w:r>
      <w:r w:rsidRPr="00BA715E">
        <w:rPr>
          <w:rFonts w:ascii="Times New Roman" w:hAnsi="Times New Roman" w:cs="Times New Roman"/>
          <w:sz w:val="24"/>
          <w:szCs w:val="24"/>
        </w:rPr>
        <w:t>säilme</w:t>
      </w:r>
      <w:r>
        <w:rPr>
          <w:rFonts w:ascii="Times New Roman" w:hAnsi="Times New Roman" w:cs="Times New Roman"/>
          <w:sz w:val="24"/>
          <w:szCs w:val="24"/>
        </w:rPr>
        <w:t>d. Vasts</w:t>
      </w:r>
      <w:r w:rsidR="00845386">
        <w:rPr>
          <w:rFonts w:ascii="Times New Roman" w:hAnsi="Times New Roman" w:cs="Times New Roman"/>
          <w:sz w:val="24"/>
          <w:szCs w:val="24"/>
        </w:rPr>
        <w:t>ündinute suremus oli 18. ja 19.</w:t>
      </w:r>
      <w:r>
        <w:rPr>
          <w:rFonts w:ascii="Times New Roman" w:hAnsi="Times New Roman" w:cs="Times New Roman"/>
          <w:sz w:val="24"/>
          <w:szCs w:val="24"/>
        </w:rPr>
        <w:t>sajandil suur – suri iga kolmas vastsündinu. Seda võis põhjustada sünnijärgne trauma, ebasanitaarne keskkond, piisknakkused ja muud haigu</w:t>
      </w:r>
      <w:r w:rsidR="00167A0E">
        <w:rPr>
          <w:rFonts w:ascii="Times New Roman" w:hAnsi="Times New Roman" w:cs="Times New Roman"/>
          <w:sz w:val="24"/>
          <w:szCs w:val="24"/>
        </w:rPr>
        <w:t>sed. Vanainimeste suremus samuti vastuvõtlikkusele</w:t>
      </w:r>
      <w:r>
        <w:rPr>
          <w:rFonts w:ascii="Times New Roman" w:hAnsi="Times New Roman" w:cs="Times New Roman"/>
          <w:sz w:val="24"/>
          <w:szCs w:val="24"/>
        </w:rPr>
        <w:t xml:space="preserve"> erinevatele haigustele oma kõrge ea tõttu </w:t>
      </w:r>
      <w:r w:rsidR="00CC508A">
        <w:rPr>
          <w:rFonts w:ascii="Times New Roman" w:hAnsi="Times New Roman" w:cs="Times New Roman"/>
          <w:sz w:val="24"/>
          <w:szCs w:val="24"/>
        </w:rPr>
        <w:t xml:space="preserve">       </w:t>
      </w:r>
      <w:r>
        <w:rPr>
          <w:rFonts w:ascii="Times New Roman" w:hAnsi="Times New Roman" w:cs="Times New Roman"/>
          <w:sz w:val="24"/>
          <w:szCs w:val="24"/>
        </w:rPr>
        <w:t>(</w:t>
      </w:r>
      <w:r w:rsidR="0014075E">
        <w:rPr>
          <w:rFonts w:ascii="Times New Roman" w:hAnsi="Times New Roman" w:cs="Times New Roman"/>
          <w:sz w:val="24"/>
          <w:szCs w:val="24"/>
        </w:rPr>
        <w:t>Roser</w:t>
      </w:r>
      <w:r>
        <w:t>)</w:t>
      </w:r>
      <w:r>
        <w:rPr>
          <w:rFonts w:ascii="Times New Roman" w:hAnsi="Times New Roman" w:cs="Times New Roman"/>
          <w:sz w:val="24"/>
          <w:szCs w:val="24"/>
        </w:rPr>
        <w:t>.</w:t>
      </w:r>
      <w:r w:rsidRPr="00BA715E">
        <w:rPr>
          <w:rFonts w:ascii="Times New Roman" w:hAnsi="Times New Roman" w:cs="Times New Roman"/>
          <w:sz w:val="24"/>
          <w:szCs w:val="24"/>
        </w:rPr>
        <w:t xml:space="preserve"> Tuvastati vaid ühe nooruki luud. Noorte täiskasvanute säilmeid puuduvad täielikult või on neid väga vähe. Luustikud on hästi säilinud, kohati oli alles ka kuivanud pehmet kude</w:t>
      </w:r>
      <w:r w:rsidR="00CC508A">
        <w:rPr>
          <w:rFonts w:ascii="Times New Roman" w:hAnsi="Times New Roman" w:cs="Times New Roman"/>
          <w:sz w:val="24"/>
          <w:szCs w:val="24"/>
        </w:rPr>
        <w:t>t</w:t>
      </w:r>
      <w:r w:rsidRPr="00BA715E">
        <w:rPr>
          <w:rFonts w:ascii="Times New Roman" w:hAnsi="Times New Roman" w:cs="Times New Roman"/>
          <w:sz w:val="24"/>
          <w:szCs w:val="24"/>
        </w:rPr>
        <w:t xml:space="preserve"> või juukseid. </w:t>
      </w:r>
      <w:r>
        <w:rPr>
          <w:rFonts w:ascii="Times New Roman" w:hAnsi="Times New Roman" w:cs="Times New Roman"/>
          <w:sz w:val="24"/>
          <w:szCs w:val="24"/>
        </w:rPr>
        <w:t>Mitme</w:t>
      </w:r>
      <w:r w:rsidRPr="00BA715E">
        <w:rPr>
          <w:rFonts w:ascii="Times New Roman" w:hAnsi="Times New Roman" w:cs="Times New Roman"/>
          <w:sz w:val="24"/>
          <w:szCs w:val="24"/>
        </w:rPr>
        <w:t xml:space="preserve"> inimese luud koos rõivastega olid säilinud sedavõrd terviklikult, </w:t>
      </w:r>
      <w:r w:rsidR="00D06972">
        <w:rPr>
          <w:rFonts w:ascii="Times New Roman" w:hAnsi="Times New Roman" w:cs="Times New Roman"/>
          <w:sz w:val="24"/>
          <w:szCs w:val="24"/>
        </w:rPr>
        <w:t xml:space="preserve">et need võeti üles monoliidina </w:t>
      </w:r>
      <w:r w:rsidR="00CC508A">
        <w:rPr>
          <w:rFonts w:ascii="Times New Roman" w:hAnsi="Times New Roman" w:cs="Times New Roman"/>
          <w:sz w:val="24"/>
          <w:szCs w:val="24"/>
        </w:rPr>
        <w:t>(</w:t>
      </w:r>
      <w:r w:rsidR="00733A7B">
        <w:rPr>
          <w:rFonts w:ascii="Times New Roman" w:hAnsi="Times New Roman" w:cs="Times New Roman"/>
          <w:sz w:val="24"/>
          <w:szCs w:val="24"/>
        </w:rPr>
        <w:t>Tvaur</w:t>
      </w:r>
      <w:r w:rsidR="00CC508A">
        <w:rPr>
          <w:rFonts w:ascii="Times New Roman" w:hAnsi="Times New Roman" w:cs="Times New Roman"/>
          <w:sz w:val="24"/>
          <w:szCs w:val="24"/>
        </w:rPr>
        <w:t>i</w:t>
      </w:r>
      <w:r w:rsidR="00603C2D">
        <w:rPr>
          <w:rFonts w:ascii="Times New Roman" w:hAnsi="Times New Roman" w:cs="Times New Roman"/>
          <w:sz w:val="24"/>
          <w:szCs w:val="24"/>
        </w:rPr>
        <w:t>, Malve</w:t>
      </w:r>
      <w:r w:rsidR="00733A7B">
        <w:rPr>
          <w:rFonts w:ascii="Times New Roman" w:hAnsi="Times New Roman" w:cs="Times New Roman"/>
          <w:sz w:val="24"/>
          <w:szCs w:val="24"/>
        </w:rPr>
        <w:t>, 2017)</w:t>
      </w:r>
      <w:r>
        <w:rPr>
          <w:rFonts w:ascii="Times New Roman" w:hAnsi="Times New Roman" w:cs="Times New Roman"/>
          <w:sz w:val="24"/>
          <w:szCs w:val="24"/>
        </w:rPr>
        <w:t>.</w:t>
      </w:r>
    </w:p>
    <w:p w:rsidR="00CB78E1" w:rsidRDefault="00CB78E1"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Eseme</w:t>
      </w:r>
      <w:r w:rsidRPr="003C7257">
        <w:rPr>
          <w:rFonts w:ascii="Times New Roman" w:hAnsi="Times New Roman" w:cs="Times New Roman"/>
          <w:sz w:val="24"/>
          <w:szCs w:val="24"/>
        </w:rPr>
        <w:t>leidudena koguti kokku kõik kirstukaunistused, mis ei olnud täielikult korrodeerunud, toodi üles mõned detailid, mis pärinevad kabeli sisustusest või dekoorist. Rõivastest</w:t>
      </w:r>
      <w:r>
        <w:rPr>
          <w:rFonts w:ascii="Times New Roman" w:hAnsi="Times New Roman" w:cs="Times New Roman"/>
          <w:sz w:val="24"/>
          <w:szCs w:val="24"/>
        </w:rPr>
        <w:t xml:space="preserve"> uurimisobjektina on</w:t>
      </w:r>
      <w:r w:rsidRPr="003C7257">
        <w:rPr>
          <w:rFonts w:ascii="Times New Roman" w:hAnsi="Times New Roman" w:cs="Times New Roman"/>
          <w:sz w:val="24"/>
          <w:szCs w:val="24"/>
        </w:rPr>
        <w:t xml:space="preserve"> </w:t>
      </w:r>
      <w:r>
        <w:rPr>
          <w:rFonts w:ascii="Times New Roman" w:hAnsi="Times New Roman" w:cs="Times New Roman"/>
          <w:sz w:val="24"/>
          <w:szCs w:val="24"/>
        </w:rPr>
        <w:t>naiste</w:t>
      </w:r>
      <w:r w:rsidRPr="003C7257">
        <w:rPr>
          <w:rFonts w:ascii="Times New Roman" w:hAnsi="Times New Roman" w:cs="Times New Roman"/>
          <w:sz w:val="24"/>
          <w:szCs w:val="24"/>
        </w:rPr>
        <w:t xml:space="preserve"> </w:t>
      </w:r>
      <w:r>
        <w:rPr>
          <w:rFonts w:ascii="Times New Roman" w:hAnsi="Times New Roman" w:cs="Times New Roman"/>
          <w:sz w:val="24"/>
          <w:szCs w:val="24"/>
        </w:rPr>
        <w:t>kleite, paelu, sukki ja kindaid, meeste rõivastest vesti katked, ka rõivastuse juurde kuulunud nööpe ja nööpnõelu. Rõivaesemetest on enamasti paremini säilinud naisterahvaste surirõivad. Vanemad daamid olid maetud siidist kleitides, aksessuaaridena pikad kindad ja siidisukad. Imikud olid maetud aga ristimiskleidi või tanuga.</w:t>
      </w:r>
      <w:r w:rsidRPr="003C7257">
        <w:rPr>
          <w:rFonts w:ascii="Times New Roman" w:hAnsi="Times New Roman" w:cs="Times New Roman"/>
          <w:sz w:val="24"/>
          <w:szCs w:val="24"/>
        </w:rPr>
        <w:t xml:space="preserve"> Suurem osa leidudest olid puidust surnukirstude katked, valdavas osas purunenud</w:t>
      </w:r>
      <w:r w:rsidR="004F744F">
        <w:rPr>
          <w:rFonts w:ascii="Times New Roman" w:hAnsi="Times New Roman" w:cs="Times New Roman"/>
          <w:sz w:val="24"/>
          <w:szCs w:val="24"/>
        </w:rPr>
        <w:t xml:space="preserve"> (</w:t>
      </w:r>
      <w:r w:rsidR="00733A7B">
        <w:rPr>
          <w:rFonts w:ascii="Times New Roman" w:hAnsi="Times New Roman" w:cs="Times New Roman"/>
          <w:sz w:val="24"/>
          <w:szCs w:val="24"/>
        </w:rPr>
        <w:t xml:space="preserve">Tvauri, </w:t>
      </w:r>
      <w:r w:rsidR="00603C2D">
        <w:rPr>
          <w:rFonts w:ascii="Times New Roman" w:hAnsi="Times New Roman" w:cs="Times New Roman"/>
          <w:sz w:val="24"/>
          <w:szCs w:val="24"/>
        </w:rPr>
        <w:t xml:space="preserve">Malve, </w:t>
      </w:r>
      <w:r w:rsidR="00733A7B">
        <w:rPr>
          <w:rFonts w:ascii="Times New Roman" w:hAnsi="Times New Roman" w:cs="Times New Roman"/>
          <w:sz w:val="24"/>
          <w:szCs w:val="24"/>
        </w:rPr>
        <w:t>2017)</w:t>
      </w:r>
      <w:r w:rsidRPr="003C7257">
        <w:rPr>
          <w:rFonts w:ascii="Times New Roman" w:hAnsi="Times New Roman" w:cs="Times New Roman"/>
          <w:sz w:val="24"/>
          <w:szCs w:val="24"/>
        </w:rPr>
        <w:t xml:space="preserve">. </w:t>
      </w:r>
    </w:p>
    <w:p w:rsidR="00534B13" w:rsidRPr="00272BB3" w:rsidRDefault="00534B13" w:rsidP="00272BB3">
      <w:pPr>
        <w:pStyle w:val="Pealkiri1"/>
        <w:spacing w:before="0" w:after="360"/>
        <w:ind w:left="431" w:hanging="431"/>
        <w:rPr>
          <w:rFonts w:ascii="Times New Roman" w:hAnsi="Times New Roman" w:cs="Times New Roman"/>
          <w:color w:val="auto"/>
          <w:sz w:val="32"/>
          <w:szCs w:val="32"/>
        </w:rPr>
      </w:pPr>
      <w:bookmarkStart w:id="5" w:name="_Toc11185043"/>
      <w:r w:rsidRPr="00DA7AEE">
        <w:rPr>
          <w:rFonts w:ascii="Times New Roman" w:eastAsiaTheme="minorHAnsi" w:hAnsi="Times New Roman" w:cs="Times New Roman"/>
          <w:color w:val="auto"/>
          <w:sz w:val="32"/>
          <w:szCs w:val="32"/>
        </w:rPr>
        <w:t xml:space="preserve">ARHEOLOOGILISED ALLIKAD EESTI ALA </w:t>
      </w:r>
      <w:r w:rsidR="00272BB3">
        <w:rPr>
          <w:rFonts w:ascii="Times New Roman" w:eastAsiaTheme="minorHAnsi" w:hAnsi="Times New Roman" w:cs="Times New Roman"/>
          <w:color w:val="auto"/>
          <w:sz w:val="32"/>
          <w:szCs w:val="32"/>
        </w:rPr>
        <w:t xml:space="preserve">                 18. JA </w:t>
      </w:r>
      <w:r w:rsidRPr="00272BB3">
        <w:rPr>
          <w:rFonts w:ascii="Times New Roman" w:eastAsiaTheme="minorHAnsi" w:hAnsi="Times New Roman" w:cs="Times New Roman"/>
          <w:color w:val="auto"/>
          <w:sz w:val="32"/>
          <w:szCs w:val="32"/>
        </w:rPr>
        <w:t>19. SAJANDI</w:t>
      </w:r>
      <w:r w:rsidR="00B56503" w:rsidRPr="00272BB3">
        <w:rPr>
          <w:rFonts w:ascii="Times New Roman" w:eastAsiaTheme="minorHAnsi" w:hAnsi="Times New Roman" w:cs="Times New Roman"/>
          <w:color w:val="auto"/>
          <w:sz w:val="32"/>
          <w:szCs w:val="32"/>
        </w:rPr>
        <w:t xml:space="preserve">  </w:t>
      </w:r>
      <w:r w:rsidRPr="00272BB3">
        <w:rPr>
          <w:rFonts w:ascii="Times New Roman" w:eastAsiaTheme="minorHAnsi" w:hAnsi="Times New Roman" w:cs="Times New Roman"/>
          <w:color w:val="auto"/>
          <w:sz w:val="32"/>
          <w:szCs w:val="32"/>
        </w:rPr>
        <w:t>KIRSTUDEST</w:t>
      </w:r>
      <w:bookmarkEnd w:id="5"/>
    </w:p>
    <w:p w:rsidR="00534B13" w:rsidRDefault="00534B13" w:rsidP="00534B13">
      <w:pPr>
        <w:spacing w:after="0" w:line="360" w:lineRule="auto"/>
        <w:rPr>
          <w:rFonts w:ascii="Times New Roman" w:hAnsi="Times New Roman" w:cs="Times New Roman"/>
          <w:sz w:val="24"/>
          <w:szCs w:val="24"/>
        </w:rPr>
      </w:pPr>
      <w:r w:rsidRPr="00031060">
        <w:rPr>
          <w:rFonts w:ascii="Times New Roman" w:hAnsi="Times New Roman" w:cs="Times New Roman"/>
          <w:sz w:val="24"/>
          <w:szCs w:val="24"/>
        </w:rPr>
        <w:t>Arheoloogilises materjalis on kirstud enamasti halvasti säilinud. Arvestades kirjalike allikate vähesust ja ühekülgsust on arheoloogiline andmestik varauusaegsetelt külakalmistutelt ja kirikaedadelt siiski oluliseks ajalooallikaks rahva kultuuri ja maailmavaadete kohta. Valda</w:t>
      </w:r>
      <w:r w:rsidR="004C784B">
        <w:rPr>
          <w:rFonts w:ascii="Times New Roman" w:hAnsi="Times New Roman" w:cs="Times New Roman"/>
          <w:sz w:val="24"/>
          <w:szCs w:val="24"/>
        </w:rPr>
        <w:t>v osa informatsiooni Eesti 13. -</w:t>
      </w:r>
      <w:r w:rsidRPr="00031060">
        <w:rPr>
          <w:rFonts w:ascii="Times New Roman" w:hAnsi="Times New Roman" w:cs="Times New Roman"/>
          <w:sz w:val="24"/>
          <w:szCs w:val="24"/>
        </w:rPr>
        <w:t xml:space="preserve"> 18.sajandi kalmistute kohta pärineb arheoloogilisest kontekstist.  Alates 1980.aastatest on matused pälvinud üha rohkem sisulist tähelepanu ajaloolise informatsiooni allikana. Peamiste allikatena on k</w:t>
      </w:r>
      <w:r w:rsidR="001F2B1A">
        <w:rPr>
          <w:rFonts w:ascii="Times New Roman" w:hAnsi="Times New Roman" w:cs="Times New Roman"/>
          <w:sz w:val="24"/>
          <w:szCs w:val="24"/>
        </w:rPr>
        <w:t>asutatud  matuste uurimisel  19</w:t>
      </w:r>
      <w:r w:rsidR="001502A4">
        <w:rPr>
          <w:rFonts w:ascii="Times New Roman" w:hAnsi="Times New Roman" w:cs="Times New Roman"/>
          <w:sz w:val="24"/>
          <w:szCs w:val="24"/>
        </w:rPr>
        <w:t>.</w:t>
      </w:r>
      <w:r w:rsidRPr="00031060">
        <w:rPr>
          <w:rFonts w:ascii="Times New Roman" w:hAnsi="Times New Roman" w:cs="Times New Roman"/>
          <w:sz w:val="24"/>
          <w:szCs w:val="24"/>
        </w:rPr>
        <w:t>sajandist nüüdisajani kogutud rahvaluule ja etnoloogiline andmestik. Kalmistud on üldises kultuurikontekstis olnud tihedalt seotud kirikutega. Matmine kirikusse või kirikaia pühitsetud mulda oli keskaegses Euroopas iga kristlase õigus ja kohus ning sellest ilma jätmine suurim igavikulise tähendusega karistus. Kirikusse ja kiriku lähedusse matmine keelati Liivimaal 1773.aastal</w:t>
      </w:r>
      <w:r>
        <w:rPr>
          <w:rFonts w:ascii="Times New Roman" w:hAnsi="Times New Roman" w:cs="Times New Roman"/>
          <w:sz w:val="24"/>
          <w:szCs w:val="24"/>
        </w:rPr>
        <w:t xml:space="preserve"> tervishoiualastel kaalutlustel</w:t>
      </w:r>
      <w:r w:rsidRPr="00031060">
        <w:rPr>
          <w:rFonts w:ascii="Times New Roman" w:hAnsi="Times New Roman" w:cs="Times New Roman"/>
          <w:sz w:val="24"/>
          <w:szCs w:val="24"/>
        </w:rPr>
        <w:t xml:space="preserve"> (Valk,</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 xml:space="preserve"> 2001). </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18.sajandi lõpul võis mõnel pool  pühakotta ast</w:t>
      </w:r>
      <w:r>
        <w:rPr>
          <w:rFonts w:ascii="Times New Roman" w:hAnsi="Times New Roman" w:cs="Times New Roman"/>
          <w:sz w:val="24"/>
          <w:szCs w:val="24"/>
        </w:rPr>
        <w:t>ujat tervitada võigas laibalehk</w:t>
      </w:r>
      <w:r w:rsidR="004F744F">
        <w:rPr>
          <w:rFonts w:ascii="Times New Roman" w:hAnsi="Times New Roman" w:cs="Times New Roman"/>
          <w:sz w:val="24"/>
          <w:szCs w:val="24"/>
        </w:rPr>
        <w:t xml:space="preserve"> (</w:t>
      </w:r>
      <w:r w:rsidRPr="00031060">
        <w:rPr>
          <w:rFonts w:ascii="Times New Roman" w:hAnsi="Times New Roman" w:cs="Times New Roman"/>
          <w:sz w:val="24"/>
          <w:szCs w:val="24"/>
        </w:rPr>
        <w:t>Särg, 2018). Selle ümberkorralduse järgselt sai alguse enamik nüüdisaegseid v</w:t>
      </w:r>
      <w:r>
        <w:rPr>
          <w:rFonts w:ascii="Times New Roman" w:hAnsi="Times New Roman" w:cs="Times New Roman"/>
          <w:sz w:val="24"/>
          <w:szCs w:val="24"/>
        </w:rPr>
        <w:t>anemaid maa- ja linnakalmistuid</w:t>
      </w:r>
      <w:r w:rsidRPr="00031060">
        <w:rPr>
          <w:rFonts w:ascii="Times New Roman" w:hAnsi="Times New Roman" w:cs="Times New Roman"/>
          <w:sz w:val="24"/>
          <w:szCs w:val="24"/>
        </w:rPr>
        <w:t xml:space="preserve"> (Valk</w:t>
      </w:r>
      <w:r w:rsidR="004F744F">
        <w:rPr>
          <w:rFonts w:ascii="Times New Roman" w:hAnsi="Times New Roman" w:cs="Times New Roman"/>
          <w:sz w:val="24"/>
          <w:szCs w:val="24"/>
        </w:rPr>
        <w:t>,</w:t>
      </w:r>
      <w:r w:rsidRPr="00031060">
        <w:rPr>
          <w:rFonts w:ascii="Times New Roman" w:hAnsi="Times New Roman" w:cs="Times New Roman"/>
          <w:sz w:val="24"/>
          <w:szCs w:val="24"/>
        </w:rPr>
        <w:t xml:space="preserve"> 2001)</w:t>
      </w:r>
      <w:r>
        <w:rPr>
          <w:rFonts w:ascii="Times New Roman" w:hAnsi="Times New Roman" w:cs="Times New Roman"/>
          <w:sz w:val="24"/>
          <w:szCs w:val="24"/>
        </w:rPr>
        <w:t>.</w:t>
      </w:r>
    </w:p>
    <w:p w:rsidR="00534B13" w:rsidRPr="00031060" w:rsidRDefault="00534B1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Lisaks halvasti säilinud leiumaterjalidele, võib informatsiooni puudumise põhjuseks olla ka kirstuta m</w:t>
      </w:r>
      <w:r w:rsidR="001F2B1A">
        <w:rPr>
          <w:rFonts w:ascii="Times New Roman" w:hAnsi="Times New Roman" w:cs="Times New Roman"/>
          <w:sz w:val="24"/>
          <w:szCs w:val="24"/>
        </w:rPr>
        <w:t>atmine. Lõuna-Eestis 16. ja 17.</w:t>
      </w:r>
      <w:r>
        <w:rPr>
          <w:rFonts w:ascii="Times New Roman" w:hAnsi="Times New Roman" w:cs="Times New Roman"/>
          <w:sz w:val="24"/>
          <w:szCs w:val="24"/>
        </w:rPr>
        <w:t>sajandi uuritud 2250-st matusest on andmeid kirstude kohta vähe, kuna säilmeid kirstudest esines 1/10 haudadest. Kirstude kasutamisele matmisel võivad viidata ka ainult säilinud kirstunaelad hauas. Osa lahkunutest Eestis on aga maetud ilma kirstuta. Sellistel juhtudel on surnu hauda sängitatud puidust raamiga või lihtsalt surilinasse mähituna. K</w:t>
      </w:r>
      <w:r w:rsidR="001F2B1A">
        <w:rPr>
          <w:rFonts w:ascii="Times New Roman" w:hAnsi="Times New Roman" w:cs="Times New Roman"/>
          <w:sz w:val="24"/>
          <w:szCs w:val="24"/>
        </w:rPr>
        <w:t>irstuta matmist esines veel 20.sajandil Võrumaal. Alates 17.</w:t>
      </w:r>
      <w:r>
        <w:rPr>
          <w:rFonts w:ascii="Times New Roman" w:hAnsi="Times New Roman" w:cs="Times New Roman"/>
          <w:sz w:val="24"/>
          <w:szCs w:val="24"/>
        </w:rPr>
        <w:t xml:space="preserve">sajandist </w:t>
      </w:r>
      <w:r w:rsidR="004F744F">
        <w:rPr>
          <w:rFonts w:ascii="Times New Roman" w:hAnsi="Times New Roman" w:cs="Times New Roman"/>
          <w:sz w:val="24"/>
          <w:szCs w:val="24"/>
        </w:rPr>
        <w:t xml:space="preserve"> kirstudesse matmine kasvas (Valk, </w:t>
      </w:r>
      <w:r>
        <w:rPr>
          <w:rFonts w:ascii="Times New Roman" w:hAnsi="Times New Roman" w:cs="Times New Roman"/>
          <w:sz w:val="24"/>
          <w:szCs w:val="24"/>
        </w:rPr>
        <w:t>2001). Konstruktsiooni poolest on suurem osa leidudest puutüvest õõnestatud või laudadest tehtud, kirstu ja kaane osad valdavalt tapitu</w:t>
      </w:r>
      <w:r w:rsidR="00D06972">
        <w:rPr>
          <w:rFonts w:ascii="Times New Roman" w:hAnsi="Times New Roman" w:cs="Times New Roman"/>
          <w:sz w:val="24"/>
          <w:szCs w:val="24"/>
        </w:rPr>
        <w:t>d või kinnitatud puupunnidega, kasutatud</w:t>
      </w:r>
      <w:r>
        <w:rPr>
          <w:rFonts w:ascii="Times New Roman" w:hAnsi="Times New Roman" w:cs="Times New Roman"/>
          <w:sz w:val="24"/>
          <w:szCs w:val="24"/>
        </w:rPr>
        <w:t xml:space="preserve"> on </w:t>
      </w:r>
      <w:r w:rsidR="008A1D58">
        <w:rPr>
          <w:rFonts w:ascii="Times New Roman" w:hAnsi="Times New Roman" w:cs="Times New Roman"/>
          <w:sz w:val="24"/>
          <w:szCs w:val="24"/>
        </w:rPr>
        <w:t>ka naelu</w:t>
      </w:r>
      <w:r w:rsidR="00733A7B">
        <w:rPr>
          <w:rFonts w:ascii="Times New Roman" w:hAnsi="Times New Roman" w:cs="Times New Roman"/>
          <w:sz w:val="24"/>
          <w:szCs w:val="24"/>
        </w:rPr>
        <w:t xml:space="preserve"> </w:t>
      </w:r>
      <w:r w:rsidR="004F744F">
        <w:rPr>
          <w:rFonts w:ascii="Times New Roman" w:hAnsi="Times New Roman" w:cs="Times New Roman"/>
          <w:sz w:val="24"/>
          <w:szCs w:val="24"/>
        </w:rPr>
        <w:t>(</w:t>
      </w:r>
      <w:r w:rsidR="009B6748">
        <w:rPr>
          <w:rFonts w:ascii="Times New Roman" w:hAnsi="Times New Roman" w:cs="Times New Roman"/>
          <w:sz w:val="24"/>
          <w:szCs w:val="24"/>
        </w:rPr>
        <w:t>Lange</w:t>
      </w:r>
      <w:r>
        <w:rPr>
          <w:rFonts w:ascii="Times New Roman" w:hAnsi="Times New Roman" w:cs="Times New Roman"/>
          <w:sz w:val="24"/>
          <w:szCs w:val="24"/>
        </w:rPr>
        <w:t>, 1995).</w:t>
      </w:r>
    </w:p>
    <w:p w:rsidR="00534B13" w:rsidRDefault="00534B13" w:rsidP="00BB70DD">
      <w:pPr>
        <w:spacing w:after="0" w:line="360" w:lineRule="auto"/>
        <w:ind w:firstLine="567"/>
        <w:rPr>
          <w:rFonts w:ascii="Times New Roman" w:hAnsi="Times New Roman" w:cs="Times New Roman"/>
          <w:sz w:val="24"/>
          <w:szCs w:val="24"/>
        </w:rPr>
      </w:pPr>
      <w:r w:rsidRPr="00031060">
        <w:rPr>
          <w:rFonts w:ascii="Times New Roman" w:hAnsi="Times New Roman" w:cs="Times New Roman"/>
          <w:sz w:val="24"/>
          <w:szCs w:val="24"/>
        </w:rPr>
        <w:t>18.sajandil Inglismaal vaadati kirstu kui sümbolit staatusest. Auastmete eristamine pidi olema ilmne – arvestama pidi kõike kirstu ehitamisel. Eristatav pidi olema aadlike ja talupoegade kirstudel ornam</w:t>
      </w:r>
      <w:r>
        <w:rPr>
          <w:rFonts w:ascii="Times New Roman" w:hAnsi="Times New Roman" w:cs="Times New Roman"/>
          <w:sz w:val="24"/>
          <w:szCs w:val="24"/>
        </w:rPr>
        <w:t>entika rikkus, puidu valik ja</w:t>
      </w:r>
      <w:r w:rsidRPr="00031060">
        <w:rPr>
          <w:rFonts w:ascii="Times New Roman" w:hAnsi="Times New Roman" w:cs="Times New Roman"/>
          <w:sz w:val="24"/>
          <w:szCs w:val="24"/>
        </w:rPr>
        <w:t xml:space="preserve"> vooderdus. Sajandi lõpul ilmusid kataloogid ja raamatud, mis võimaldasid inimestel näha erinevaid valikuid sobivalt a</w:t>
      </w:r>
      <w:r w:rsidR="000C72F3">
        <w:rPr>
          <w:rFonts w:ascii="Times New Roman" w:hAnsi="Times New Roman" w:cs="Times New Roman"/>
          <w:sz w:val="24"/>
          <w:szCs w:val="24"/>
        </w:rPr>
        <w:t>lumisele, kesk- ja ülemklassile</w:t>
      </w:r>
      <w:r w:rsidRPr="00031060">
        <w:rPr>
          <w:rFonts w:ascii="Times New Roman" w:hAnsi="Times New Roman" w:cs="Times New Roman"/>
          <w:sz w:val="24"/>
          <w:szCs w:val="24"/>
        </w:rPr>
        <w:t xml:space="preserve"> (</w:t>
      </w:r>
      <w:r w:rsidR="004951B3" w:rsidRPr="000C72F3">
        <w:rPr>
          <w:rFonts w:ascii="Times New Roman" w:hAnsi="Times New Roman" w:cs="Times New Roman"/>
          <w:sz w:val="24"/>
          <w:szCs w:val="24"/>
        </w:rPr>
        <w:t>Rosenberg</w:t>
      </w:r>
      <w:r w:rsidRPr="00031060">
        <w:rPr>
          <w:rFonts w:ascii="Times New Roman" w:hAnsi="Times New Roman" w:cs="Times New Roman"/>
          <w:sz w:val="24"/>
          <w:szCs w:val="24"/>
        </w:rPr>
        <w:t>)</w:t>
      </w:r>
      <w:r>
        <w:rPr>
          <w:rFonts w:ascii="Times New Roman" w:hAnsi="Times New Roman" w:cs="Times New Roman"/>
          <w:sz w:val="24"/>
          <w:szCs w:val="24"/>
        </w:rPr>
        <w:t xml:space="preserve">. Matmine kirikusse või kabelisse viitab ka Eestis teatavasse seisusesse kuulumist ning kirst objektina annab aimu üldisest jõukusest. Eestis olid staatus ja jõukus omavahel tihedalt seotud. Kuna aadlikultuur erines talupoja kultuurist, erinesid ka kirstud. Talupojad on suures osas oma puusärgid ise valmistanud. Uhkemaid näiteid kirstudest </w:t>
      </w:r>
      <w:r w:rsidR="005234A1">
        <w:rPr>
          <w:rFonts w:ascii="Times New Roman" w:hAnsi="Times New Roman" w:cs="Times New Roman"/>
          <w:sz w:val="24"/>
          <w:szCs w:val="24"/>
        </w:rPr>
        <w:t>leiab aga</w:t>
      </w:r>
      <w:r>
        <w:rPr>
          <w:rFonts w:ascii="Times New Roman" w:hAnsi="Times New Roman" w:cs="Times New Roman"/>
          <w:sz w:val="24"/>
          <w:szCs w:val="24"/>
        </w:rPr>
        <w:t xml:space="preserve"> enamjaolt aadlisoost suguvõsadel ja kõrgete </w:t>
      </w:r>
      <w:r w:rsidR="00272BB3">
        <w:rPr>
          <w:rFonts w:ascii="Times New Roman" w:hAnsi="Times New Roman" w:cs="Times New Roman"/>
          <w:sz w:val="24"/>
          <w:szCs w:val="24"/>
        </w:rPr>
        <w:t xml:space="preserve">sõjaliste auastmetega isikutel. </w:t>
      </w:r>
      <w:r w:rsidR="001F2B1A">
        <w:rPr>
          <w:rFonts w:ascii="Times New Roman" w:hAnsi="Times New Roman" w:cs="Times New Roman"/>
          <w:sz w:val="24"/>
          <w:szCs w:val="24"/>
        </w:rPr>
        <w:t>19.sajandi lõpul ja 20.</w:t>
      </w:r>
      <w:r>
        <w:rPr>
          <w:rFonts w:ascii="Times New Roman" w:hAnsi="Times New Roman" w:cs="Times New Roman"/>
          <w:sz w:val="24"/>
          <w:szCs w:val="24"/>
        </w:rPr>
        <w:t>sajandi alguses hakkasid jõukamad talupojad kasutama samalaadseid pu</w:t>
      </w:r>
      <w:r w:rsidR="004F744F">
        <w:rPr>
          <w:rFonts w:ascii="Times New Roman" w:hAnsi="Times New Roman" w:cs="Times New Roman"/>
          <w:sz w:val="24"/>
          <w:szCs w:val="24"/>
        </w:rPr>
        <w:t>usärke nagu olid sakslastel (</w:t>
      </w:r>
      <w:r>
        <w:rPr>
          <w:rFonts w:ascii="Times New Roman" w:hAnsi="Times New Roman" w:cs="Times New Roman"/>
          <w:sz w:val="24"/>
          <w:szCs w:val="24"/>
        </w:rPr>
        <w:t>Valk</w:t>
      </w:r>
      <w:r w:rsidR="004F744F">
        <w:rPr>
          <w:rFonts w:ascii="Times New Roman" w:hAnsi="Times New Roman" w:cs="Times New Roman"/>
          <w:sz w:val="24"/>
          <w:szCs w:val="24"/>
        </w:rPr>
        <w:t xml:space="preserve">, </w:t>
      </w:r>
      <w:r>
        <w:rPr>
          <w:rFonts w:ascii="Times New Roman" w:hAnsi="Times New Roman" w:cs="Times New Roman"/>
          <w:sz w:val="24"/>
          <w:szCs w:val="24"/>
        </w:rPr>
        <w:t xml:space="preserve"> 2019).</w:t>
      </w:r>
    </w:p>
    <w:p w:rsidR="00534B13" w:rsidRDefault="00534B1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Võib oletada, et lihtrahvas on unistanud aastatuhandeid uhketest kirstudest, mida võib arvata fantaasiarohkete regilaulude põhjal, kus keskseks palveks on erilisest materjalist puusärk. Soositud materjalideks olid kivi, luu, tina, raud, raha või hõbe, harvemal juhul saare- või tammepuit. Loomaluude puhul eelisati põdra, hundi ja karu luustikku. Nimetatud materjalid olid üldjuhul mõeldud detailide tegemiseks nagu näiteks kaas, põõn, põhi või lukk. Tihti toodi välja põhjused, miks tavalised puuliigid kirstuks ei sobi, kuigi reaalsete näidetena on materjal</w:t>
      </w:r>
      <w:r w:rsidR="0046247B">
        <w:rPr>
          <w:rFonts w:ascii="Times New Roman" w:hAnsi="Times New Roman" w:cs="Times New Roman"/>
          <w:sz w:val="24"/>
          <w:szCs w:val="24"/>
        </w:rPr>
        <w:t>iks just puit (Joonis 57</w:t>
      </w:r>
      <w:r w:rsidR="004F744F">
        <w:rPr>
          <w:rFonts w:ascii="Times New Roman" w:hAnsi="Times New Roman" w:cs="Times New Roman"/>
          <w:sz w:val="24"/>
          <w:szCs w:val="24"/>
        </w:rPr>
        <w:t>) (</w:t>
      </w:r>
      <w:r>
        <w:rPr>
          <w:rFonts w:ascii="Times New Roman" w:hAnsi="Times New Roman" w:cs="Times New Roman"/>
          <w:sz w:val="24"/>
          <w:szCs w:val="24"/>
        </w:rPr>
        <w:t>Kama</w:t>
      </w:r>
      <w:r w:rsidR="000C72F3">
        <w:rPr>
          <w:rFonts w:ascii="Times New Roman" w:hAnsi="Times New Roman" w:cs="Times New Roman"/>
          <w:sz w:val="24"/>
          <w:szCs w:val="24"/>
        </w:rPr>
        <w:t>, 2012</w:t>
      </w:r>
      <w:r>
        <w:rPr>
          <w:rFonts w:ascii="Times New Roman" w:hAnsi="Times New Roman" w:cs="Times New Roman"/>
          <w:sz w:val="24"/>
          <w:szCs w:val="24"/>
        </w:rPr>
        <w:t>). Ehk on inspiratsiooniks olnud uhkete kaunistustega jõuka rahva surnukirstud.</w:t>
      </w:r>
    </w:p>
    <w:p w:rsidR="00534B13" w:rsidRDefault="00534B13"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Materjalina puusärgi valmistamisel on kasutatud valdavalt okaspuitu. Lõuna-Eesti leidude põhjal on enam levinud kuusk ja mänd. Tõenäoliselt on okaspuitu kasutatud odavama materjali hinna ja lihtsama kättesaadavuse tõttu ning suurem vaigusisaldus annab eelise kirstu paremaks säilimiseks. Tääksi kal</w:t>
      </w:r>
      <w:r w:rsidR="001F2B1A">
        <w:rPr>
          <w:rFonts w:ascii="Times New Roman" w:hAnsi="Times New Roman" w:cs="Times New Roman"/>
          <w:sz w:val="24"/>
          <w:szCs w:val="24"/>
        </w:rPr>
        <w:t>melt pärineb ühe näitena ka 17.</w:t>
      </w:r>
      <w:r>
        <w:rPr>
          <w:rFonts w:ascii="Times New Roman" w:hAnsi="Times New Roman" w:cs="Times New Roman"/>
          <w:sz w:val="24"/>
          <w:szCs w:val="24"/>
        </w:rPr>
        <w:t>saj</w:t>
      </w:r>
      <w:r w:rsidR="004F744F">
        <w:rPr>
          <w:rFonts w:ascii="Times New Roman" w:hAnsi="Times New Roman" w:cs="Times New Roman"/>
          <w:sz w:val="24"/>
          <w:szCs w:val="24"/>
        </w:rPr>
        <w:t>andi pärnapuust lapse kirst (</w:t>
      </w:r>
      <w:r>
        <w:rPr>
          <w:rFonts w:ascii="Times New Roman" w:hAnsi="Times New Roman" w:cs="Times New Roman"/>
          <w:sz w:val="24"/>
          <w:szCs w:val="24"/>
        </w:rPr>
        <w:t xml:space="preserve">Valk, 2019). Tamme- ja saarepuidust puusärke said </w:t>
      </w:r>
      <w:r w:rsidR="00272BB3">
        <w:rPr>
          <w:rFonts w:ascii="Times New Roman" w:hAnsi="Times New Roman" w:cs="Times New Roman"/>
          <w:sz w:val="24"/>
          <w:szCs w:val="24"/>
        </w:rPr>
        <w:t xml:space="preserve">lubada omale jõukamad inimesed. </w:t>
      </w:r>
      <w:r w:rsidR="001F2B1A">
        <w:rPr>
          <w:rFonts w:ascii="Times New Roman" w:hAnsi="Times New Roman" w:cs="Times New Roman"/>
          <w:sz w:val="24"/>
          <w:szCs w:val="24"/>
        </w:rPr>
        <w:t>19.</w:t>
      </w:r>
      <w:r>
        <w:rPr>
          <w:rFonts w:ascii="Times New Roman" w:hAnsi="Times New Roman" w:cs="Times New Roman"/>
          <w:sz w:val="24"/>
          <w:szCs w:val="24"/>
        </w:rPr>
        <w:t>sajandi lõpul on ajalehtedes puusärgiäride kuulutustes materjalina enim mainitud just tamme ja saart, veidi vähem mändi ja kuuske. Mainitud on ka metallist kirste. Pinnaviimistlusena on pakutud poleerimist, värvimist ja igas toonis lak</w:t>
      </w:r>
      <w:r w:rsidR="001F2B1A">
        <w:rPr>
          <w:rFonts w:ascii="Times New Roman" w:hAnsi="Times New Roman" w:cs="Times New Roman"/>
          <w:sz w:val="24"/>
          <w:szCs w:val="24"/>
        </w:rPr>
        <w:t>eerimist, v</w:t>
      </w:r>
      <w:r>
        <w:rPr>
          <w:rFonts w:ascii="Times New Roman" w:hAnsi="Times New Roman" w:cs="Times New Roman"/>
          <w:sz w:val="24"/>
          <w:szCs w:val="24"/>
        </w:rPr>
        <w:t xml:space="preserve">aesemale rahvale mõeldud materjali lakkimist tamme- ja saarepuidu karva. Uhkema puusärgi puhul oli võimalus valida ka kullatud või hõbedatud kirstujalgu. Kirstu kaunistamiseks riidega oli valikus kalev, samet, kašmiir või villane kangas. Metallist </w:t>
      </w:r>
      <w:r w:rsidR="005A11F6">
        <w:rPr>
          <w:rFonts w:ascii="Times New Roman" w:hAnsi="Times New Roman" w:cs="Times New Roman"/>
          <w:sz w:val="24"/>
          <w:szCs w:val="24"/>
        </w:rPr>
        <w:t xml:space="preserve">kaunistusi </w:t>
      </w:r>
      <w:r>
        <w:rPr>
          <w:rFonts w:ascii="Times New Roman" w:hAnsi="Times New Roman" w:cs="Times New Roman"/>
          <w:sz w:val="24"/>
          <w:szCs w:val="24"/>
        </w:rPr>
        <w:t>lisaraha eest olla suures valikus – enim mainitud oli kristuse ristikuju, inglipead ja puusärgi plaadid. Nendega sai ehtida nii kirstu väliskülge, kui ka sisemust. Puusärgi sisemust võis osta koos tinavoodriga või töödeldult tsemendi ja pigiga. Puusärke lastele võis saada alates 1 tsaarirublast, täiskasvanutele 3-10 rublast alates. Puusärgid seda kallimad, mida roh</w:t>
      </w:r>
      <w:r w:rsidR="0014595A">
        <w:rPr>
          <w:rFonts w:ascii="Times New Roman" w:hAnsi="Times New Roman" w:cs="Times New Roman"/>
          <w:sz w:val="24"/>
          <w:szCs w:val="24"/>
        </w:rPr>
        <w:t>kem ilustusi küljes</w:t>
      </w:r>
      <w:r w:rsidR="00B358D4">
        <w:rPr>
          <w:rFonts w:ascii="Times New Roman" w:hAnsi="Times New Roman" w:cs="Times New Roman"/>
          <w:sz w:val="24"/>
          <w:szCs w:val="24"/>
        </w:rPr>
        <w:t>.</w:t>
      </w:r>
      <w:r w:rsidR="000C72F3">
        <w:rPr>
          <w:rFonts w:ascii="Times New Roman" w:hAnsi="Times New Roman" w:cs="Times New Roman"/>
          <w:sz w:val="24"/>
          <w:szCs w:val="24"/>
        </w:rPr>
        <w:t xml:space="preserve"> (</w:t>
      </w:r>
      <w:r>
        <w:rPr>
          <w:rFonts w:ascii="Times New Roman" w:hAnsi="Times New Roman" w:cs="Times New Roman"/>
          <w:sz w:val="24"/>
          <w:szCs w:val="24"/>
        </w:rPr>
        <w:t>Eesti Postimees, Wirulane, Postimees, Perno Postimees, Ristirahva P</w:t>
      </w:r>
      <w:r w:rsidR="00EB3D90">
        <w:rPr>
          <w:rFonts w:ascii="Times New Roman" w:hAnsi="Times New Roman" w:cs="Times New Roman"/>
          <w:sz w:val="24"/>
          <w:szCs w:val="24"/>
        </w:rPr>
        <w:t>ühapäevaleht, Uus Aeg,</w:t>
      </w:r>
      <w:r>
        <w:rPr>
          <w:rFonts w:ascii="Times New Roman" w:hAnsi="Times New Roman" w:cs="Times New Roman"/>
          <w:sz w:val="24"/>
          <w:szCs w:val="24"/>
        </w:rPr>
        <w:t xml:space="preserve"> 1877-1900).</w:t>
      </w:r>
    </w:p>
    <w:p w:rsidR="00B56503" w:rsidRPr="00031060" w:rsidRDefault="00B56503" w:rsidP="00534B13">
      <w:pPr>
        <w:spacing w:line="360" w:lineRule="auto"/>
        <w:ind w:firstLine="708"/>
        <w:rPr>
          <w:rFonts w:ascii="Times New Roman" w:hAnsi="Times New Roman" w:cs="Times New Roman"/>
          <w:sz w:val="24"/>
          <w:szCs w:val="24"/>
        </w:rPr>
      </w:pPr>
    </w:p>
    <w:p w:rsidR="00534B13" w:rsidRPr="00EB7CF4" w:rsidRDefault="00534B13" w:rsidP="008E0771">
      <w:pPr>
        <w:pStyle w:val="Pealkiri2"/>
        <w:spacing w:after="240"/>
        <w:ind w:left="578" w:hanging="578"/>
        <w:rPr>
          <w:rFonts w:ascii="Times New Roman" w:hAnsi="Times New Roman" w:cs="Times New Roman"/>
          <w:color w:val="auto"/>
          <w:sz w:val="28"/>
          <w:szCs w:val="28"/>
        </w:rPr>
      </w:pPr>
      <w:bookmarkStart w:id="6" w:name="_Toc11185044"/>
      <w:r w:rsidRPr="00EB7CF4">
        <w:rPr>
          <w:rFonts w:ascii="Times New Roman" w:hAnsi="Times New Roman" w:cs="Times New Roman"/>
          <w:color w:val="auto"/>
          <w:sz w:val="28"/>
          <w:szCs w:val="28"/>
        </w:rPr>
        <w:t>Tartu Jaani kir</w:t>
      </w:r>
      <w:r w:rsidR="00744347">
        <w:rPr>
          <w:rFonts w:ascii="Times New Roman" w:hAnsi="Times New Roman" w:cs="Times New Roman"/>
          <w:color w:val="auto"/>
          <w:sz w:val="28"/>
          <w:szCs w:val="28"/>
        </w:rPr>
        <w:t>i</w:t>
      </w:r>
      <w:r w:rsidRPr="00EB7CF4">
        <w:rPr>
          <w:rFonts w:ascii="Times New Roman" w:hAnsi="Times New Roman" w:cs="Times New Roman"/>
          <w:color w:val="auto"/>
          <w:sz w:val="28"/>
          <w:szCs w:val="28"/>
        </w:rPr>
        <w:t>ku leiud</w:t>
      </w:r>
      <w:bookmarkEnd w:id="6"/>
    </w:p>
    <w:p w:rsidR="00534B13" w:rsidRPr="00EB7CF4" w:rsidRDefault="00534B13" w:rsidP="00534B13">
      <w:pPr>
        <w:pStyle w:val="Pealkiri3"/>
        <w:spacing w:after="120"/>
        <w:rPr>
          <w:rFonts w:ascii="Times New Roman" w:hAnsi="Times New Roman" w:cs="Times New Roman"/>
          <w:color w:val="auto"/>
          <w:sz w:val="24"/>
          <w:szCs w:val="24"/>
        </w:rPr>
      </w:pPr>
      <w:bookmarkStart w:id="7" w:name="_Toc11185045"/>
      <w:r w:rsidRPr="00EB7CF4">
        <w:rPr>
          <w:rFonts w:ascii="Times New Roman" w:hAnsi="Times New Roman" w:cs="Times New Roman"/>
          <w:color w:val="auto"/>
          <w:sz w:val="24"/>
          <w:szCs w:val="24"/>
        </w:rPr>
        <w:t>Kirstutüüpide kirjeldus</w:t>
      </w:r>
      <w:bookmarkEnd w:id="7"/>
    </w:p>
    <w:p w:rsidR="00534B13" w:rsidRPr="00072633" w:rsidRDefault="00534B13" w:rsidP="00534B13">
      <w:pPr>
        <w:spacing w:after="0" w:line="360" w:lineRule="auto"/>
        <w:rPr>
          <w:rFonts w:ascii="Times New Roman" w:hAnsi="Times New Roman" w:cs="Times New Roman"/>
          <w:sz w:val="24"/>
          <w:szCs w:val="24"/>
        </w:rPr>
      </w:pPr>
      <w:r w:rsidRPr="00242424">
        <w:rPr>
          <w:rFonts w:ascii="Times New Roman" w:hAnsi="Times New Roman" w:cs="Times New Roman"/>
          <w:sz w:val="24"/>
          <w:szCs w:val="24"/>
        </w:rPr>
        <w:t>Võrdlusainest Jaani kiriku kirstudele võib otsid</w:t>
      </w:r>
      <w:r>
        <w:rPr>
          <w:rFonts w:ascii="Times New Roman" w:hAnsi="Times New Roman" w:cs="Times New Roman"/>
          <w:sz w:val="24"/>
          <w:szCs w:val="24"/>
        </w:rPr>
        <w:t xml:space="preserve">a Eesti ja Läti materjalidest. </w:t>
      </w:r>
      <w:r w:rsidRPr="00242424">
        <w:rPr>
          <w:rFonts w:ascii="Times New Roman" w:hAnsi="Times New Roman" w:cs="Times New Roman"/>
          <w:sz w:val="24"/>
          <w:szCs w:val="24"/>
        </w:rPr>
        <w:t>Järgnevalt  kirjeldan erinevate kirstude tüüpe, millest kokkuvõttev kirjeldus on nii Eesti</w:t>
      </w:r>
      <w:r>
        <w:rPr>
          <w:rFonts w:ascii="Times New Roman" w:hAnsi="Times New Roman" w:cs="Times New Roman"/>
          <w:sz w:val="24"/>
          <w:szCs w:val="24"/>
        </w:rPr>
        <w:t xml:space="preserve"> arheoloogilistest materjalidest</w:t>
      </w:r>
      <w:r w:rsidRPr="00242424">
        <w:rPr>
          <w:rFonts w:ascii="Times New Roman" w:hAnsi="Times New Roman" w:cs="Times New Roman"/>
          <w:sz w:val="24"/>
          <w:szCs w:val="24"/>
        </w:rPr>
        <w:t xml:space="preserve">, kui ka Läti </w:t>
      </w:r>
      <w:r>
        <w:rPr>
          <w:rFonts w:ascii="Times New Roman" w:hAnsi="Times New Roman" w:cs="Times New Roman"/>
          <w:sz w:val="24"/>
          <w:szCs w:val="24"/>
        </w:rPr>
        <w:t xml:space="preserve">etnograafilise materjali </w:t>
      </w:r>
      <w:r w:rsidRPr="00242424">
        <w:rPr>
          <w:rFonts w:ascii="Times New Roman" w:hAnsi="Times New Roman" w:cs="Times New Roman"/>
          <w:sz w:val="24"/>
          <w:szCs w:val="24"/>
        </w:rPr>
        <w:t xml:space="preserve">võrdlusainesel. Kirstutüüpide näited  pärinevad </w:t>
      </w:r>
      <w:r w:rsidRPr="00B4424A">
        <w:rPr>
          <w:rFonts w:ascii="Times New Roman" w:hAnsi="Times New Roman" w:cs="Times New Roman"/>
          <w:sz w:val="24"/>
          <w:szCs w:val="24"/>
        </w:rPr>
        <w:t>13.</w:t>
      </w:r>
      <w:r w:rsidR="00B358D4">
        <w:rPr>
          <w:rFonts w:ascii="Times New Roman" w:hAnsi="Times New Roman" w:cs="Times New Roman"/>
          <w:sz w:val="24"/>
          <w:szCs w:val="24"/>
        </w:rPr>
        <w:t xml:space="preserve"> </w:t>
      </w:r>
      <w:r w:rsidR="004C784B">
        <w:rPr>
          <w:rFonts w:ascii="Times New Roman" w:hAnsi="Times New Roman" w:cs="Times New Roman"/>
          <w:sz w:val="24"/>
          <w:szCs w:val="24"/>
        </w:rPr>
        <w:t>-</w:t>
      </w:r>
      <w:r w:rsidR="00B358D4">
        <w:rPr>
          <w:rFonts w:ascii="Times New Roman" w:hAnsi="Times New Roman" w:cs="Times New Roman"/>
          <w:sz w:val="24"/>
          <w:szCs w:val="24"/>
        </w:rPr>
        <w:t xml:space="preserve"> </w:t>
      </w:r>
      <w:r w:rsidRPr="00B4424A">
        <w:rPr>
          <w:rFonts w:ascii="Times New Roman" w:hAnsi="Times New Roman" w:cs="Times New Roman"/>
          <w:sz w:val="24"/>
          <w:szCs w:val="24"/>
        </w:rPr>
        <w:t>20.</w:t>
      </w:r>
      <w:r w:rsidR="00B358D4">
        <w:rPr>
          <w:rFonts w:ascii="Times New Roman" w:hAnsi="Times New Roman" w:cs="Times New Roman"/>
          <w:sz w:val="24"/>
          <w:szCs w:val="24"/>
        </w:rPr>
        <w:t>sajandini</w:t>
      </w:r>
      <w:r w:rsidR="004F744F">
        <w:rPr>
          <w:rFonts w:ascii="Times New Roman" w:hAnsi="Times New Roman" w:cs="Times New Roman"/>
          <w:sz w:val="24"/>
          <w:szCs w:val="24"/>
        </w:rPr>
        <w:t xml:space="preserve"> (</w:t>
      </w:r>
      <w:r w:rsidR="00245C8A">
        <w:rPr>
          <w:rFonts w:ascii="Times New Roman" w:hAnsi="Times New Roman" w:cs="Times New Roman"/>
          <w:sz w:val="24"/>
          <w:szCs w:val="24"/>
        </w:rPr>
        <w:t>Tiirmaa, 1997).</w:t>
      </w:r>
    </w:p>
    <w:p w:rsidR="00534B13" w:rsidRDefault="00534B13" w:rsidP="00BB70DD">
      <w:pPr>
        <w:spacing w:after="0" w:line="360" w:lineRule="auto"/>
        <w:ind w:firstLine="567"/>
        <w:rPr>
          <w:rFonts w:ascii="Times New Roman" w:hAnsi="Times New Roman" w:cs="Times New Roman"/>
          <w:sz w:val="24"/>
          <w:szCs w:val="24"/>
        </w:rPr>
      </w:pPr>
      <w:r w:rsidRPr="00B41D08">
        <w:rPr>
          <w:rFonts w:ascii="Times New Roman" w:hAnsi="Times New Roman" w:cs="Times New Roman"/>
          <w:sz w:val="24"/>
          <w:szCs w:val="24"/>
        </w:rPr>
        <w:t>1969.aastal</w:t>
      </w:r>
      <w:r w:rsidR="004C784B">
        <w:rPr>
          <w:rFonts w:ascii="Times New Roman" w:hAnsi="Times New Roman" w:cs="Times New Roman"/>
          <w:sz w:val="24"/>
          <w:szCs w:val="24"/>
        </w:rPr>
        <w:t xml:space="preserve"> toimunud lauskaevamiste käigus Jaani kiriku kalmistul</w:t>
      </w:r>
      <w:r w:rsidR="004F744F">
        <w:rPr>
          <w:rFonts w:ascii="Times New Roman" w:hAnsi="Times New Roman" w:cs="Times New Roman"/>
          <w:sz w:val="24"/>
          <w:szCs w:val="24"/>
        </w:rPr>
        <w:t xml:space="preserve"> </w:t>
      </w:r>
      <w:r w:rsidR="00B358D4">
        <w:rPr>
          <w:rFonts w:ascii="Times New Roman" w:hAnsi="Times New Roman" w:cs="Times New Roman"/>
          <w:sz w:val="24"/>
          <w:szCs w:val="24"/>
        </w:rPr>
        <w:t>olid leitud kirstud</w:t>
      </w:r>
      <w:r w:rsidRPr="00B41D08">
        <w:rPr>
          <w:rFonts w:ascii="Times New Roman" w:hAnsi="Times New Roman" w:cs="Times New Roman"/>
          <w:sz w:val="24"/>
          <w:szCs w:val="24"/>
        </w:rPr>
        <w:t xml:space="preserve"> tahutud männilaudadest ja 10-15 cm paksuse põhjaga, küljed kinnitatud veidi kaldu, kirstude otsad olid kergelt tapitud. Raudnaelu oli kasutatud vähe. Leiti ka puupakust </w:t>
      </w:r>
      <w:r>
        <w:rPr>
          <w:rFonts w:ascii="Times New Roman" w:hAnsi="Times New Roman" w:cs="Times New Roman"/>
          <w:sz w:val="24"/>
          <w:szCs w:val="24"/>
        </w:rPr>
        <w:t>õõnestatud künataoline la</w:t>
      </w:r>
      <w:r w:rsidRPr="00B41D08">
        <w:rPr>
          <w:rFonts w:ascii="Times New Roman" w:hAnsi="Times New Roman" w:cs="Times New Roman"/>
          <w:sz w:val="24"/>
          <w:szCs w:val="24"/>
        </w:rPr>
        <w:t>psekirst</w:t>
      </w:r>
      <w:r w:rsidR="004C784B">
        <w:rPr>
          <w:rFonts w:ascii="Times New Roman" w:hAnsi="Times New Roman" w:cs="Times New Roman"/>
          <w:sz w:val="24"/>
          <w:szCs w:val="24"/>
        </w:rPr>
        <w:t xml:space="preserve"> </w:t>
      </w:r>
      <w:r w:rsidR="004F744F">
        <w:rPr>
          <w:rFonts w:ascii="Times New Roman" w:hAnsi="Times New Roman" w:cs="Times New Roman"/>
          <w:sz w:val="24"/>
          <w:szCs w:val="24"/>
        </w:rPr>
        <w:t>(</w:t>
      </w:r>
      <w:r w:rsidR="00245C8A">
        <w:rPr>
          <w:rFonts w:ascii="Times New Roman" w:hAnsi="Times New Roman" w:cs="Times New Roman"/>
          <w:sz w:val="24"/>
          <w:szCs w:val="24"/>
        </w:rPr>
        <w:t>Tiirmaa, 1997)</w:t>
      </w:r>
      <w:r w:rsidRPr="00B41D08">
        <w:rPr>
          <w:rFonts w:ascii="Times New Roman" w:hAnsi="Times New Roman" w:cs="Times New Roman"/>
          <w:sz w:val="24"/>
          <w:szCs w:val="24"/>
        </w:rPr>
        <w:t>.</w:t>
      </w:r>
      <w:r w:rsidR="00245C8A">
        <w:rPr>
          <w:rFonts w:ascii="Times New Roman" w:hAnsi="Times New Roman" w:cs="Times New Roman"/>
          <w:sz w:val="24"/>
          <w:szCs w:val="24"/>
        </w:rPr>
        <w:t xml:space="preserve"> </w:t>
      </w:r>
    </w:p>
    <w:p w:rsidR="00534B13" w:rsidRDefault="004C784B"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1981. -</w:t>
      </w:r>
      <w:r w:rsidR="00534B13">
        <w:rPr>
          <w:rFonts w:ascii="Times New Roman" w:hAnsi="Times New Roman" w:cs="Times New Roman"/>
          <w:sz w:val="24"/>
          <w:szCs w:val="24"/>
        </w:rPr>
        <w:t xml:space="preserve"> 1990.aasta Jaani kiriku kalmistult kirstuleiud võib kokkuvõtvalt kuju ja konstruktsiooni järgi jagada kolme suurde rühma:</w:t>
      </w:r>
    </w:p>
    <w:p w:rsidR="00534B13" w:rsidRPr="00710441" w:rsidRDefault="00534B13" w:rsidP="00534B13">
      <w:pPr>
        <w:pStyle w:val="Loendilik"/>
        <w:numPr>
          <w:ilvl w:val="0"/>
          <w:numId w:val="3"/>
        </w:numPr>
        <w:spacing w:line="360" w:lineRule="auto"/>
        <w:rPr>
          <w:rFonts w:ascii="Times New Roman" w:hAnsi="Times New Roman" w:cs="Times New Roman"/>
          <w:sz w:val="24"/>
          <w:szCs w:val="24"/>
        </w:rPr>
      </w:pPr>
      <w:r w:rsidRPr="00710441">
        <w:rPr>
          <w:rFonts w:ascii="Times New Roman" w:hAnsi="Times New Roman" w:cs="Times New Roman"/>
          <w:sz w:val="24"/>
          <w:szCs w:val="24"/>
        </w:rPr>
        <w:t>Puutüvest õõnestatud künakirstud</w:t>
      </w:r>
    </w:p>
    <w:p w:rsidR="00534B13" w:rsidRDefault="00534B13" w:rsidP="00534B13">
      <w:pPr>
        <w:pStyle w:val="Loendilik"/>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Kastkirstud</w:t>
      </w:r>
    </w:p>
    <w:p w:rsidR="00D06972" w:rsidRDefault="009948E1" w:rsidP="00D06972">
      <w:pPr>
        <w:pStyle w:val="Loendilik"/>
        <w:numPr>
          <w:ilvl w:val="0"/>
          <w:numId w:val="3"/>
        </w:numPr>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simplePos x="0" y="0"/>
                <wp:positionH relativeFrom="column">
                  <wp:posOffset>3796665</wp:posOffset>
                </wp:positionH>
                <wp:positionV relativeFrom="paragraph">
                  <wp:posOffset>125095</wp:posOffset>
                </wp:positionV>
                <wp:extent cx="2167890" cy="292100"/>
                <wp:effectExtent l="0" t="0" r="3810" b="4445"/>
                <wp:wrapSquare wrapText="bothSides"/>
                <wp:docPr id="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534B13">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1</w:t>
                            </w:r>
                            <w:r w:rsidRPr="00E72CB8">
                              <w:rPr>
                                <w:rFonts w:ascii="Times New Roman" w:hAnsi="Times New Roman" w:cs="Times New Roman"/>
                                <w:b w:val="0"/>
                                <w:color w:val="auto"/>
                                <w:sz w:val="20"/>
                                <w:szCs w:val="20"/>
                              </w:rPr>
                              <w:fldChar w:fldCharType="end"/>
                            </w:r>
                            <w:r w:rsidRPr="00E72CB8">
                              <w:rPr>
                                <w:rFonts w:ascii="Times New Roman" w:hAnsi="Times New Roman" w:cs="Times New Roman"/>
                                <w:b w:val="0"/>
                                <w:color w:val="auto"/>
                                <w:sz w:val="20"/>
                                <w:szCs w:val="20"/>
                              </w:rPr>
                              <w:t>.  6-tahuline küna-</w:t>
                            </w:r>
                          </w:p>
                          <w:p w:rsidR="00E61152" w:rsidRPr="00E72CB8" w:rsidRDefault="00E61152" w:rsidP="00FC30D2">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Kirst (</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298.95pt;margin-top:9.85pt;width:170.7pt;height: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" stroked="f">
                <v:textbox style="mso-fit-shape-to-text:t" inset="0,0,0,0">
                  <w:txbxContent>
                    <w:p w:rsidR="00E61152" w:rsidRPr="00E72CB8" w:rsidRDefault="00E61152" w:rsidP="00534B13">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1</w:t>
                      </w:r>
                      <w:r w:rsidRPr="00E72CB8">
                        <w:rPr>
                          <w:rFonts w:ascii="Times New Roman" w:hAnsi="Times New Roman" w:cs="Times New Roman"/>
                          <w:b w:val="0"/>
                          <w:color w:val="auto"/>
                          <w:sz w:val="20"/>
                          <w:szCs w:val="20"/>
                        </w:rPr>
                        <w:fldChar w:fldCharType="end"/>
                      </w:r>
                      <w:r w:rsidRPr="00E72CB8">
                        <w:rPr>
                          <w:rFonts w:ascii="Times New Roman" w:hAnsi="Times New Roman" w:cs="Times New Roman"/>
                          <w:b w:val="0"/>
                          <w:color w:val="auto"/>
                          <w:sz w:val="20"/>
                          <w:szCs w:val="20"/>
                        </w:rPr>
                        <w:t>.  6-tahuline küna-</w:t>
                      </w:r>
                    </w:p>
                    <w:p w:rsidR="00E61152" w:rsidRPr="00E72CB8" w:rsidRDefault="00E61152" w:rsidP="00FC30D2">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Kirst (</w:t>
                      </w:r>
                      <w:r w:rsidRPr="00E72CB8">
                        <w:rPr>
                          <w:rFonts w:ascii="Times New Roman" w:hAnsi="Times New Roman" w:cs="Times New Roman"/>
                          <w:b w:val="0"/>
                          <w:color w:val="auto"/>
                          <w:sz w:val="20"/>
                          <w:szCs w:val="20"/>
                        </w:rPr>
                        <w:t>Tiirmaa, 1997)</w:t>
                      </w:r>
                    </w:p>
                  </w:txbxContent>
                </v:textbox>
                <w10:wrap type="square"/>
              </v:shape>
            </w:pict>
          </mc:Fallback>
        </mc:AlternateContent>
      </w:r>
      <w:r w:rsidR="00534B13">
        <w:rPr>
          <w:rFonts w:ascii="Times New Roman" w:hAnsi="Times New Roman" w:cs="Times New Roman"/>
          <w:sz w:val="24"/>
          <w:szCs w:val="24"/>
        </w:rPr>
        <w:t>Raamkonstruktsiooniga ehk raamkirstud</w:t>
      </w:r>
    </w:p>
    <w:p w:rsidR="00E72CB8" w:rsidRPr="00E72CB8" w:rsidRDefault="00272BB3" w:rsidP="00272BB3">
      <w:pPr>
        <w:pStyle w:val="Loendilik"/>
        <w:spacing w:line="360" w:lineRule="auto"/>
        <w:rPr>
          <w:rFonts w:ascii="Times New Roman" w:hAnsi="Times New Roman" w:cs="Times New Roman"/>
          <w:sz w:val="24"/>
          <w:szCs w:val="24"/>
        </w:rPr>
      </w:pPr>
      <w:r>
        <w:rPr>
          <w:rFonts w:ascii="Times New Roman" w:hAnsi="Times New Roman" w:cs="Times New Roman"/>
          <w:noProof/>
          <w:sz w:val="24"/>
          <w:szCs w:val="24"/>
          <w:lang w:eastAsia="et-EE"/>
        </w:rPr>
        <w:drawing>
          <wp:anchor distT="0" distB="0" distL="114300" distR="114300" simplePos="0" relativeHeight="251644928" behindDoc="0" locked="0" layoutInCell="1" allowOverlap="1">
            <wp:simplePos x="0" y="0"/>
            <wp:positionH relativeFrom="margin">
              <wp:posOffset>2543175</wp:posOffset>
            </wp:positionH>
            <wp:positionV relativeFrom="margin">
              <wp:posOffset>4395470</wp:posOffset>
            </wp:positionV>
            <wp:extent cx="3223260" cy="2200910"/>
            <wp:effectExtent l="19050" t="0" r="0" b="0"/>
            <wp:wrapSquare wrapText="bothSides"/>
            <wp:docPr id="3" name="Picture 2" descr="viietahu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etahuline.jpg"/>
                    <pic:cNvPicPr/>
                  </pic:nvPicPr>
                  <pic:blipFill>
                    <a:blip r:embed="rId8" cstate="print"/>
                    <a:stretch>
                      <a:fillRect/>
                    </a:stretch>
                  </pic:blipFill>
                  <pic:spPr>
                    <a:xfrm>
                      <a:off x="0" y="0"/>
                      <a:ext cx="3223260" cy="2200910"/>
                    </a:xfrm>
                    <a:prstGeom prst="rect">
                      <a:avLst/>
                    </a:prstGeom>
                  </pic:spPr>
                </pic:pic>
              </a:graphicData>
            </a:graphic>
          </wp:anchor>
        </w:drawing>
      </w:r>
    </w:p>
    <w:p w:rsidR="00D06972" w:rsidRDefault="009948E1" w:rsidP="00534B13">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57216" behindDoc="0" locked="0" layoutInCell="1" allowOverlap="1">
                <wp:simplePos x="0" y="0"/>
                <wp:positionH relativeFrom="column">
                  <wp:posOffset>3999230</wp:posOffset>
                </wp:positionH>
                <wp:positionV relativeFrom="paragraph">
                  <wp:posOffset>2963545</wp:posOffset>
                </wp:positionV>
                <wp:extent cx="1586230" cy="292100"/>
                <wp:effectExtent l="2540" t="0" r="1905" b="0"/>
                <wp:wrapSquare wrapText="bothSides"/>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FC30D2">
                            <w:pPr>
                              <w:pStyle w:val="Pealdis"/>
                              <w:spacing w:after="0"/>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2</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8-tahuline künakirst (</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314.9pt;margin-top:233.35pt;width:124.9pt;height:2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" stroked="f">
                <v:textbox style="mso-fit-shape-to-text:t" inset="0,0,0,0">
                  <w:txbxContent>
                    <w:p w:rsidR="00E61152" w:rsidRPr="00E72CB8" w:rsidRDefault="00E61152" w:rsidP="00FC30D2">
                      <w:pPr>
                        <w:pStyle w:val="Pealdis"/>
                        <w:spacing w:after="0"/>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2</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8-tahuline künakirst (</w:t>
                      </w:r>
                      <w:r w:rsidRPr="00E72CB8">
                        <w:rPr>
                          <w:rFonts w:ascii="Times New Roman" w:hAnsi="Times New Roman" w:cs="Times New Roman"/>
                          <w:b w:val="0"/>
                          <w:color w:val="auto"/>
                          <w:sz w:val="20"/>
                          <w:szCs w:val="20"/>
                        </w:rPr>
                        <w:t>Tiirmaa, 1997)</w:t>
                      </w:r>
                    </w:p>
                  </w:txbxContent>
                </v:textbox>
                <w10:wrap type="square"/>
              </v:shape>
            </w:pict>
          </mc:Fallback>
        </mc:AlternateContent>
      </w:r>
      <w:r w:rsidR="00272BB3">
        <w:rPr>
          <w:noProof/>
          <w:lang w:eastAsia="et-EE"/>
        </w:rPr>
        <w:drawing>
          <wp:anchor distT="0" distB="0" distL="114300" distR="114300" simplePos="0" relativeHeight="251671552" behindDoc="0" locked="0" layoutInCell="1" allowOverlap="1">
            <wp:simplePos x="0" y="0"/>
            <wp:positionH relativeFrom="margin">
              <wp:posOffset>4020820</wp:posOffset>
            </wp:positionH>
            <wp:positionV relativeFrom="margin">
              <wp:posOffset>6213475</wp:posOffset>
            </wp:positionV>
            <wp:extent cx="1586230" cy="1445895"/>
            <wp:effectExtent l="19050" t="0" r="0" b="0"/>
            <wp:wrapSquare wrapText="bothSides"/>
            <wp:docPr id="2" name="Picture 1" descr="kaheksatahu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eksatahuline.jpg"/>
                    <pic:cNvPicPr/>
                  </pic:nvPicPr>
                  <pic:blipFill>
                    <a:blip r:embed="rId9" cstate="print"/>
                    <a:stretch>
                      <a:fillRect/>
                    </a:stretch>
                  </pic:blipFill>
                  <pic:spPr>
                    <a:xfrm>
                      <a:off x="0" y="0"/>
                      <a:ext cx="1586230" cy="1445895"/>
                    </a:xfrm>
                    <a:prstGeom prst="rect">
                      <a:avLst/>
                    </a:prstGeom>
                  </pic:spPr>
                </pic:pic>
              </a:graphicData>
            </a:graphic>
          </wp:anchor>
        </w:drawing>
      </w:r>
      <w:r w:rsidR="00534B13" w:rsidRPr="00C642E8">
        <w:rPr>
          <w:rFonts w:ascii="Times New Roman" w:hAnsi="Times New Roman" w:cs="Times New Roman"/>
          <w:b/>
          <w:sz w:val="24"/>
          <w:szCs w:val="24"/>
        </w:rPr>
        <w:t>Puutüvest õõnestatud künakirstude</w:t>
      </w:r>
      <w:r w:rsidR="00534B13" w:rsidRPr="00C642E8">
        <w:rPr>
          <w:rFonts w:ascii="Times New Roman" w:hAnsi="Times New Roman" w:cs="Times New Roman"/>
          <w:sz w:val="24"/>
          <w:szCs w:val="24"/>
        </w:rPr>
        <w:t xml:space="preserve"> väliskuju on varieeruv – on tüve kuju järgivaid pakutaolisi kui ka hoolikalt v</w:t>
      </w:r>
      <w:r w:rsidR="00534B13">
        <w:rPr>
          <w:rFonts w:ascii="Times New Roman" w:hAnsi="Times New Roman" w:cs="Times New Roman"/>
          <w:sz w:val="24"/>
          <w:szCs w:val="24"/>
        </w:rPr>
        <w:t>iimistletud välispinnaga kirste, kujult 5-8 tahulised (Joonis 1; 2</w:t>
      </w:r>
      <w:r w:rsidR="00534B13" w:rsidRPr="00C642E8">
        <w:rPr>
          <w:rFonts w:ascii="Times New Roman" w:hAnsi="Times New Roman" w:cs="Times New Roman"/>
          <w:sz w:val="24"/>
          <w:szCs w:val="24"/>
        </w:rPr>
        <w:t xml:space="preserve">) . Künakirste iseloomustavad paksud otsad (3-5 korda paksemad kui küljed või põhi) ja ühtlane süvis. Kirstud on pealt suletavad ja koosnevad enamasti kahest puutüve lõhestamisel saadud poolmikust, mis on kas puu toimet järgiva või puhta lõhestuspinnaga, et hiljem oleks neid parem üksteisega liita. Üksikutel kirstudel võis </w:t>
      </w:r>
      <w:r w:rsidR="00534B13">
        <w:rPr>
          <w:rFonts w:ascii="Times New Roman" w:hAnsi="Times New Roman" w:cs="Times New Roman"/>
          <w:sz w:val="24"/>
          <w:szCs w:val="24"/>
        </w:rPr>
        <w:t>katteks olla ka vaid laud</w:t>
      </w:r>
      <w:r w:rsidR="004F744F">
        <w:rPr>
          <w:rFonts w:ascii="Times New Roman" w:hAnsi="Times New Roman" w:cs="Times New Roman"/>
          <w:sz w:val="24"/>
          <w:szCs w:val="24"/>
        </w:rPr>
        <w:t xml:space="preserve"> (</w:t>
      </w:r>
      <w:r w:rsidR="00D06972">
        <w:rPr>
          <w:rFonts w:ascii="Times New Roman" w:hAnsi="Times New Roman" w:cs="Times New Roman"/>
          <w:sz w:val="24"/>
          <w:szCs w:val="24"/>
        </w:rPr>
        <w:t>Tiirmaa</w:t>
      </w:r>
      <w:r w:rsidR="00272BB3">
        <w:rPr>
          <w:rFonts w:ascii="Times New Roman" w:hAnsi="Times New Roman" w:cs="Times New Roman"/>
          <w:sz w:val="24"/>
          <w:szCs w:val="24"/>
        </w:rPr>
        <w:t>,</w:t>
      </w:r>
      <w:r w:rsidR="00D06972">
        <w:rPr>
          <w:rFonts w:ascii="Times New Roman" w:hAnsi="Times New Roman" w:cs="Times New Roman"/>
          <w:sz w:val="24"/>
          <w:szCs w:val="24"/>
        </w:rPr>
        <w:t xml:space="preserve"> 1997)</w:t>
      </w:r>
      <w:r w:rsidR="00F367D1">
        <w:rPr>
          <w:rFonts w:ascii="Times New Roman" w:hAnsi="Times New Roman" w:cs="Times New Roman"/>
          <w:sz w:val="24"/>
          <w:szCs w:val="24"/>
        </w:rPr>
        <w:t>.</w:t>
      </w:r>
    </w:p>
    <w:p w:rsidR="00534B13" w:rsidRDefault="00FC30D2" w:rsidP="00534B13">
      <w:pPr>
        <w:spacing w:line="360" w:lineRule="auto"/>
        <w:rPr>
          <w:rFonts w:ascii="Times New Roman" w:hAnsi="Times New Roman" w:cs="Times New Roman"/>
          <w:sz w:val="24"/>
          <w:szCs w:val="24"/>
        </w:rPr>
      </w:pPr>
      <w:r>
        <w:rPr>
          <w:noProof/>
          <w:lang w:eastAsia="et-EE"/>
        </w:rPr>
        <w:drawing>
          <wp:anchor distT="0" distB="0" distL="114300" distR="114300" simplePos="0" relativeHeight="251646976" behindDoc="0" locked="0" layoutInCell="1" allowOverlap="1">
            <wp:simplePos x="0" y="0"/>
            <wp:positionH relativeFrom="margin">
              <wp:posOffset>4020820</wp:posOffset>
            </wp:positionH>
            <wp:positionV relativeFrom="margin">
              <wp:posOffset>-92075</wp:posOffset>
            </wp:positionV>
            <wp:extent cx="1660525" cy="1477645"/>
            <wp:effectExtent l="19050" t="0" r="0" b="0"/>
            <wp:wrapSquare wrapText="bothSides"/>
            <wp:docPr id="5" name="Picture 4" descr="kü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na.jpg"/>
                    <pic:cNvPicPr/>
                  </pic:nvPicPr>
                  <pic:blipFill>
                    <a:blip r:embed="rId10" cstate="print"/>
                    <a:stretch>
                      <a:fillRect/>
                    </a:stretch>
                  </pic:blipFill>
                  <pic:spPr>
                    <a:xfrm>
                      <a:off x="0" y="0"/>
                      <a:ext cx="1660525" cy="1477645"/>
                    </a:xfrm>
                    <a:prstGeom prst="rect">
                      <a:avLst/>
                    </a:prstGeom>
                  </pic:spPr>
                </pic:pic>
              </a:graphicData>
            </a:graphic>
          </wp:anchor>
        </w:drawing>
      </w:r>
      <w:r w:rsidR="00534B13" w:rsidRPr="00C642E8">
        <w:rPr>
          <w:rFonts w:ascii="Times New Roman" w:hAnsi="Times New Roman" w:cs="Times New Roman"/>
          <w:sz w:val="24"/>
          <w:szCs w:val="24"/>
        </w:rPr>
        <w:t>Puutüvest õõnestatud kirstude seas võiks eristada kolme tüüpi:</w:t>
      </w:r>
    </w:p>
    <w:p w:rsidR="00534B13" w:rsidRDefault="00534B13" w:rsidP="00D06972">
      <w:pPr>
        <w:pStyle w:val="Loendilik"/>
        <w:numPr>
          <w:ilvl w:val="0"/>
          <w:numId w:val="4"/>
        </w:numPr>
        <w:spacing w:line="360" w:lineRule="auto"/>
        <w:ind w:left="714" w:hanging="357"/>
        <w:rPr>
          <w:rFonts w:ascii="Times New Roman" w:hAnsi="Times New Roman" w:cs="Times New Roman"/>
          <w:sz w:val="24"/>
          <w:szCs w:val="24"/>
        </w:rPr>
      </w:pPr>
      <w:r>
        <w:rPr>
          <w:rFonts w:ascii="Times New Roman" w:hAnsi="Times New Roman" w:cs="Times New Roman"/>
          <w:sz w:val="24"/>
          <w:szCs w:val="24"/>
        </w:rPr>
        <w:t>Künakirstud – lõhestatud puupakust ruhetaolised kirstud (Joonis 3). Kaaned võivad olla lamedad, ümarad, katuselaadsed või mitmetah</w:t>
      </w:r>
      <w:r w:rsidR="00FC30D2">
        <w:rPr>
          <w:rFonts w:ascii="Times New Roman" w:hAnsi="Times New Roman" w:cs="Times New Roman"/>
          <w:sz w:val="24"/>
          <w:szCs w:val="24"/>
        </w:rPr>
        <w:t xml:space="preserve">ulised (3-5 tahku), alaosa ümar </w:t>
      </w:r>
      <w:r>
        <w:rPr>
          <w:rFonts w:ascii="Times New Roman" w:hAnsi="Times New Roman" w:cs="Times New Roman"/>
          <w:sz w:val="24"/>
          <w:szCs w:val="24"/>
        </w:rPr>
        <w:t>või mitmetahuline.</w:t>
      </w:r>
    </w:p>
    <w:p w:rsidR="00534B13" w:rsidRDefault="009948E1" w:rsidP="00534B13">
      <w:pPr>
        <w:pStyle w:val="Loendilik"/>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4055110</wp:posOffset>
                </wp:positionH>
                <wp:positionV relativeFrom="paragraph">
                  <wp:posOffset>46990</wp:posOffset>
                </wp:positionV>
                <wp:extent cx="1660525" cy="419100"/>
                <wp:effectExtent l="1270" t="0" r="0" b="3175"/>
                <wp:wrapSquare wrapText="bothSides"/>
                <wp:docPr id="9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052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Default="00E61152" w:rsidP="004F744F">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3</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xml:space="preserve">.  Künakirst </w:t>
                            </w:r>
                          </w:p>
                          <w:p w:rsidR="00E61152" w:rsidRPr="00E72CB8" w:rsidRDefault="00E61152" w:rsidP="00534B13">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19.3pt;margin-top:3.7pt;width:130.75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" stroked="f">
                <v:textbox style="mso-fit-shape-to-text:t" inset="0,0,0,0">
                  <w:txbxContent>
                    <w:p w:rsidR="00E61152" w:rsidRDefault="00E61152" w:rsidP="004F744F">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w:t>
                      </w:r>
                      <w:r w:rsidRPr="00E72CB8">
                        <w:rPr>
                          <w:rFonts w:ascii="Times New Roman" w:hAnsi="Times New Roman" w:cs="Times New Roman"/>
                          <w:b w:val="0"/>
                          <w:color w:val="auto"/>
                          <w:sz w:val="20"/>
                          <w:szCs w:val="20"/>
                        </w:rPr>
                        <w:fldChar w:fldCharType="begin"/>
                      </w:r>
                      <w:r w:rsidRPr="00E72CB8">
                        <w:rPr>
                          <w:rFonts w:ascii="Times New Roman" w:hAnsi="Times New Roman" w:cs="Times New Roman"/>
                          <w:b w:val="0"/>
                          <w:color w:val="auto"/>
                          <w:sz w:val="20"/>
                          <w:szCs w:val="20"/>
                        </w:rPr>
                        <w:instrText xml:space="preserve"> SEQ Joonis \* ARABIC </w:instrText>
                      </w:r>
                      <w:r w:rsidRPr="00E72CB8">
                        <w:rPr>
                          <w:rFonts w:ascii="Times New Roman" w:hAnsi="Times New Roman" w:cs="Times New Roman"/>
                          <w:b w:val="0"/>
                          <w:color w:val="auto"/>
                          <w:sz w:val="20"/>
                          <w:szCs w:val="20"/>
                        </w:rPr>
                        <w:fldChar w:fldCharType="separate"/>
                      </w:r>
                      <w:r>
                        <w:rPr>
                          <w:rFonts w:ascii="Times New Roman" w:hAnsi="Times New Roman" w:cs="Times New Roman"/>
                          <w:b w:val="0"/>
                          <w:noProof/>
                          <w:color w:val="auto"/>
                          <w:sz w:val="20"/>
                          <w:szCs w:val="20"/>
                        </w:rPr>
                        <w:t>3</w:t>
                      </w:r>
                      <w:r w:rsidRPr="00E72CB8">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 xml:space="preserve">.  Künakirst </w:t>
                      </w:r>
                    </w:p>
                    <w:p w:rsidR="00E61152" w:rsidRPr="00E72CB8" w:rsidRDefault="00E61152" w:rsidP="00534B13">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v:textbox>
                <w10:wrap type="square"/>
              </v:shape>
            </w:pict>
          </mc:Fallback>
        </mc:AlternateContent>
      </w:r>
      <w:r w:rsidR="00D06972">
        <w:rPr>
          <w:rFonts w:ascii="Times New Roman" w:hAnsi="Times New Roman" w:cs="Times New Roman"/>
          <w:noProof/>
          <w:sz w:val="24"/>
          <w:szCs w:val="24"/>
          <w:lang w:eastAsia="et-EE"/>
        </w:rPr>
        <w:drawing>
          <wp:anchor distT="0" distB="0" distL="114300" distR="114300" simplePos="0" relativeHeight="251677696" behindDoc="0" locked="0" layoutInCell="1" allowOverlap="1">
            <wp:simplePos x="0" y="0"/>
            <wp:positionH relativeFrom="margin">
              <wp:posOffset>3243580</wp:posOffset>
            </wp:positionH>
            <wp:positionV relativeFrom="margin">
              <wp:posOffset>1948815</wp:posOffset>
            </wp:positionV>
            <wp:extent cx="2553970" cy="1903095"/>
            <wp:effectExtent l="19050" t="0" r="0" b="0"/>
            <wp:wrapSquare wrapText="bothSides"/>
            <wp:docPr id="6" name="Picture 5" descr="Puupa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upakk.jpg"/>
                    <pic:cNvPicPr/>
                  </pic:nvPicPr>
                  <pic:blipFill>
                    <a:blip r:embed="rId11" cstate="print"/>
                    <a:stretch>
                      <a:fillRect/>
                    </a:stretch>
                  </pic:blipFill>
                  <pic:spPr>
                    <a:xfrm>
                      <a:off x="0" y="0"/>
                      <a:ext cx="2553970" cy="1903095"/>
                    </a:xfrm>
                    <a:prstGeom prst="rect">
                      <a:avLst/>
                    </a:prstGeom>
                  </pic:spPr>
                </pic:pic>
              </a:graphicData>
            </a:graphic>
          </wp:anchor>
        </w:drawing>
      </w:r>
    </w:p>
    <w:p w:rsidR="00534B13" w:rsidRDefault="00534B13" w:rsidP="00D06972">
      <w:pPr>
        <w:pStyle w:val="Loendilik"/>
        <w:numPr>
          <w:ilvl w:val="0"/>
          <w:numId w:val="4"/>
        </w:numPr>
        <w:spacing w:after="0" w:line="360" w:lineRule="auto"/>
        <w:ind w:left="714" w:hanging="357"/>
        <w:rPr>
          <w:rFonts w:ascii="Times New Roman" w:hAnsi="Times New Roman" w:cs="Times New Roman"/>
          <w:sz w:val="24"/>
          <w:szCs w:val="24"/>
        </w:rPr>
      </w:pPr>
      <w:r>
        <w:rPr>
          <w:rFonts w:ascii="Times New Roman" w:hAnsi="Times New Roman" w:cs="Times New Roman"/>
          <w:sz w:val="24"/>
          <w:szCs w:val="24"/>
        </w:rPr>
        <w:t>Pakk-kirstud – lõhestamata puupakust õõnestatud ümarad kirstud. Pakk on õõnsaks raiutud otstest (Joonis 2;4).</w:t>
      </w:r>
    </w:p>
    <w:p w:rsidR="00D06972" w:rsidRPr="00D06972" w:rsidRDefault="00D06972" w:rsidP="00D06972">
      <w:pPr>
        <w:pStyle w:val="Loendilik"/>
        <w:rPr>
          <w:rFonts w:ascii="Times New Roman" w:hAnsi="Times New Roman" w:cs="Times New Roman"/>
          <w:sz w:val="24"/>
          <w:szCs w:val="24"/>
        </w:rPr>
      </w:pPr>
    </w:p>
    <w:p w:rsidR="00D06972" w:rsidRPr="00D06972" w:rsidRDefault="00D06972" w:rsidP="00D06972">
      <w:pPr>
        <w:pStyle w:val="Loendilik"/>
        <w:spacing w:line="360" w:lineRule="auto"/>
        <w:rPr>
          <w:rFonts w:ascii="Times New Roman" w:hAnsi="Times New Roman" w:cs="Times New Roman"/>
          <w:sz w:val="24"/>
          <w:szCs w:val="24"/>
        </w:rPr>
      </w:pPr>
    </w:p>
    <w:p w:rsidR="00534B13" w:rsidRDefault="009948E1" w:rsidP="00534B13">
      <w:pPr>
        <w:pStyle w:val="Loendilik"/>
        <w:numPr>
          <w:ilvl w:val="0"/>
          <w:numId w:val="4"/>
        </w:numPr>
        <w:spacing w:after="0" w:line="360" w:lineRule="auto"/>
        <w:ind w:left="714" w:hanging="357"/>
        <w:rPr>
          <w:rFonts w:ascii="Times New Roman" w:hAnsi="Times New Roman" w:cs="Times New Roman"/>
          <w:sz w:val="24"/>
          <w:szCs w:val="24"/>
        </w:rPr>
      </w:pPr>
      <w:r>
        <w:rPr>
          <w:noProof/>
        </w:rPr>
        <mc:AlternateContent>
          <mc:Choice Requires="wps">
            <w:drawing>
              <wp:anchor distT="0" distB="0" distL="114300" distR="114300" simplePos="0" relativeHeight="251661312" behindDoc="0" locked="0" layoutInCell="1" allowOverlap="1">
                <wp:simplePos x="0" y="0"/>
                <wp:positionH relativeFrom="column">
                  <wp:posOffset>3235960</wp:posOffset>
                </wp:positionH>
                <wp:positionV relativeFrom="paragraph">
                  <wp:posOffset>890905</wp:posOffset>
                </wp:positionV>
                <wp:extent cx="3244850" cy="273050"/>
                <wp:effectExtent l="1270" t="0" r="1905" b="0"/>
                <wp:wrapSquare wrapText="bothSides"/>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534B13">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4.  Pakk-kirst (</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254.8pt;margin-top:70.15pt;width:255.5pt;height: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" stroked="f">
                <v:textbox style="mso-fit-shape-to-text:t" inset="0,0,0,0">
                  <w:txbxContent>
                    <w:p w:rsidR="00E61152" w:rsidRPr="00E72CB8" w:rsidRDefault="00E61152" w:rsidP="00534B13">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4.  Pakk-kirst (</w:t>
                      </w:r>
                      <w:r w:rsidRPr="00E72CB8">
                        <w:rPr>
                          <w:rFonts w:ascii="Times New Roman" w:hAnsi="Times New Roman" w:cs="Times New Roman"/>
                          <w:b w:val="0"/>
                          <w:color w:val="auto"/>
                          <w:sz w:val="20"/>
                          <w:szCs w:val="20"/>
                        </w:rPr>
                        <w:t>Tiirmaa, 1997)</w:t>
                      </w:r>
                    </w:p>
                  </w:txbxContent>
                </v:textbox>
                <w10:wrap type="square"/>
              </v:shape>
            </w:pict>
          </mc:Fallback>
        </mc:AlternateContent>
      </w:r>
      <w:r w:rsidR="00534B13">
        <w:rPr>
          <w:rFonts w:ascii="Times New Roman" w:hAnsi="Times New Roman" w:cs="Times New Roman"/>
          <w:sz w:val="24"/>
          <w:szCs w:val="24"/>
        </w:rPr>
        <w:t xml:space="preserve">Sarkofaag-kirstud </w:t>
      </w:r>
      <w:r w:rsidR="004C784B">
        <w:rPr>
          <w:rFonts w:ascii="Times New Roman" w:hAnsi="Times New Roman" w:cs="Times New Roman"/>
          <w:sz w:val="24"/>
          <w:szCs w:val="24"/>
        </w:rPr>
        <w:t>–</w:t>
      </w:r>
      <w:r w:rsidR="00534B13">
        <w:rPr>
          <w:rFonts w:ascii="Times New Roman" w:hAnsi="Times New Roman" w:cs="Times New Roman"/>
          <w:sz w:val="24"/>
          <w:szCs w:val="24"/>
        </w:rPr>
        <w:t xml:space="preserve"> kahest sarnasest poolmikust koosnevad, päitsi ja jalutsi osas ahenevad kirstud, mille süvis järgib surnu kehakuju (Joonis 5).</w:t>
      </w:r>
    </w:p>
    <w:p w:rsidR="00534B13" w:rsidRPr="001E70EC" w:rsidRDefault="00534B13" w:rsidP="00534B13">
      <w:pPr>
        <w:spacing w:line="360" w:lineRule="auto"/>
        <w:rPr>
          <w:rFonts w:ascii="Times New Roman" w:hAnsi="Times New Roman" w:cs="Times New Roman"/>
          <w:sz w:val="24"/>
          <w:szCs w:val="24"/>
        </w:rPr>
      </w:pPr>
    </w:p>
    <w:p w:rsidR="00534B13" w:rsidRPr="00C642E8" w:rsidRDefault="00534B13" w:rsidP="00C451E6">
      <w:pPr>
        <w:spacing w:after="240" w:line="360" w:lineRule="auto"/>
        <w:rPr>
          <w:rFonts w:ascii="Times New Roman" w:hAnsi="Times New Roman" w:cs="Times New Roman"/>
          <w:sz w:val="24"/>
          <w:szCs w:val="24"/>
        </w:rPr>
      </w:pPr>
      <w:r w:rsidRPr="00C642E8">
        <w:rPr>
          <w:rFonts w:ascii="Times New Roman" w:hAnsi="Times New Roman" w:cs="Times New Roman"/>
          <w:sz w:val="24"/>
          <w:szCs w:val="24"/>
        </w:rPr>
        <w:t>Künakirstude kõrval on Kagu-Eestis tuntud veel ühte omalaadset kirstutüüpi – puutüvest õõnestatud kirst, mille lahtised otsad on suletud pulkadega</w:t>
      </w:r>
      <w:r>
        <w:rPr>
          <w:rFonts w:ascii="Times New Roman" w:hAnsi="Times New Roman" w:cs="Times New Roman"/>
          <w:sz w:val="24"/>
          <w:szCs w:val="24"/>
        </w:rPr>
        <w:t xml:space="preserve">, kinnitatud laua tükkide abil </w:t>
      </w:r>
      <w:r w:rsidR="004F744F">
        <w:rPr>
          <w:rFonts w:ascii="Times New Roman" w:hAnsi="Times New Roman" w:cs="Times New Roman"/>
          <w:sz w:val="24"/>
          <w:szCs w:val="24"/>
        </w:rPr>
        <w:t xml:space="preserve"> </w:t>
      </w:r>
      <w:r>
        <w:rPr>
          <w:rFonts w:ascii="Times New Roman" w:hAnsi="Times New Roman" w:cs="Times New Roman"/>
          <w:sz w:val="24"/>
          <w:szCs w:val="24"/>
        </w:rPr>
        <w:t>(J</w:t>
      </w:r>
      <w:r w:rsidRPr="00C642E8">
        <w:rPr>
          <w:rFonts w:ascii="Times New Roman" w:hAnsi="Times New Roman" w:cs="Times New Roman"/>
          <w:sz w:val="24"/>
          <w:szCs w:val="24"/>
        </w:rPr>
        <w:t>oonis</w:t>
      </w:r>
      <w:r>
        <w:rPr>
          <w:rFonts w:ascii="Times New Roman" w:hAnsi="Times New Roman" w:cs="Times New Roman"/>
          <w:sz w:val="24"/>
          <w:szCs w:val="24"/>
        </w:rPr>
        <w:t xml:space="preserve"> 4</w:t>
      </w:r>
      <w:r w:rsidRPr="00C642E8">
        <w:rPr>
          <w:rFonts w:ascii="Times New Roman" w:hAnsi="Times New Roman" w:cs="Times New Roman"/>
          <w:sz w:val="24"/>
          <w:szCs w:val="24"/>
        </w:rPr>
        <w:t>). Huvitav</w:t>
      </w:r>
      <w:r w:rsidR="004C784B">
        <w:rPr>
          <w:rFonts w:ascii="Times New Roman" w:hAnsi="Times New Roman" w:cs="Times New Roman"/>
          <w:sz w:val="24"/>
          <w:szCs w:val="24"/>
        </w:rPr>
        <w:t xml:space="preserve"> leid on  ka Põhja-Lätist 1770. - 80.</w:t>
      </w:r>
      <w:r w:rsidRPr="00C642E8">
        <w:rPr>
          <w:rFonts w:ascii="Times New Roman" w:hAnsi="Times New Roman" w:cs="Times New Roman"/>
          <w:sz w:val="24"/>
          <w:szCs w:val="24"/>
        </w:rPr>
        <w:t>aastas</w:t>
      </w:r>
      <w:r>
        <w:rPr>
          <w:rFonts w:ascii="Times New Roman" w:hAnsi="Times New Roman" w:cs="Times New Roman"/>
          <w:sz w:val="24"/>
          <w:szCs w:val="24"/>
        </w:rPr>
        <w:t>t pärinev puutüvest sarkofaag (J</w:t>
      </w:r>
      <w:r w:rsidRPr="00C642E8">
        <w:rPr>
          <w:rFonts w:ascii="Times New Roman" w:hAnsi="Times New Roman" w:cs="Times New Roman"/>
          <w:sz w:val="24"/>
          <w:szCs w:val="24"/>
        </w:rPr>
        <w:t>oonis</w:t>
      </w:r>
      <w:r w:rsidR="00C451E6">
        <w:rPr>
          <w:rFonts w:ascii="Times New Roman" w:hAnsi="Times New Roman" w:cs="Times New Roman"/>
          <w:sz w:val="24"/>
          <w:szCs w:val="24"/>
        </w:rPr>
        <w:t xml:space="preserve"> 5</w:t>
      </w:r>
      <w:r w:rsidRPr="00C642E8">
        <w:rPr>
          <w:rFonts w:ascii="Times New Roman" w:hAnsi="Times New Roman" w:cs="Times New Roman"/>
          <w:sz w:val="24"/>
          <w:szCs w:val="24"/>
        </w:rPr>
        <w:t xml:space="preserve">), mille juurde käib kirstu saamisloo </w:t>
      </w:r>
      <w:r>
        <w:rPr>
          <w:rFonts w:ascii="Times New Roman" w:hAnsi="Times New Roman" w:cs="Times New Roman"/>
          <w:sz w:val="24"/>
          <w:szCs w:val="24"/>
        </w:rPr>
        <w:t>järgnev kirjeldus:</w:t>
      </w:r>
      <w:r w:rsidRPr="00C642E8">
        <w:rPr>
          <w:rFonts w:ascii="Times New Roman" w:hAnsi="Times New Roman" w:cs="Times New Roman"/>
          <w:sz w:val="24"/>
          <w:szCs w:val="24"/>
        </w:rPr>
        <w:t xml:space="preserve"> </w:t>
      </w:r>
    </w:p>
    <w:p w:rsidR="00534B13" w:rsidRPr="001F5F26" w:rsidRDefault="009948E1" w:rsidP="00C451E6">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2609215</wp:posOffset>
                </wp:positionH>
                <wp:positionV relativeFrom="paragraph">
                  <wp:posOffset>2409190</wp:posOffset>
                </wp:positionV>
                <wp:extent cx="3489325" cy="273050"/>
                <wp:effectExtent l="3175" t="0" r="3175" b="3810"/>
                <wp:wrapSquare wrapText="bothSides"/>
                <wp:docPr id="8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32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534B13">
                            <w:pPr>
                              <w:pStyle w:val="Pealdis"/>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Joonis 5. Sarkofaag-kirst</w:t>
                            </w:r>
                            <w:r>
                              <w:rPr>
                                <w:rFonts w:ascii="Times New Roman" w:hAnsi="Times New Roman" w:cs="Times New Roman"/>
                                <w:b w:val="0"/>
                                <w:color w:val="auto"/>
                                <w:sz w:val="20"/>
                                <w:szCs w:val="20"/>
                              </w:rPr>
                              <w:t xml:space="preserve"> Linaju talust (</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205.45pt;margin-top:189.7pt;width:274.75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" stroked="f">
                <v:textbox style="mso-fit-shape-to-text:t" inset="0,0,0,0">
                  <w:txbxContent>
                    <w:p w:rsidR="00E61152" w:rsidRPr="00E72CB8" w:rsidRDefault="00E61152" w:rsidP="00534B13">
                      <w:pPr>
                        <w:pStyle w:val="Pealdis"/>
                        <w:rPr>
                          <w:rFonts w:ascii="Times New Roman" w:hAnsi="Times New Roman" w:cs="Times New Roman"/>
                          <w:b w:val="0"/>
                          <w:noProof/>
                          <w:color w:val="auto"/>
                          <w:sz w:val="20"/>
                          <w:szCs w:val="20"/>
                        </w:rPr>
                      </w:pPr>
                      <w:r w:rsidRPr="00E72CB8">
                        <w:rPr>
                          <w:rFonts w:ascii="Times New Roman" w:hAnsi="Times New Roman" w:cs="Times New Roman"/>
                          <w:b w:val="0"/>
                          <w:color w:val="auto"/>
                          <w:sz w:val="20"/>
                          <w:szCs w:val="20"/>
                        </w:rPr>
                        <w:t>Joonis 5. Sarkofaag-kirst</w:t>
                      </w:r>
                      <w:r>
                        <w:rPr>
                          <w:rFonts w:ascii="Times New Roman" w:hAnsi="Times New Roman" w:cs="Times New Roman"/>
                          <w:b w:val="0"/>
                          <w:color w:val="auto"/>
                          <w:sz w:val="20"/>
                          <w:szCs w:val="20"/>
                        </w:rPr>
                        <w:t xml:space="preserve"> Linaju talust (</w:t>
                      </w:r>
                      <w:r w:rsidRPr="00E72CB8">
                        <w:rPr>
                          <w:rFonts w:ascii="Times New Roman" w:hAnsi="Times New Roman" w:cs="Times New Roman"/>
                          <w:b w:val="0"/>
                          <w:color w:val="auto"/>
                          <w:sz w:val="20"/>
                          <w:szCs w:val="20"/>
                        </w:rPr>
                        <w:t>Tiirmaa, 1997)</w:t>
                      </w:r>
                    </w:p>
                  </w:txbxContent>
                </v:textbox>
                <w10:wrap type="square"/>
              </v:shape>
            </w:pict>
          </mc:Fallback>
        </mc:AlternateContent>
      </w:r>
      <w:r w:rsidR="00272BB3">
        <w:rPr>
          <w:noProof/>
          <w:lang w:eastAsia="et-EE"/>
        </w:rPr>
        <w:drawing>
          <wp:anchor distT="0" distB="0" distL="114300" distR="114300" simplePos="0" relativeHeight="251648000" behindDoc="0" locked="0" layoutInCell="1" allowOverlap="1">
            <wp:simplePos x="0" y="0"/>
            <wp:positionH relativeFrom="margin">
              <wp:posOffset>2766060</wp:posOffset>
            </wp:positionH>
            <wp:positionV relativeFrom="margin">
              <wp:posOffset>5969000</wp:posOffset>
            </wp:positionV>
            <wp:extent cx="2701925" cy="2009140"/>
            <wp:effectExtent l="19050" t="0" r="3175" b="0"/>
            <wp:wrapSquare wrapText="bothSides"/>
            <wp:docPr id="7" name="Picture 6" descr="SARKOFAAG K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KOFAAG KIRST.jpg"/>
                    <pic:cNvPicPr/>
                  </pic:nvPicPr>
                  <pic:blipFill>
                    <a:blip r:embed="rId12" cstate="print"/>
                    <a:stretch>
                      <a:fillRect/>
                    </a:stretch>
                  </pic:blipFill>
                  <pic:spPr>
                    <a:xfrm>
                      <a:off x="0" y="0"/>
                      <a:ext cx="2701925" cy="2009140"/>
                    </a:xfrm>
                    <a:prstGeom prst="rect">
                      <a:avLst/>
                    </a:prstGeom>
                  </pic:spPr>
                </pic:pic>
              </a:graphicData>
            </a:graphic>
          </wp:anchor>
        </w:drawing>
      </w:r>
      <w:r w:rsidR="00534B13" w:rsidRPr="001F5F26">
        <w:rPr>
          <w:rFonts w:ascii="Times New Roman" w:hAnsi="Times New Roman" w:cs="Times New Roman"/>
          <w:sz w:val="24"/>
          <w:szCs w:val="24"/>
        </w:rPr>
        <w:t xml:space="preserve">Peaõnarusega kirst pärineb Linaju talust, kus pere ja selle esivanemad juba ligi 200 aastat on elanud. Peremehe vanaisale olla kirst valmis raiutud 18.sajandi lõpul, kuid et ühte otsa olla suvega kuivanud lõhe, ei sobivat see matmisel kasutada. Tehti uus kirst, lõhkine jäi aga seisma. Säilinud kirst oli valmistatud </w:t>
      </w:r>
      <w:r w:rsidR="00C451E6">
        <w:rPr>
          <w:rFonts w:ascii="Times New Roman" w:hAnsi="Times New Roman" w:cs="Times New Roman"/>
          <w:sz w:val="24"/>
          <w:szCs w:val="24"/>
        </w:rPr>
        <w:t>suure</w:t>
      </w:r>
      <w:r w:rsidR="00534B13" w:rsidRPr="001F5F26">
        <w:rPr>
          <w:rFonts w:ascii="Times New Roman" w:hAnsi="Times New Roman" w:cs="Times New Roman"/>
          <w:sz w:val="24"/>
          <w:szCs w:val="24"/>
        </w:rPr>
        <w:t xml:space="preserve"> läbimõõduga männitüvest. Kirstu tegemiseks valiti soovitud kirstu pikkusest </w:t>
      </w:r>
      <w:r w:rsidR="00253C9F">
        <w:rPr>
          <w:rFonts w:ascii="Times New Roman" w:hAnsi="Times New Roman" w:cs="Times New Roman"/>
          <w:sz w:val="24"/>
          <w:szCs w:val="24"/>
        </w:rPr>
        <w:t>pikem männipakk, mis veeti koju ning</w:t>
      </w:r>
      <w:r w:rsidR="00534B13" w:rsidRPr="001F5F26">
        <w:rPr>
          <w:rFonts w:ascii="Times New Roman" w:hAnsi="Times New Roman" w:cs="Times New Roman"/>
          <w:sz w:val="24"/>
          <w:szCs w:val="24"/>
        </w:rPr>
        <w:t xml:space="preserve"> asuti seda kirve, raiumiskõpla ja peitliga töötlema. Palk lõhestati nii, et alaosa jäi paksem ja kaaneosa õhem. Lõhestuspinda ei töödeldud, nii sai kirstu hiljem paremini sulgeda ning see moodustas terviku. Õnaruse raiumiseks võeti inimese täpsed mõõdud nööriga, millesse tehti sõlmed. Süvend pidi täpselt vastama inimese kehakujule, et lahkunul oleks soe ja kindel. Söega joonistati alumisele pakupoolmikule süvise kontuur, mille järgi asuti pakku süvendama. Päitsi ja jalutsiosa raiuti püstiseks, küljed aga kumeraks vastavalt paku kujule. Pärast süvise valmistamist piiritleti selle kontuur uuesti söega, asetati alumine poolmik kaanepoolmikule ning tugevalt peale istudes võeti söekontuurist kaanele jälg. Seejärel õõnestati ka kaas, ainult väiksema süvisega. Nüüd seoti poolmikud kokku ning alustati välispindade töötlemist. Kirstu otsad raiuti peenemaks ning anti kirstule üldiselt ebakorrapärane silinderjas kuju. Põhja jaoks tahuti 15 cm laiune alus, et kirst seisaks püsti. Välispinnal olid töötlemisjäljed selgesti näha. Matuseks kasut</w:t>
      </w:r>
      <w:r w:rsidR="00534B13">
        <w:rPr>
          <w:rFonts w:ascii="Times New Roman" w:hAnsi="Times New Roman" w:cs="Times New Roman"/>
          <w:sz w:val="24"/>
          <w:szCs w:val="24"/>
        </w:rPr>
        <w:t>a</w:t>
      </w:r>
      <w:r w:rsidR="00534B13" w:rsidRPr="001F5F26">
        <w:rPr>
          <w:rFonts w:ascii="Times New Roman" w:hAnsi="Times New Roman" w:cs="Times New Roman"/>
          <w:sz w:val="24"/>
          <w:szCs w:val="24"/>
        </w:rPr>
        <w:t>ti täiesti kuiva kirstu, mida kuivatati suvel tuules ja päikeses ning talvel köetud rehes. Valmis kirst võis aastaid seista. Kirst kaeti seest kasetohuga, mille peale asetati linane lina, millele puistati humalaid. Kaas kinnitati pikkade sepanaelte või puupulkadega, mõnikord seoti nööri, niine või vitstega</w:t>
      </w:r>
      <w:r w:rsidR="00582953">
        <w:rPr>
          <w:rFonts w:ascii="Times New Roman" w:hAnsi="Times New Roman" w:cs="Times New Roman"/>
          <w:sz w:val="24"/>
          <w:szCs w:val="24"/>
        </w:rPr>
        <w:t xml:space="preserve"> (</w:t>
      </w:r>
      <w:r w:rsidR="00245C8A">
        <w:rPr>
          <w:rFonts w:ascii="Times New Roman" w:hAnsi="Times New Roman" w:cs="Times New Roman"/>
          <w:sz w:val="24"/>
          <w:szCs w:val="24"/>
        </w:rPr>
        <w:t>Tiirmaa, 1997)</w:t>
      </w:r>
      <w:r w:rsidR="00534B13" w:rsidRPr="001F5F26">
        <w:rPr>
          <w:rFonts w:ascii="Times New Roman" w:hAnsi="Times New Roman" w:cs="Times New Roman"/>
          <w:sz w:val="24"/>
          <w:szCs w:val="24"/>
        </w:rPr>
        <w:t>.</w:t>
      </w:r>
    </w:p>
    <w:p w:rsidR="00534B13" w:rsidRDefault="00534B13" w:rsidP="00BB70DD">
      <w:pPr>
        <w:spacing w:line="360" w:lineRule="auto"/>
        <w:ind w:firstLine="567"/>
        <w:rPr>
          <w:rFonts w:ascii="Times New Roman" w:hAnsi="Times New Roman" w:cs="Times New Roman"/>
          <w:sz w:val="24"/>
          <w:szCs w:val="24"/>
        </w:rPr>
      </w:pPr>
      <w:r w:rsidRPr="00C642E8">
        <w:rPr>
          <w:rFonts w:ascii="Times New Roman" w:hAnsi="Times New Roman" w:cs="Times New Roman"/>
          <w:sz w:val="24"/>
          <w:szCs w:val="24"/>
        </w:rPr>
        <w:t>Puutüvest õõnestatud kirstud ei ole eriti materjalisäästlikud, mistõttu pole võimatu, et üleminekut puutüvest tehtud kirstudelt kastkirstudele võis tingida kirstuks sobilike põlispuude nappus. Lätis hinnati kõrgelt puup</w:t>
      </w:r>
      <w:r w:rsidR="00253C9F">
        <w:rPr>
          <w:rFonts w:ascii="Times New Roman" w:hAnsi="Times New Roman" w:cs="Times New Roman"/>
          <w:sz w:val="24"/>
          <w:szCs w:val="24"/>
        </w:rPr>
        <w:t>akust kirste, kuid 18.sajandi teisel</w:t>
      </w:r>
      <w:r w:rsidRPr="00C642E8">
        <w:rPr>
          <w:rFonts w:ascii="Times New Roman" w:hAnsi="Times New Roman" w:cs="Times New Roman"/>
          <w:sz w:val="24"/>
          <w:szCs w:val="24"/>
        </w:rPr>
        <w:t xml:space="preserve"> poolel ja 19.sajandi alguses oldi nende kasuta</w:t>
      </w:r>
      <w:r>
        <w:rPr>
          <w:rFonts w:ascii="Times New Roman" w:hAnsi="Times New Roman" w:cs="Times New Roman"/>
          <w:sz w:val="24"/>
          <w:szCs w:val="24"/>
        </w:rPr>
        <w:t>mise vastu. Venemaal ulatuslike</w:t>
      </w:r>
      <w:r w:rsidRPr="00C642E8">
        <w:rPr>
          <w:rFonts w:ascii="Times New Roman" w:hAnsi="Times New Roman" w:cs="Times New Roman"/>
          <w:sz w:val="24"/>
          <w:szCs w:val="24"/>
        </w:rPr>
        <w:t xml:space="preserve"> </w:t>
      </w:r>
      <w:r>
        <w:rPr>
          <w:rFonts w:ascii="Times New Roman" w:hAnsi="Times New Roman" w:cs="Times New Roman"/>
          <w:sz w:val="24"/>
          <w:szCs w:val="24"/>
        </w:rPr>
        <w:t>küna</w:t>
      </w:r>
      <w:r w:rsidRPr="00C642E8">
        <w:rPr>
          <w:rFonts w:ascii="Times New Roman" w:hAnsi="Times New Roman" w:cs="Times New Roman"/>
          <w:sz w:val="24"/>
          <w:szCs w:val="24"/>
        </w:rPr>
        <w:t>kirstude kasutamine keelati 1880.aasta</w:t>
      </w:r>
      <w:r>
        <w:rPr>
          <w:rFonts w:ascii="Times New Roman" w:hAnsi="Times New Roman" w:cs="Times New Roman"/>
          <w:sz w:val="24"/>
          <w:szCs w:val="24"/>
        </w:rPr>
        <w:t>ks</w:t>
      </w:r>
      <w:r w:rsidRPr="00C642E8">
        <w:rPr>
          <w:rFonts w:ascii="Times New Roman" w:hAnsi="Times New Roman" w:cs="Times New Roman"/>
          <w:sz w:val="24"/>
          <w:szCs w:val="24"/>
        </w:rPr>
        <w:t>. Ilmselt oli keelustamise põhjuseks vajadus säästlikumalt kasutada asukate ümbrust ja haruldas</w:t>
      </w:r>
      <w:r w:rsidR="00582953">
        <w:rPr>
          <w:rFonts w:ascii="Times New Roman" w:hAnsi="Times New Roman" w:cs="Times New Roman"/>
          <w:sz w:val="24"/>
          <w:szCs w:val="24"/>
        </w:rPr>
        <w:t>emaks muutuvaid jämedaid puid (</w:t>
      </w:r>
      <w:r>
        <w:rPr>
          <w:rFonts w:ascii="Times New Roman" w:hAnsi="Times New Roman" w:cs="Times New Roman"/>
          <w:sz w:val="24"/>
          <w:szCs w:val="24"/>
        </w:rPr>
        <w:t>Tiirmaa</w:t>
      </w:r>
      <w:r w:rsidR="00245C8A">
        <w:rPr>
          <w:rFonts w:ascii="Times New Roman" w:hAnsi="Times New Roman" w:cs="Times New Roman"/>
          <w:sz w:val="24"/>
          <w:szCs w:val="24"/>
        </w:rPr>
        <w:t>, 1997</w:t>
      </w:r>
      <w:r w:rsidRPr="00C642E8">
        <w:rPr>
          <w:rFonts w:ascii="Times New Roman" w:hAnsi="Times New Roman" w:cs="Times New Roman"/>
          <w:sz w:val="24"/>
          <w:szCs w:val="24"/>
        </w:rPr>
        <w:t xml:space="preserve">).  Ka Eestis </w:t>
      </w:r>
      <w:r w:rsidR="005045B7">
        <w:rPr>
          <w:rFonts w:ascii="Times New Roman" w:hAnsi="Times New Roman" w:cs="Times New Roman"/>
          <w:sz w:val="24"/>
          <w:szCs w:val="24"/>
        </w:rPr>
        <w:t xml:space="preserve">olla </w:t>
      </w:r>
      <w:r w:rsidRPr="00C642E8">
        <w:rPr>
          <w:rFonts w:ascii="Times New Roman" w:hAnsi="Times New Roman" w:cs="Times New Roman"/>
          <w:sz w:val="24"/>
          <w:szCs w:val="24"/>
        </w:rPr>
        <w:t>pakk-kirstude kasu</w:t>
      </w:r>
      <w:r w:rsidR="005045B7">
        <w:rPr>
          <w:rFonts w:ascii="Times New Roman" w:hAnsi="Times New Roman" w:cs="Times New Roman"/>
          <w:sz w:val="24"/>
          <w:szCs w:val="24"/>
        </w:rPr>
        <w:t>tusaeg</w:t>
      </w:r>
      <w:r w:rsidRPr="00C642E8">
        <w:rPr>
          <w:rFonts w:ascii="Times New Roman" w:hAnsi="Times New Roman" w:cs="Times New Roman"/>
          <w:sz w:val="24"/>
          <w:szCs w:val="24"/>
        </w:rPr>
        <w:t xml:space="preserve"> siis, kui oli veel pa</w:t>
      </w:r>
      <w:r w:rsidR="00BE1BDF">
        <w:rPr>
          <w:rFonts w:ascii="Times New Roman" w:hAnsi="Times New Roman" w:cs="Times New Roman"/>
          <w:sz w:val="24"/>
          <w:szCs w:val="24"/>
        </w:rPr>
        <w:t>lju jämedaid puid</w:t>
      </w:r>
      <w:r w:rsidR="005045B7">
        <w:rPr>
          <w:rFonts w:ascii="Times New Roman" w:hAnsi="Times New Roman" w:cs="Times New Roman"/>
          <w:sz w:val="24"/>
          <w:szCs w:val="24"/>
        </w:rPr>
        <w:t>. Lapsi maeti ka hilisemalt puutüvest kirstu, kuna polnud vajadust jämeda tüve järele</w:t>
      </w:r>
      <w:r w:rsidR="00582953">
        <w:rPr>
          <w:rFonts w:ascii="Times New Roman" w:hAnsi="Times New Roman" w:cs="Times New Roman"/>
          <w:sz w:val="24"/>
          <w:szCs w:val="24"/>
        </w:rPr>
        <w:t xml:space="preserve"> (</w:t>
      </w:r>
      <w:r w:rsidR="00BE1BDF">
        <w:rPr>
          <w:rFonts w:ascii="Times New Roman" w:hAnsi="Times New Roman" w:cs="Times New Roman"/>
          <w:sz w:val="24"/>
          <w:szCs w:val="24"/>
        </w:rPr>
        <w:t>Manninen,</w:t>
      </w:r>
      <w:r w:rsidRPr="00C642E8">
        <w:rPr>
          <w:rFonts w:ascii="Times New Roman" w:hAnsi="Times New Roman" w:cs="Times New Roman"/>
          <w:sz w:val="24"/>
          <w:szCs w:val="24"/>
        </w:rPr>
        <w:t xml:space="preserve"> 1924)</w:t>
      </w:r>
      <w:r w:rsidR="00582953">
        <w:rPr>
          <w:rFonts w:ascii="Times New Roman" w:hAnsi="Times New Roman" w:cs="Times New Roman"/>
          <w:sz w:val="24"/>
          <w:szCs w:val="24"/>
        </w:rPr>
        <w:t>.</w:t>
      </w:r>
    </w:p>
    <w:p w:rsidR="00272BB3" w:rsidRPr="00C642E8" w:rsidRDefault="00272BB3" w:rsidP="00534B13">
      <w:pPr>
        <w:spacing w:line="360" w:lineRule="auto"/>
        <w:ind w:firstLine="708"/>
        <w:rPr>
          <w:rFonts w:ascii="Times New Roman" w:hAnsi="Times New Roman" w:cs="Times New Roman"/>
          <w:sz w:val="24"/>
          <w:szCs w:val="24"/>
        </w:rPr>
      </w:pPr>
    </w:p>
    <w:p w:rsidR="00534B13" w:rsidRDefault="00534B13" w:rsidP="00534B13">
      <w:pPr>
        <w:spacing w:line="360" w:lineRule="auto"/>
        <w:rPr>
          <w:rFonts w:ascii="Times New Roman" w:hAnsi="Times New Roman" w:cs="Times New Roman"/>
          <w:sz w:val="24"/>
          <w:szCs w:val="24"/>
        </w:rPr>
      </w:pPr>
      <w:r w:rsidRPr="006D446C">
        <w:rPr>
          <w:rFonts w:ascii="Times New Roman" w:hAnsi="Times New Roman" w:cs="Times New Roman"/>
          <w:b/>
          <w:sz w:val="24"/>
          <w:szCs w:val="24"/>
        </w:rPr>
        <w:t>Kastkirste</w:t>
      </w:r>
      <w:r>
        <w:rPr>
          <w:rFonts w:ascii="Times New Roman" w:hAnsi="Times New Roman" w:cs="Times New Roman"/>
          <w:sz w:val="24"/>
          <w:szCs w:val="24"/>
        </w:rPr>
        <w:t xml:space="preserve"> oli leidudelt kõige arvukamalt. Need olid valmistatud paksemast kirvega tahutud plankudest paksusega 4-7 cm või puutüve kiiludega lõhestamisel saadud silumata ja ebaühtlase paksusega kisklaudadest paksusega 0,5-3,5 cm</w:t>
      </w:r>
      <w:r w:rsidR="00582953">
        <w:rPr>
          <w:rFonts w:ascii="Times New Roman" w:hAnsi="Times New Roman" w:cs="Times New Roman"/>
          <w:sz w:val="24"/>
          <w:szCs w:val="24"/>
        </w:rPr>
        <w:t xml:space="preserve"> (</w:t>
      </w:r>
      <w:r w:rsidR="005045B7">
        <w:rPr>
          <w:rFonts w:ascii="Times New Roman" w:hAnsi="Times New Roman" w:cs="Times New Roman"/>
          <w:sz w:val="24"/>
          <w:szCs w:val="24"/>
        </w:rPr>
        <w:t>Tiirmaa, 1997)</w:t>
      </w:r>
      <w:r>
        <w:rPr>
          <w:rFonts w:ascii="Times New Roman" w:hAnsi="Times New Roman" w:cs="Times New Roman"/>
          <w:sz w:val="24"/>
          <w:szCs w:val="24"/>
        </w:rPr>
        <w:t>.</w:t>
      </w:r>
    </w:p>
    <w:p w:rsidR="00C451E6" w:rsidRDefault="00C451E6" w:rsidP="00534B13">
      <w:pPr>
        <w:spacing w:line="360" w:lineRule="auto"/>
        <w:rPr>
          <w:rFonts w:ascii="Times New Roman" w:hAnsi="Times New Roman" w:cs="Times New Roman"/>
          <w:sz w:val="24"/>
          <w:szCs w:val="24"/>
        </w:rPr>
      </w:pPr>
    </w:p>
    <w:p w:rsidR="00C451E6" w:rsidRDefault="00C451E6" w:rsidP="00534B13">
      <w:pPr>
        <w:spacing w:line="360" w:lineRule="auto"/>
        <w:rPr>
          <w:rFonts w:ascii="Times New Roman" w:hAnsi="Times New Roman" w:cs="Times New Roman"/>
          <w:sz w:val="24"/>
          <w:szCs w:val="24"/>
        </w:rPr>
      </w:pPr>
    </w:p>
    <w:p w:rsidR="00534B13" w:rsidRDefault="006A161F" w:rsidP="00534B13">
      <w:pPr>
        <w:spacing w:line="360" w:lineRule="auto"/>
        <w:rPr>
          <w:rFonts w:ascii="Times New Roman" w:hAnsi="Times New Roman" w:cs="Times New Roman"/>
          <w:sz w:val="24"/>
          <w:szCs w:val="24"/>
        </w:rPr>
      </w:pPr>
      <w:r>
        <w:rPr>
          <w:noProof/>
          <w:lang w:eastAsia="et-EE"/>
        </w:rPr>
        <w:drawing>
          <wp:anchor distT="0" distB="0" distL="114300" distR="114300" simplePos="0" relativeHeight="251681792" behindDoc="0" locked="0" layoutInCell="1" allowOverlap="1">
            <wp:simplePos x="0" y="0"/>
            <wp:positionH relativeFrom="margin">
              <wp:align>right</wp:align>
            </wp:positionH>
            <wp:positionV relativeFrom="margin">
              <wp:posOffset>-33655</wp:posOffset>
            </wp:positionV>
            <wp:extent cx="2555875" cy="1907540"/>
            <wp:effectExtent l="19050" t="0" r="0" b="0"/>
            <wp:wrapSquare wrapText="bothSides"/>
            <wp:docPr id="8" name="Picture 7" descr="ka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1.jpg"/>
                    <pic:cNvPicPr/>
                  </pic:nvPicPr>
                  <pic:blipFill>
                    <a:blip r:embed="rId13" cstate="print"/>
                    <a:stretch>
                      <a:fillRect/>
                    </a:stretch>
                  </pic:blipFill>
                  <pic:spPr>
                    <a:xfrm>
                      <a:off x="0" y="0"/>
                      <a:ext cx="2555875" cy="1907540"/>
                    </a:xfrm>
                    <a:prstGeom prst="rect">
                      <a:avLst/>
                    </a:prstGeom>
                  </pic:spPr>
                </pic:pic>
              </a:graphicData>
            </a:graphic>
          </wp:anchor>
        </w:drawing>
      </w:r>
      <w:r w:rsidR="00534B13">
        <w:rPr>
          <w:rFonts w:ascii="Times New Roman" w:hAnsi="Times New Roman" w:cs="Times New Roman"/>
          <w:sz w:val="24"/>
          <w:szCs w:val="24"/>
        </w:rPr>
        <w:t xml:space="preserve"> Kaane kuju järgi võib kirstusid jagada kolme alarühma:</w:t>
      </w:r>
    </w:p>
    <w:p w:rsidR="00534B13" w:rsidRPr="00A06C3A" w:rsidRDefault="00534B13" w:rsidP="00534B13">
      <w:pPr>
        <w:pStyle w:val="Loendilik"/>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L</w:t>
      </w:r>
      <w:r w:rsidRPr="00A06C3A">
        <w:rPr>
          <w:rFonts w:ascii="Times New Roman" w:hAnsi="Times New Roman" w:cs="Times New Roman"/>
          <w:sz w:val="24"/>
          <w:szCs w:val="24"/>
        </w:rPr>
        <w:t xml:space="preserve">ameda kaanega </w:t>
      </w:r>
      <w:r>
        <w:rPr>
          <w:rFonts w:ascii="Times New Roman" w:hAnsi="Times New Roman" w:cs="Times New Roman"/>
          <w:sz w:val="24"/>
          <w:szCs w:val="24"/>
        </w:rPr>
        <w:t>kast</w:t>
      </w:r>
      <w:r w:rsidR="00372631">
        <w:rPr>
          <w:rFonts w:ascii="Times New Roman" w:hAnsi="Times New Roman" w:cs="Times New Roman"/>
          <w:sz w:val="24"/>
          <w:szCs w:val="24"/>
        </w:rPr>
        <w:t xml:space="preserve">kirstud </w:t>
      </w:r>
      <w:r w:rsidRPr="00A06C3A">
        <w:rPr>
          <w:rFonts w:ascii="Times New Roman" w:hAnsi="Times New Roman" w:cs="Times New Roman"/>
          <w:sz w:val="24"/>
          <w:szCs w:val="24"/>
        </w:rPr>
        <w:t>(</w:t>
      </w:r>
      <w:r w:rsidR="006A161F">
        <w:rPr>
          <w:rFonts w:ascii="Times New Roman" w:hAnsi="Times New Roman" w:cs="Times New Roman"/>
          <w:sz w:val="24"/>
          <w:szCs w:val="24"/>
        </w:rPr>
        <w:t>J</w:t>
      </w:r>
      <w:r w:rsidRPr="00A06C3A">
        <w:rPr>
          <w:rFonts w:ascii="Times New Roman" w:hAnsi="Times New Roman" w:cs="Times New Roman"/>
          <w:sz w:val="24"/>
          <w:szCs w:val="24"/>
        </w:rPr>
        <w:t>oonis</w:t>
      </w:r>
      <w:r w:rsidR="006A161F">
        <w:rPr>
          <w:rFonts w:ascii="Times New Roman" w:hAnsi="Times New Roman" w:cs="Times New Roman"/>
          <w:sz w:val="24"/>
          <w:szCs w:val="24"/>
        </w:rPr>
        <w:t xml:space="preserve"> 6</w:t>
      </w:r>
      <w:r w:rsidRPr="00A06C3A">
        <w:rPr>
          <w:rFonts w:ascii="Times New Roman" w:hAnsi="Times New Roman" w:cs="Times New Roman"/>
          <w:sz w:val="24"/>
          <w:szCs w:val="24"/>
        </w:rPr>
        <w:t>)</w:t>
      </w:r>
      <w:r w:rsidR="001502B9">
        <w:rPr>
          <w:rFonts w:ascii="Times New Roman" w:hAnsi="Times New Roman" w:cs="Times New Roman"/>
          <w:sz w:val="24"/>
          <w:szCs w:val="24"/>
        </w:rPr>
        <w:t>.</w:t>
      </w:r>
    </w:p>
    <w:p w:rsidR="00534B13" w:rsidRDefault="00534B13" w:rsidP="00534B13">
      <w:pPr>
        <w:pStyle w:val="Loendilik"/>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Katusel</w:t>
      </w:r>
      <w:r w:rsidR="00372631">
        <w:rPr>
          <w:rFonts w:ascii="Times New Roman" w:hAnsi="Times New Roman" w:cs="Times New Roman"/>
          <w:sz w:val="24"/>
          <w:szCs w:val="24"/>
        </w:rPr>
        <w:t>aadse kaanega kastkirstud        (J</w:t>
      </w:r>
      <w:r>
        <w:rPr>
          <w:rFonts w:ascii="Times New Roman" w:hAnsi="Times New Roman" w:cs="Times New Roman"/>
          <w:sz w:val="24"/>
          <w:szCs w:val="24"/>
        </w:rPr>
        <w:t>oonis</w:t>
      </w:r>
      <w:r w:rsidR="00372631">
        <w:rPr>
          <w:rFonts w:ascii="Times New Roman" w:hAnsi="Times New Roman" w:cs="Times New Roman"/>
          <w:sz w:val="24"/>
          <w:szCs w:val="24"/>
        </w:rPr>
        <w:t xml:space="preserve"> 7</w:t>
      </w:r>
      <w:r>
        <w:rPr>
          <w:rFonts w:ascii="Times New Roman" w:hAnsi="Times New Roman" w:cs="Times New Roman"/>
          <w:sz w:val="24"/>
          <w:szCs w:val="24"/>
        </w:rPr>
        <w:t>)</w:t>
      </w:r>
      <w:r w:rsidR="00372631">
        <w:rPr>
          <w:rFonts w:ascii="Times New Roman" w:hAnsi="Times New Roman" w:cs="Times New Roman"/>
          <w:sz w:val="24"/>
          <w:szCs w:val="24"/>
        </w:rPr>
        <w:t>.</w:t>
      </w:r>
    </w:p>
    <w:p w:rsidR="00372631" w:rsidRDefault="00534B13" w:rsidP="00534B13">
      <w:pPr>
        <w:pStyle w:val="Loendilik"/>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 xml:space="preserve">Kumera kaanega kastkirst </w:t>
      </w:r>
    </w:p>
    <w:p w:rsidR="00534B13" w:rsidRDefault="009948E1" w:rsidP="00372631">
      <w:pPr>
        <w:pStyle w:val="Loendilik"/>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80768" behindDoc="0" locked="0" layoutInCell="1" allowOverlap="1">
                <wp:simplePos x="0" y="0"/>
                <wp:positionH relativeFrom="column">
                  <wp:posOffset>2992120</wp:posOffset>
                </wp:positionH>
                <wp:positionV relativeFrom="paragraph">
                  <wp:posOffset>138430</wp:posOffset>
                </wp:positionV>
                <wp:extent cx="2808605" cy="368300"/>
                <wp:effectExtent l="0" t="0" r="0" b="4445"/>
                <wp:wrapSquare wrapText="bothSides"/>
                <wp:docPr id="8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Default="00E61152" w:rsidP="00E72CB8">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6.  Lameda kaanega kastkirst </w:t>
                            </w:r>
                          </w:p>
                          <w:p w:rsidR="00E61152" w:rsidRPr="00E72CB8" w:rsidRDefault="00E61152" w:rsidP="00E72CB8">
                            <w:pPr>
                              <w:pStyle w:val="Pealdis"/>
                              <w:spacing w:after="12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1" type="#_x0000_t202" style="position:absolute;left:0;text-align:left;margin-left:235.6pt;margin-top:10.9pt;width:221.15pt;height: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" stroked="f">
                <v:textbox style="mso-fit-shape-to-text:t" inset="0,0,0,0">
                  <w:txbxContent>
                    <w:p w:rsidR="00E61152" w:rsidRDefault="00E61152" w:rsidP="00E72CB8">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6.  Lameda kaanega kastkirst </w:t>
                      </w:r>
                    </w:p>
                    <w:p w:rsidR="00E61152" w:rsidRPr="00E72CB8" w:rsidRDefault="00E61152" w:rsidP="00E72CB8">
                      <w:pPr>
                        <w:pStyle w:val="Pealdis"/>
                        <w:spacing w:after="12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p>
                  </w:txbxContent>
                </v:textbox>
                <w10:wrap type="square"/>
              </v:shape>
            </w:pict>
          </mc:Fallback>
        </mc:AlternateContent>
      </w:r>
      <w:r w:rsidR="006918FB">
        <w:rPr>
          <w:rFonts w:ascii="Times New Roman" w:hAnsi="Times New Roman" w:cs="Times New Roman"/>
          <w:sz w:val="24"/>
          <w:szCs w:val="24"/>
        </w:rPr>
        <w:t>(J</w:t>
      </w:r>
      <w:r w:rsidR="00534B13">
        <w:rPr>
          <w:rFonts w:ascii="Times New Roman" w:hAnsi="Times New Roman" w:cs="Times New Roman"/>
          <w:sz w:val="24"/>
          <w:szCs w:val="24"/>
        </w:rPr>
        <w:t>oonis</w:t>
      </w:r>
      <w:r w:rsidR="00372631">
        <w:rPr>
          <w:rFonts w:ascii="Times New Roman" w:hAnsi="Times New Roman" w:cs="Times New Roman"/>
          <w:sz w:val="24"/>
          <w:szCs w:val="24"/>
        </w:rPr>
        <w:t xml:space="preserve"> 8</w:t>
      </w:r>
      <w:r w:rsidR="00534B13">
        <w:rPr>
          <w:rFonts w:ascii="Times New Roman" w:hAnsi="Times New Roman" w:cs="Times New Roman"/>
          <w:sz w:val="24"/>
          <w:szCs w:val="24"/>
        </w:rPr>
        <w:t>)</w:t>
      </w:r>
      <w:r w:rsidR="00372631">
        <w:rPr>
          <w:rFonts w:ascii="Times New Roman" w:hAnsi="Times New Roman" w:cs="Times New Roman"/>
          <w:sz w:val="24"/>
          <w:szCs w:val="24"/>
        </w:rPr>
        <w:t>.</w:t>
      </w:r>
    </w:p>
    <w:p w:rsidR="00BE1BDF" w:rsidRPr="00BE1BDF" w:rsidRDefault="00272BB3" w:rsidP="00BE1BDF">
      <w:pPr>
        <w:spacing w:line="360" w:lineRule="auto"/>
        <w:rPr>
          <w:rFonts w:ascii="Times New Roman" w:hAnsi="Times New Roman" w:cs="Times New Roman"/>
          <w:sz w:val="24"/>
          <w:szCs w:val="24"/>
        </w:rPr>
      </w:pPr>
      <w:r>
        <w:rPr>
          <w:noProof/>
          <w:lang w:eastAsia="et-EE"/>
        </w:rPr>
        <w:drawing>
          <wp:anchor distT="0" distB="0" distL="114300" distR="114300" simplePos="0" relativeHeight="251685888" behindDoc="0" locked="0" layoutInCell="1" allowOverlap="1">
            <wp:simplePos x="0" y="0"/>
            <wp:positionH relativeFrom="margin">
              <wp:posOffset>3021330</wp:posOffset>
            </wp:positionH>
            <wp:positionV relativeFrom="margin">
              <wp:posOffset>2162175</wp:posOffset>
            </wp:positionV>
            <wp:extent cx="2449195" cy="2019935"/>
            <wp:effectExtent l="19050" t="0" r="8255" b="0"/>
            <wp:wrapSquare wrapText="bothSides"/>
            <wp:docPr id="13" name="Picture 12" descr="ka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3.jpg"/>
                    <pic:cNvPicPr/>
                  </pic:nvPicPr>
                  <pic:blipFill>
                    <a:blip r:embed="rId14" cstate="print"/>
                    <a:stretch>
                      <a:fillRect/>
                    </a:stretch>
                  </pic:blipFill>
                  <pic:spPr>
                    <a:xfrm>
                      <a:off x="0" y="0"/>
                      <a:ext cx="2449195" cy="2019935"/>
                    </a:xfrm>
                    <a:prstGeom prst="rect">
                      <a:avLst/>
                    </a:prstGeom>
                  </pic:spPr>
                </pic:pic>
              </a:graphicData>
            </a:graphic>
          </wp:anchor>
        </w:drawing>
      </w:r>
      <w:r>
        <w:rPr>
          <w:noProof/>
          <w:lang w:eastAsia="et-EE"/>
        </w:rPr>
        <w:drawing>
          <wp:anchor distT="0" distB="0" distL="114300" distR="114300" simplePos="0" relativeHeight="251682816" behindDoc="0" locked="0" layoutInCell="1" allowOverlap="1">
            <wp:simplePos x="0" y="0"/>
            <wp:positionH relativeFrom="margin">
              <wp:posOffset>161290</wp:posOffset>
            </wp:positionH>
            <wp:positionV relativeFrom="margin">
              <wp:posOffset>2353945</wp:posOffset>
            </wp:positionV>
            <wp:extent cx="2160270" cy="1828800"/>
            <wp:effectExtent l="19050" t="0" r="0" b="0"/>
            <wp:wrapSquare wrapText="bothSides"/>
            <wp:docPr id="9" name="Picture 8" descr="ka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2.jpg"/>
                    <pic:cNvPicPr/>
                  </pic:nvPicPr>
                  <pic:blipFill>
                    <a:blip r:embed="rId15" cstate="print"/>
                    <a:stretch>
                      <a:fillRect/>
                    </a:stretch>
                  </pic:blipFill>
                  <pic:spPr>
                    <a:xfrm>
                      <a:off x="0" y="0"/>
                      <a:ext cx="2160270" cy="1828800"/>
                    </a:xfrm>
                    <a:prstGeom prst="rect">
                      <a:avLst/>
                    </a:prstGeom>
                  </pic:spPr>
                </pic:pic>
              </a:graphicData>
            </a:graphic>
          </wp:anchor>
        </w:drawing>
      </w:r>
    </w:p>
    <w:p w:rsidR="006A161F" w:rsidRDefault="006A161F" w:rsidP="00534B13">
      <w:pPr>
        <w:spacing w:line="360" w:lineRule="auto"/>
        <w:rPr>
          <w:rFonts w:ascii="Times New Roman" w:hAnsi="Times New Roman" w:cs="Times New Roman"/>
          <w:sz w:val="24"/>
          <w:szCs w:val="24"/>
        </w:rPr>
      </w:pPr>
    </w:p>
    <w:p w:rsidR="006A161F" w:rsidRDefault="006A161F" w:rsidP="00534B13">
      <w:pPr>
        <w:spacing w:line="360" w:lineRule="auto"/>
        <w:rPr>
          <w:rFonts w:ascii="Times New Roman" w:hAnsi="Times New Roman" w:cs="Times New Roman"/>
          <w:sz w:val="24"/>
          <w:szCs w:val="24"/>
        </w:rPr>
      </w:pPr>
    </w:p>
    <w:p w:rsidR="006A161F" w:rsidRDefault="006A161F" w:rsidP="00534B13">
      <w:pPr>
        <w:spacing w:line="360" w:lineRule="auto"/>
        <w:rPr>
          <w:rFonts w:ascii="Times New Roman" w:hAnsi="Times New Roman" w:cs="Times New Roman"/>
          <w:sz w:val="24"/>
          <w:szCs w:val="24"/>
        </w:rPr>
      </w:pPr>
    </w:p>
    <w:p w:rsidR="006A161F" w:rsidRDefault="009948E1" w:rsidP="00534B13">
      <w:pPr>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87936" behindDoc="0" locked="0" layoutInCell="1" allowOverlap="1">
                <wp:simplePos x="0" y="0"/>
                <wp:positionH relativeFrom="column">
                  <wp:posOffset>-2415540</wp:posOffset>
                </wp:positionH>
                <wp:positionV relativeFrom="paragraph">
                  <wp:posOffset>420370</wp:posOffset>
                </wp:positionV>
                <wp:extent cx="2795270" cy="292100"/>
                <wp:effectExtent l="0" t="0" r="0" b="4445"/>
                <wp:wrapSquare wrapText="bothSides"/>
                <wp:docPr id="8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Default="00E61152" w:rsidP="00ED6421">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7. Katuselaadse kaanega kastkirst</w:t>
                            </w:r>
                          </w:p>
                          <w:p w:rsidR="00E61152" w:rsidRPr="00E72CB8" w:rsidRDefault="00E61152" w:rsidP="00ED6421">
                            <w:pPr>
                              <w:pStyle w:val="Pealdis"/>
                              <w:spacing w:after="0"/>
                              <w:rPr>
                                <w:rFonts w:ascii="Times New Roman" w:hAnsi="Times New Roman" w:cs="Times New Roman"/>
                                <w:b w:val="0"/>
                                <w:noProof/>
                                <w:sz w:val="20"/>
                                <w:szCs w:val="20"/>
                              </w:rPr>
                            </w:pPr>
                            <w:r>
                              <w:rPr>
                                <w:rFonts w:ascii="Times New Roman" w:hAnsi="Times New Roman" w:cs="Times New Roman"/>
                                <w:b w:val="0"/>
                                <w:color w:val="auto"/>
                                <w:sz w:val="20"/>
                                <w:szCs w:val="20"/>
                              </w:rPr>
                              <w:t xml:space="preserve"> (</w:t>
                            </w:r>
                            <w:r w:rsidRPr="00E72CB8">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32" type="#_x0000_t202" style="position:absolute;margin-left:-190.2pt;margin-top:33.1pt;width:220.1pt;height:2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" stroked="f">
                <v:textbox style="mso-fit-shape-to-text:t" inset="0,0,0,0">
                  <w:txbxContent>
                    <w:p w:rsidR="00E61152" w:rsidRDefault="00E61152" w:rsidP="00ED6421">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7. Katuselaadse kaanega kastkirst</w:t>
                      </w:r>
                    </w:p>
                    <w:p w:rsidR="00E61152" w:rsidRPr="00E72CB8" w:rsidRDefault="00E61152" w:rsidP="00ED6421">
                      <w:pPr>
                        <w:pStyle w:val="Pealdis"/>
                        <w:spacing w:after="0"/>
                        <w:rPr>
                          <w:rFonts w:ascii="Times New Roman" w:hAnsi="Times New Roman" w:cs="Times New Roman"/>
                          <w:b w:val="0"/>
                          <w:noProof/>
                          <w:sz w:val="20"/>
                          <w:szCs w:val="20"/>
                        </w:rPr>
                      </w:pPr>
                      <w:r>
                        <w:rPr>
                          <w:rFonts w:ascii="Times New Roman" w:hAnsi="Times New Roman" w:cs="Times New Roman"/>
                          <w:b w:val="0"/>
                          <w:color w:val="auto"/>
                          <w:sz w:val="20"/>
                          <w:szCs w:val="20"/>
                        </w:rPr>
                        <w:t xml:space="preserve"> (</w:t>
                      </w:r>
                      <w:r w:rsidRPr="00E72CB8">
                        <w:rPr>
                          <w:rFonts w:ascii="Times New Roman" w:hAnsi="Times New Roman" w:cs="Times New Roman"/>
                          <w:b w:val="0"/>
                          <w:color w:val="auto"/>
                          <w:sz w:val="20"/>
                          <w:szCs w:val="20"/>
                        </w:rPr>
                        <w:t>Tiirmaa, 1997)</w:t>
                      </w:r>
                    </w:p>
                  </w:txbxContent>
                </v:textbox>
                <w10:wrap type="square"/>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657860</wp:posOffset>
                </wp:positionH>
                <wp:positionV relativeFrom="paragraph">
                  <wp:posOffset>420370</wp:posOffset>
                </wp:positionV>
                <wp:extent cx="2690495" cy="419100"/>
                <wp:effectExtent l="1905" t="0" r="3175" b="1270"/>
                <wp:wrapSquare wrapText="bothSides"/>
                <wp:docPr id="8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Default="00E61152" w:rsidP="00E72CB8">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8. Kumera kaanega kastkirst </w:t>
                            </w:r>
                          </w:p>
                          <w:p w:rsidR="00E61152" w:rsidRPr="00E72CB8" w:rsidRDefault="00E61152" w:rsidP="006A161F">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r>
                              <w:rPr>
                                <w:rFonts w:ascii="Times New Roman" w:hAnsi="Times New Roman" w:cs="Times New Roman"/>
                                <w:b w:val="0"/>
                                <w:color w:val="auto"/>
                                <w:sz w:val="20"/>
                                <w:szCs w:val="20"/>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 o:spid="_x0000_s1033" type="#_x0000_t202" style="position:absolute;margin-left:51.8pt;margin-top:33.1pt;width:211.85pt;height: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" stroked="f">
                <v:textbox style="mso-fit-shape-to-text:t" inset="0,0,0,0">
                  <w:txbxContent>
                    <w:p w:rsidR="00E61152" w:rsidRDefault="00E61152" w:rsidP="00E72CB8">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 xml:space="preserve">Joonis 8. Kumera kaanega kastkirst </w:t>
                      </w:r>
                    </w:p>
                    <w:p w:rsidR="00E61152" w:rsidRPr="00E72CB8" w:rsidRDefault="00E61152" w:rsidP="006A161F">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E72CB8">
                        <w:rPr>
                          <w:rFonts w:ascii="Times New Roman" w:hAnsi="Times New Roman" w:cs="Times New Roman"/>
                          <w:b w:val="0"/>
                          <w:color w:val="auto"/>
                          <w:sz w:val="20"/>
                          <w:szCs w:val="20"/>
                        </w:rPr>
                        <w:t>Tiirmaa, 1997</w:t>
                      </w:r>
                      <w:r>
                        <w:rPr>
                          <w:rFonts w:ascii="Times New Roman" w:hAnsi="Times New Roman" w:cs="Times New Roman"/>
                          <w:b w:val="0"/>
                          <w:color w:val="auto"/>
                          <w:sz w:val="20"/>
                          <w:szCs w:val="20"/>
                        </w:rPr>
                        <w:t>)</w:t>
                      </w:r>
                    </w:p>
                  </w:txbxContent>
                </v:textbox>
                <w10:wrap type="square"/>
              </v:shape>
            </w:pict>
          </mc:Fallback>
        </mc:AlternateContent>
      </w:r>
    </w:p>
    <w:p w:rsidR="00534B13" w:rsidRDefault="00534B13" w:rsidP="00272BB3">
      <w:pPr>
        <w:spacing w:before="480" w:after="240" w:line="240" w:lineRule="auto"/>
        <w:rPr>
          <w:rFonts w:ascii="Times New Roman" w:hAnsi="Times New Roman" w:cs="Times New Roman"/>
          <w:sz w:val="24"/>
          <w:szCs w:val="24"/>
        </w:rPr>
      </w:pPr>
      <w:r>
        <w:rPr>
          <w:rFonts w:ascii="Times New Roman" w:hAnsi="Times New Roman" w:cs="Times New Roman"/>
          <w:sz w:val="24"/>
          <w:szCs w:val="24"/>
        </w:rPr>
        <w:t>Põhikonstruktsiooni järgi võib kastkirstud jaotada samuti kolme alarühma:</w:t>
      </w:r>
    </w:p>
    <w:p w:rsidR="00534B13" w:rsidRPr="006D446C" w:rsidRDefault="00534B13" w:rsidP="00534B13">
      <w:pPr>
        <w:pStyle w:val="Loendilik"/>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K</w:t>
      </w:r>
      <w:r w:rsidRPr="006D446C">
        <w:rPr>
          <w:rFonts w:ascii="Times New Roman" w:hAnsi="Times New Roman" w:cs="Times New Roman"/>
          <w:sz w:val="24"/>
          <w:szCs w:val="24"/>
        </w:rPr>
        <w:t>ülgkandjatega kirstud: otsad, põhi ja kaas ki</w:t>
      </w:r>
      <w:r w:rsidR="00272BB3">
        <w:rPr>
          <w:rFonts w:ascii="Times New Roman" w:hAnsi="Times New Roman" w:cs="Times New Roman"/>
          <w:sz w:val="24"/>
          <w:szCs w:val="24"/>
        </w:rPr>
        <w:t>nnituvad</w:t>
      </w:r>
      <w:r w:rsidR="009B52C3">
        <w:rPr>
          <w:rFonts w:ascii="Times New Roman" w:hAnsi="Times New Roman" w:cs="Times New Roman"/>
          <w:sz w:val="24"/>
          <w:szCs w:val="24"/>
        </w:rPr>
        <w:t xml:space="preserve"> külgedele (J</w:t>
      </w:r>
      <w:r w:rsidRPr="006D446C">
        <w:rPr>
          <w:rFonts w:ascii="Times New Roman" w:hAnsi="Times New Roman" w:cs="Times New Roman"/>
          <w:sz w:val="24"/>
          <w:szCs w:val="24"/>
        </w:rPr>
        <w:t>oonis</w:t>
      </w:r>
      <w:r w:rsidR="009B52C3">
        <w:rPr>
          <w:rFonts w:ascii="Times New Roman" w:hAnsi="Times New Roman" w:cs="Times New Roman"/>
          <w:sz w:val="24"/>
          <w:szCs w:val="24"/>
        </w:rPr>
        <w:t xml:space="preserve"> 9</w:t>
      </w:r>
      <w:r w:rsidRPr="006D446C">
        <w:rPr>
          <w:rFonts w:ascii="Times New Roman" w:hAnsi="Times New Roman" w:cs="Times New Roman"/>
          <w:sz w:val="24"/>
          <w:szCs w:val="24"/>
        </w:rPr>
        <w:t>)</w:t>
      </w:r>
      <w:r w:rsidR="009B52C3">
        <w:rPr>
          <w:rFonts w:ascii="Times New Roman" w:hAnsi="Times New Roman" w:cs="Times New Roman"/>
          <w:sz w:val="24"/>
          <w:szCs w:val="24"/>
        </w:rPr>
        <w:t>.</w:t>
      </w:r>
    </w:p>
    <w:p w:rsidR="00534B13" w:rsidRDefault="00534B13" w:rsidP="00534B13">
      <w:pPr>
        <w:pStyle w:val="Loendilik"/>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Otskandjatega kirstud: põhi, kaas ja küljed kinn</w:t>
      </w:r>
      <w:r w:rsidR="00272BB3">
        <w:rPr>
          <w:rFonts w:ascii="Times New Roman" w:hAnsi="Times New Roman" w:cs="Times New Roman"/>
          <w:sz w:val="24"/>
          <w:szCs w:val="24"/>
        </w:rPr>
        <w:t>ituvad</w:t>
      </w:r>
      <w:r w:rsidR="009B52C3">
        <w:rPr>
          <w:rFonts w:ascii="Times New Roman" w:hAnsi="Times New Roman" w:cs="Times New Roman"/>
          <w:sz w:val="24"/>
          <w:szCs w:val="24"/>
        </w:rPr>
        <w:t xml:space="preserve"> otstele (J</w:t>
      </w:r>
      <w:r>
        <w:rPr>
          <w:rFonts w:ascii="Times New Roman" w:hAnsi="Times New Roman" w:cs="Times New Roman"/>
          <w:sz w:val="24"/>
          <w:szCs w:val="24"/>
        </w:rPr>
        <w:t>oonis</w:t>
      </w:r>
      <w:r w:rsidR="009B52C3">
        <w:rPr>
          <w:rFonts w:ascii="Times New Roman" w:hAnsi="Times New Roman" w:cs="Times New Roman"/>
          <w:sz w:val="24"/>
          <w:szCs w:val="24"/>
        </w:rPr>
        <w:t>10</w:t>
      </w:r>
      <w:r>
        <w:rPr>
          <w:rFonts w:ascii="Times New Roman" w:hAnsi="Times New Roman" w:cs="Times New Roman"/>
          <w:sz w:val="24"/>
          <w:szCs w:val="24"/>
        </w:rPr>
        <w:t>)</w:t>
      </w:r>
      <w:r w:rsidR="009B52C3">
        <w:rPr>
          <w:rFonts w:ascii="Times New Roman" w:hAnsi="Times New Roman" w:cs="Times New Roman"/>
          <w:sz w:val="24"/>
          <w:szCs w:val="24"/>
        </w:rPr>
        <w:t>.</w:t>
      </w:r>
    </w:p>
    <w:p w:rsidR="009B52C3" w:rsidRPr="00E72CB8" w:rsidRDefault="00534B13" w:rsidP="00E72CB8">
      <w:pPr>
        <w:pStyle w:val="Loendilik"/>
        <w:numPr>
          <w:ilvl w:val="0"/>
          <w:numId w:val="6"/>
        </w:numPr>
        <w:spacing w:line="360" w:lineRule="auto"/>
        <w:rPr>
          <w:rFonts w:ascii="Times New Roman" w:hAnsi="Times New Roman" w:cs="Times New Roman"/>
          <w:sz w:val="24"/>
          <w:szCs w:val="24"/>
        </w:rPr>
      </w:pPr>
      <w:r>
        <w:rPr>
          <w:rFonts w:ascii="Times New Roman" w:hAnsi="Times New Roman" w:cs="Times New Roman"/>
          <w:sz w:val="24"/>
          <w:szCs w:val="24"/>
        </w:rPr>
        <w:t>Põhjale üles ehitatud kirstud: otsad ja küljed kinnituvad põhja külge (</w:t>
      </w:r>
      <w:r w:rsidR="009B52C3">
        <w:rPr>
          <w:rFonts w:ascii="Times New Roman" w:hAnsi="Times New Roman" w:cs="Times New Roman"/>
          <w:sz w:val="24"/>
          <w:szCs w:val="24"/>
        </w:rPr>
        <w:t>Joonis 11</w:t>
      </w:r>
      <w:r>
        <w:rPr>
          <w:rFonts w:ascii="Times New Roman" w:hAnsi="Times New Roman" w:cs="Times New Roman"/>
          <w:sz w:val="24"/>
          <w:szCs w:val="24"/>
        </w:rPr>
        <w:t xml:space="preserve">) </w:t>
      </w:r>
      <w:r w:rsidR="009B52C3">
        <w:rPr>
          <w:rFonts w:ascii="Times New Roman" w:hAnsi="Times New Roman" w:cs="Times New Roman"/>
          <w:sz w:val="24"/>
          <w:szCs w:val="24"/>
        </w:rPr>
        <w:t>.</w:t>
      </w:r>
    </w:p>
    <w:p w:rsidR="00E16A1C" w:rsidRDefault="00272BB3" w:rsidP="00E16A1C">
      <w:pPr>
        <w:pStyle w:val="Loendilik"/>
        <w:spacing w:line="360" w:lineRule="auto"/>
        <w:rPr>
          <w:rFonts w:ascii="Times New Roman" w:hAnsi="Times New Roman" w:cs="Times New Roman"/>
          <w:sz w:val="24"/>
          <w:szCs w:val="24"/>
        </w:rPr>
      </w:pPr>
      <w:r>
        <w:rPr>
          <w:noProof/>
          <w:lang w:eastAsia="et-EE"/>
        </w:rPr>
        <w:drawing>
          <wp:anchor distT="0" distB="0" distL="114300" distR="114300" simplePos="0" relativeHeight="251688960" behindDoc="0" locked="0" layoutInCell="1" allowOverlap="1">
            <wp:simplePos x="0" y="0"/>
            <wp:positionH relativeFrom="margin">
              <wp:posOffset>-104775</wp:posOffset>
            </wp:positionH>
            <wp:positionV relativeFrom="margin">
              <wp:posOffset>6096635</wp:posOffset>
            </wp:positionV>
            <wp:extent cx="1943735" cy="1602105"/>
            <wp:effectExtent l="19050" t="0" r="0" b="0"/>
            <wp:wrapSquare wrapText="bothSides"/>
            <wp:docPr id="16" name="Picture 15" descr="kast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11.jpg"/>
                    <pic:cNvPicPr/>
                  </pic:nvPicPr>
                  <pic:blipFill>
                    <a:blip r:embed="rId16" cstate="print"/>
                    <a:stretch>
                      <a:fillRect/>
                    </a:stretch>
                  </pic:blipFill>
                  <pic:spPr>
                    <a:xfrm>
                      <a:off x="0" y="0"/>
                      <a:ext cx="1943735" cy="1602105"/>
                    </a:xfrm>
                    <a:prstGeom prst="rect">
                      <a:avLst/>
                    </a:prstGeom>
                  </pic:spPr>
                </pic:pic>
              </a:graphicData>
            </a:graphic>
          </wp:anchor>
        </w:drawing>
      </w:r>
      <w:r>
        <w:rPr>
          <w:noProof/>
          <w:lang w:eastAsia="et-EE"/>
        </w:rPr>
        <w:drawing>
          <wp:anchor distT="0" distB="0" distL="114300" distR="114300" simplePos="0" relativeHeight="251692032" behindDoc="0" locked="0" layoutInCell="1" allowOverlap="1">
            <wp:simplePos x="0" y="0"/>
            <wp:positionH relativeFrom="margin">
              <wp:posOffset>1843405</wp:posOffset>
            </wp:positionH>
            <wp:positionV relativeFrom="margin">
              <wp:posOffset>6298565</wp:posOffset>
            </wp:positionV>
            <wp:extent cx="1800225" cy="1456055"/>
            <wp:effectExtent l="19050" t="0" r="9525" b="0"/>
            <wp:wrapSquare wrapText="bothSides"/>
            <wp:docPr id="19" name="Picture 16" descr="kast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22.jpg"/>
                    <pic:cNvPicPr/>
                  </pic:nvPicPr>
                  <pic:blipFill>
                    <a:blip r:embed="rId17" cstate="print"/>
                    <a:stretch>
                      <a:fillRect/>
                    </a:stretch>
                  </pic:blipFill>
                  <pic:spPr>
                    <a:xfrm>
                      <a:off x="0" y="0"/>
                      <a:ext cx="1800225" cy="1456055"/>
                    </a:xfrm>
                    <a:prstGeom prst="rect">
                      <a:avLst/>
                    </a:prstGeom>
                  </pic:spPr>
                </pic:pic>
              </a:graphicData>
            </a:graphic>
          </wp:anchor>
        </w:drawing>
      </w:r>
      <w:r>
        <w:rPr>
          <w:noProof/>
          <w:lang w:eastAsia="et-EE"/>
        </w:rPr>
        <w:drawing>
          <wp:anchor distT="0" distB="0" distL="114300" distR="114300" simplePos="0" relativeHeight="251695104" behindDoc="0" locked="0" layoutInCell="1" allowOverlap="1">
            <wp:simplePos x="0" y="0"/>
            <wp:positionH relativeFrom="margin">
              <wp:align>right</wp:align>
            </wp:positionH>
            <wp:positionV relativeFrom="margin">
              <wp:posOffset>6235065</wp:posOffset>
            </wp:positionV>
            <wp:extent cx="1800225" cy="1466850"/>
            <wp:effectExtent l="19050" t="0" r="9525" b="0"/>
            <wp:wrapSquare wrapText="bothSides"/>
            <wp:docPr id="23" name="Picture 19" descr="kast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 33.jpg"/>
                    <pic:cNvPicPr/>
                  </pic:nvPicPr>
                  <pic:blipFill>
                    <a:blip r:embed="rId18" cstate="print"/>
                    <a:stretch>
                      <a:fillRect/>
                    </a:stretch>
                  </pic:blipFill>
                  <pic:spPr>
                    <a:xfrm>
                      <a:off x="0" y="0"/>
                      <a:ext cx="1800225" cy="1466850"/>
                    </a:xfrm>
                    <a:prstGeom prst="rect">
                      <a:avLst/>
                    </a:prstGeom>
                  </pic:spPr>
                </pic:pic>
              </a:graphicData>
            </a:graphic>
          </wp:anchor>
        </w:drawing>
      </w:r>
      <w:r w:rsidR="009948E1">
        <w:rPr>
          <w:noProof/>
        </w:rPr>
        <mc:AlternateContent>
          <mc:Choice Requires="wps">
            <w:drawing>
              <wp:anchor distT="0" distB="0" distL="114300" distR="114300" simplePos="0" relativeHeight="251699200" behindDoc="0" locked="0" layoutInCell="1" allowOverlap="1">
                <wp:simplePos x="0" y="0"/>
                <wp:positionH relativeFrom="column">
                  <wp:posOffset>3739515</wp:posOffset>
                </wp:positionH>
                <wp:positionV relativeFrom="paragraph">
                  <wp:posOffset>1854835</wp:posOffset>
                </wp:positionV>
                <wp:extent cx="1896110" cy="313690"/>
                <wp:effectExtent l="0" t="4445" r="0" b="0"/>
                <wp:wrapSquare wrapText="bothSides"/>
                <wp:docPr id="8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11. Põhjale ehitatud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34" type="#_x0000_t202" style="position:absolute;left:0;text-align:left;margin-left:294.45pt;margin-top:146.05pt;width:149.3pt;height:24.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" stroked="f">
                <v:textbox style="mso-fit-shape-to-text:t" inset="0,0,0,0">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11. Põhjale ehitatud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mc:Fallback>
        </mc:AlternateContent>
      </w:r>
      <w:r w:rsidR="009948E1">
        <w:rPr>
          <w:noProof/>
        </w:rPr>
        <mc:AlternateContent>
          <mc:Choice Requires="wps">
            <w:drawing>
              <wp:anchor distT="0" distB="0" distL="114300" distR="114300" simplePos="0" relativeHeight="251694080" behindDoc="0" locked="0" layoutInCell="1" allowOverlap="1">
                <wp:simplePos x="0" y="0"/>
                <wp:positionH relativeFrom="column">
                  <wp:posOffset>-52705</wp:posOffset>
                </wp:positionH>
                <wp:positionV relativeFrom="paragraph">
                  <wp:posOffset>1854835</wp:posOffset>
                </wp:positionV>
                <wp:extent cx="1896110" cy="313690"/>
                <wp:effectExtent l="0" t="4445" r="635" b="0"/>
                <wp:wrapSquare wrapText="bothSides"/>
                <wp:docPr id="8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9. Külgkandjatega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35" type="#_x0000_t202" style="position:absolute;left:0;text-align:left;margin-left:-4.15pt;margin-top:146.05pt;width:149.3pt;height:24.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" stroked="f">
                <v:textbox style="mso-fit-shape-to-text:t" inset="0,0,0,0">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9. Külgkandjatega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mc:Fallback>
        </mc:AlternateContent>
      </w:r>
    </w:p>
    <w:p w:rsidR="00E16A1C" w:rsidRDefault="009948E1" w:rsidP="00E16A1C">
      <w:pPr>
        <w:pStyle w:val="Loendilik"/>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97152" behindDoc="0" locked="0" layoutInCell="1" allowOverlap="1">
                <wp:simplePos x="0" y="0"/>
                <wp:positionH relativeFrom="column">
                  <wp:posOffset>-114300</wp:posOffset>
                </wp:positionH>
                <wp:positionV relativeFrom="paragraph">
                  <wp:posOffset>1591945</wp:posOffset>
                </wp:positionV>
                <wp:extent cx="1896110" cy="313690"/>
                <wp:effectExtent l="3810" t="4445" r="0" b="0"/>
                <wp:wrapSquare wrapText="bothSides"/>
                <wp:docPr id="8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10. Otskandjatega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 o:spid="_x0000_s1036" type="#_x0000_t202" style="position:absolute;left:0;text-align:left;margin-left:-9pt;margin-top:125.35pt;width:149.3pt;height:24.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" stroked="f">
                <v:textbox style="mso-fit-shape-to-text:t" inset="0,0,0,0">
                  <w:txbxContent>
                    <w:p w:rsidR="00E61152" w:rsidRPr="00E72CB8" w:rsidRDefault="00E61152" w:rsidP="00172446">
                      <w:pPr>
                        <w:pStyle w:val="Pealdis"/>
                        <w:spacing w:after="0"/>
                        <w:rPr>
                          <w:rFonts w:ascii="Times New Roman" w:hAnsi="Times New Roman" w:cs="Times New Roman"/>
                          <w:b w:val="0"/>
                          <w:color w:val="auto"/>
                          <w:sz w:val="20"/>
                          <w:szCs w:val="20"/>
                        </w:rPr>
                      </w:pPr>
                      <w:r w:rsidRPr="00E72CB8">
                        <w:rPr>
                          <w:rFonts w:ascii="Times New Roman" w:hAnsi="Times New Roman" w:cs="Times New Roman"/>
                          <w:b w:val="0"/>
                          <w:color w:val="auto"/>
                          <w:sz w:val="20"/>
                          <w:szCs w:val="20"/>
                        </w:rPr>
                        <w:t>Joonis 10. Otskandjatega kirst</w:t>
                      </w:r>
                    </w:p>
                    <w:p w:rsidR="00E61152" w:rsidRPr="00E72CB8" w:rsidRDefault="00E61152" w:rsidP="00272BB3">
                      <w:pPr>
                        <w:spacing w:after="0"/>
                        <w:rPr>
                          <w:rFonts w:ascii="Times New Roman" w:hAnsi="Times New Roman" w:cs="Times New Roman"/>
                          <w:sz w:val="20"/>
                          <w:szCs w:val="20"/>
                        </w:rPr>
                      </w:pPr>
                      <w:r>
                        <w:rPr>
                          <w:rFonts w:ascii="Times New Roman" w:hAnsi="Times New Roman" w:cs="Times New Roman"/>
                          <w:sz w:val="20"/>
                          <w:szCs w:val="20"/>
                        </w:rPr>
                        <w:t>(</w:t>
                      </w:r>
                      <w:r w:rsidRPr="00E72CB8">
                        <w:rPr>
                          <w:rFonts w:ascii="Times New Roman" w:hAnsi="Times New Roman" w:cs="Times New Roman"/>
                          <w:sz w:val="20"/>
                          <w:szCs w:val="20"/>
                        </w:rPr>
                        <w:t>Tiirmaa, 1997)</w:t>
                      </w:r>
                    </w:p>
                  </w:txbxContent>
                </v:textbox>
                <w10:wrap type="square"/>
              </v:shape>
            </w:pict>
          </mc:Fallback>
        </mc:AlternateContent>
      </w:r>
    </w:p>
    <w:p w:rsidR="00E16A1C" w:rsidRDefault="00272BB3" w:rsidP="003257BA">
      <w:pPr>
        <w:pStyle w:val="Loendilik"/>
        <w:spacing w:after="0" w:line="360" w:lineRule="auto"/>
        <w:ind w:left="0"/>
        <w:rPr>
          <w:rFonts w:ascii="Times New Roman" w:hAnsi="Times New Roman" w:cs="Times New Roman"/>
          <w:sz w:val="24"/>
          <w:szCs w:val="24"/>
        </w:rPr>
      </w:pPr>
      <w:r>
        <w:rPr>
          <w:rFonts w:ascii="Times New Roman" w:hAnsi="Times New Roman" w:cs="Times New Roman"/>
          <w:noProof/>
          <w:sz w:val="24"/>
          <w:szCs w:val="24"/>
          <w:lang w:eastAsia="et-EE"/>
        </w:rPr>
        <w:drawing>
          <wp:anchor distT="0" distB="0" distL="114300" distR="114300" simplePos="0" relativeHeight="251700224" behindDoc="0" locked="0" layoutInCell="1" allowOverlap="1">
            <wp:simplePos x="0" y="0"/>
            <wp:positionH relativeFrom="margin">
              <wp:posOffset>4042410</wp:posOffset>
            </wp:positionH>
            <wp:positionV relativeFrom="margin">
              <wp:posOffset>-102235</wp:posOffset>
            </wp:positionV>
            <wp:extent cx="1373505" cy="1031240"/>
            <wp:effectExtent l="19050" t="0" r="0" b="0"/>
            <wp:wrapSquare wrapText="bothSides"/>
            <wp:docPr id="24" name="Picture 23" descr="kolmnu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mnurk.jpg"/>
                    <pic:cNvPicPr/>
                  </pic:nvPicPr>
                  <pic:blipFill>
                    <a:blip r:embed="rId19" cstate="print"/>
                    <a:stretch>
                      <a:fillRect/>
                    </a:stretch>
                  </pic:blipFill>
                  <pic:spPr>
                    <a:xfrm>
                      <a:off x="0" y="0"/>
                      <a:ext cx="1373505" cy="1031240"/>
                    </a:xfrm>
                    <a:prstGeom prst="rect">
                      <a:avLst/>
                    </a:prstGeom>
                  </pic:spPr>
                </pic:pic>
              </a:graphicData>
            </a:graphic>
          </wp:anchor>
        </w:drawing>
      </w:r>
      <w:r w:rsidR="00E16A1C" w:rsidRPr="00E16A1C">
        <w:rPr>
          <w:rFonts w:ascii="Times New Roman" w:hAnsi="Times New Roman" w:cs="Times New Roman"/>
          <w:sz w:val="24"/>
          <w:szCs w:val="24"/>
        </w:rPr>
        <w:t xml:space="preserve">Kastkirstudele sarnase konstruktsiooniga on ka üks ainulaadne </w:t>
      </w:r>
      <w:r w:rsidR="00E16A1C">
        <w:rPr>
          <w:rFonts w:ascii="Times New Roman" w:hAnsi="Times New Roman" w:cs="Times New Roman"/>
          <w:b/>
          <w:sz w:val="24"/>
          <w:szCs w:val="24"/>
        </w:rPr>
        <w:t xml:space="preserve">kolmnurkse </w:t>
      </w:r>
      <w:r w:rsidR="00E16A1C" w:rsidRPr="00E16A1C">
        <w:rPr>
          <w:rFonts w:ascii="Times New Roman" w:hAnsi="Times New Roman" w:cs="Times New Roman"/>
          <w:b/>
          <w:sz w:val="24"/>
          <w:szCs w:val="24"/>
        </w:rPr>
        <w:t xml:space="preserve">ristlõikega laudkirst </w:t>
      </w:r>
      <w:r w:rsidR="00E16A1C" w:rsidRPr="00E16A1C">
        <w:rPr>
          <w:rFonts w:ascii="Times New Roman" w:hAnsi="Times New Roman" w:cs="Times New Roman"/>
          <w:sz w:val="24"/>
          <w:szCs w:val="24"/>
        </w:rPr>
        <w:t>(Joonis 12).</w:t>
      </w:r>
    </w:p>
    <w:p w:rsidR="00E16A1C" w:rsidRDefault="00E16A1C" w:rsidP="00E16A1C">
      <w:pPr>
        <w:pStyle w:val="Loendilik"/>
        <w:spacing w:after="0" w:line="360" w:lineRule="auto"/>
        <w:rPr>
          <w:rFonts w:ascii="Times New Roman" w:hAnsi="Times New Roman" w:cs="Times New Roman"/>
          <w:sz w:val="24"/>
          <w:szCs w:val="24"/>
        </w:rPr>
      </w:pPr>
    </w:p>
    <w:p w:rsidR="001502B9" w:rsidRDefault="009948E1" w:rsidP="00E16A1C">
      <w:pPr>
        <w:pStyle w:val="Loendilik"/>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702272" behindDoc="0" locked="0" layoutInCell="1" allowOverlap="1">
                <wp:simplePos x="0" y="0"/>
                <wp:positionH relativeFrom="column">
                  <wp:posOffset>4076700</wp:posOffset>
                </wp:positionH>
                <wp:positionV relativeFrom="paragraph">
                  <wp:posOffset>179070</wp:posOffset>
                </wp:positionV>
                <wp:extent cx="1518285" cy="419100"/>
                <wp:effectExtent l="3810" t="0" r="1905" b="0"/>
                <wp:wrapSquare wrapText="bothSides"/>
                <wp:docPr id="8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8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7734EC" w:rsidRDefault="00E61152" w:rsidP="00040D25">
                            <w:pPr>
                              <w:pStyle w:val="Pealdis"/>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12.  Kolmnurkne kirst </w:t>
                            </w: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37" type="#_x0000_t202" style="position:absolute;left:0;text-align:left;margin-left:321pt;margin-top:14.1pt;width:119.55pt;height:3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" stroked="f">
                <v:textbox style="mso-fit-shape-to-text:t" inset="0,0,0,0">
                  <w:txbxContent>
                    <w:p w:rsidR="00E61152" w:rsidRPr="007734EC" w:rsidRDefault="00E61152" w:rsidP="00040D25">
                      <w:pPr>
                        <w:pStyle w:val="Pealdis"/>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12.  Kolmnurkne kirst </w:t>
                      </w: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v:textbox>
                <w10:wrap type="square"/>
              </v:shape>
            </w:pict>
          </mc:Fallback>
        </mc:AlternateContent>
      </w:r>
    </w:p>
    <w:p w:rsidR="001502B9" w:rsidRDefault="001502B9" w:rsidP="00E16A1C">
      <w:pPr>
        <w:pStyle w:val="Loendilik"/>
        <w:spacing w:after="0" w:line="360" w:lineRule="auto"/>
        <w:rPr>
          <w:rFonts w:ascii="Times New Roman" w:hAnsi="Times New Roman" w:cs="Times New Roman"/>
          <w:sz w:val="24"/>
          <w:szCs w:val="24"/>
        </w:rPr>
      </w:pPr>
    </w:p>
    <w:p w:rsidR="001502B9" w:rsidRPr="00E16A1C" w:rsidRDefault="001502B9" w:rsidP="00E16A1C">
      <w:pPr>
        <w:pStyle w:val="Loendilik"/>
        <w:spacing w:after="0" w:line="360" w:lineRule="auto"/>
        <w:rPr>
          <w:rFonts w:ascii="Times New Roman" w:hAnsi="Times New Roman" w:cs="Times New Roman"/>
          <w:sz w:val="24"/>
          <w:szCs w:val="24"/>
        </w:rPr>
      </w:pPr>
    </w:p>
    <w:p w:rsidR="00534B13" w:rsidRDefault="00272BB3" w:rsidP="00E16A1C">
      <w:pPr>
        <w:spacing w:line="360" w:lineRule="auto"/>
        <w:rPr>
          <w:rFonts w:ascii="Times New Roman" w:hAnsi="Times New Roman" w:cs="Times New Roman"/>
          <w:sz w:val="24"/>
          <w:szCs w:val="24"/>
        </w:rPr>
      </w:pPr>
      <w:r>
        <w:rPr>
          <w:rFonts w:ascii="Times New Roman" w:hAnsi="Times New Roman" w:cs="Times New Roman"/>
          <w:noProof/>
          <w:sz w:val="24"/>
          <w:szCs w:val="24"/>
          <w:lang w:eastAsia="et-EE"/>
        </w:rPr>
        <w:drawing>
          <wp:anchor distT="0" distB="0" distL="114300" distR="114300" simplePos="0" relativeHeight="251703296" behindDoc="0" locked="0" layoutInCell="1" allowOverlap="1">
            <wp:simplePos x="0" y="0"/>
            <wp:positionH relativeFrom="margin">
              <wp:posOffset>3510915</wp:posOffset>
            </wp:positionH>
            <wp:positionV relativeFrom="margin">
              <wp:posOffset>1694815</wp:posOffset>
            </wp:positionV>
            <wp:extent cx="2169160" cy="1477645"/>
            <wp:effectExtent l="19050" t="0" r="2540" b="0"/>
            <wp:wrapSquare wrapText="bothSides"/>
            <wp:docPr id="25" name="Picture 24" descr="MO k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 kirst.jpg"/>
                    <pic:cNvPicPr/>
                  </pic:nvPicPr>
                  <pic:blipFill>
                    <a:blip r:embed="rId20" cstate="print"/>
                    <a:stretch>
                      <a:fillRect/>
                    </a:stretch>
                  </pic:blipFill>
                  <pic:spPr>
                    <a:xfrm>
                      <a:off x="0" y="0"/>
                      <a:ext cx="2169160" cy="1477645"/>
                    </a:xfrm>
                    <a:prstGeom prst="rect">
                      <a:avLst/>
                    </a:prstGeom>
                  </pic:spPr>
                </pic:pic>
              </a:graphicData>
            </a:graphic>
          </wp:anchor>
        </w:drawing>
      </w:r>
      <w:r w:rsidR="00534B13">
        <w:rPr>
          <w:rFonts w:ascii="Times New Roman" w:hAnsi="Times New Roman" w:cs="Times New Roman"/>
          <w:sz w:val="24"/>
          <w:szCs w:val="24"/>
        </w:rPr>
        <w:t>Laudadest kirstud olid 19.sajandil - 20.sajandi alguseni Eestis kõige levinumaks kirstutüübiks. Millal on Eestis kasutusele tulnud tän</w:t>
      </w:r>
      <w:r w:rsidR="00040D25">
        <w:rPr>
          <w:rFonts w:ascii="Times New Roman" w:hAnsi="Times New Roman" w:cs="Times New Roman"/>
          <w:sz w:val="24"/>
          <w:szCs w:val="24"/>
        </w:rPr>
        <w:t>apäeval üldlevinud kirstutüüp (J</w:t>
      </w:r>
      <w:r w:rsidR="00534B13">
        <w:rPr>
          <w:rFonts w:ascii="Times New Roman" w:hAnsi="Times New Roman" w:cs="Times New Roman"/>
          <w:sz w:val="24"/>
          <w:szCs w:val="24"/>
        </w:rPr>
        <w:t>oonis</w:t>
      </w:r>
      <w:r w:rsidR="00040D25">
        <w:rPr>
          <w:rFonts w:ascii="Times New Roman" w:hAnsi="Times New Roman" w:cs="Times New Roman"/>
          <w:sz w:val="24"/>
          <w:szCs w:val="24"/>
        </w:rPr>
        <w:t xml:space="preserve"> 13), </w:t>
      </w:r>
      <w:r w:rsidR="00582953">
        <w:rPr>
          <w:rFonts w:ascii="Times New Roman" w:hAnsi="Times New Roman" w:cs="Times New Roman"/>
          <w:sz w:val="24"/>
          <w:szCs w:val="24"/>
        </w:rPr>
        <w:t>selle kohta andmed puuduvad (</w:t>
      </w:r>
      <w:r w:rsidR="00534B13">
        <w:rPr>
          <w:rFonts w:ascii="Times New Roman" w:hAnsi="Times New Roman" w:cs="Times New Roman"/>
          <w:sz w:val="24"/>
          <w:szCs w:val="24"/>
        </w:rPr>
        <w:t>Tiirmaa</w:t>
      </w:r>
      <w:r w:rsidR="005045B7">
        <w:rPr>
          <w:rFonts w:ascii="Times New Roman" w:hAnsi="Times New Roman" w:cs="Times New Roman"/>
          <w:sz w:val="24"/>
          <w:szCs w:val="24"/>
        </w:rPr>
        <w:t>, 1997</w:t>
      </w:r>
      <w:r w:rsidR="00534B13">
        <w:rPr>
          <w:rFonts w:ascii="Times New Roman" w:hAnsi="Times New Roman" w:cs="Times New Roman"/>
          <w:sz w:val="24"/>
          <w:szCs w:val="24"/>
        </w:rPr>
        <w:t>).</w:t>
      </w:r>
    </w:p>
    <w:p w:rsidR="00040D25" w:rsidRDefault="009948E1" w:rsidP="00E16A1C">
      <w:pPr>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738112" behindDoc="0" locked="0" layoutInCell="1" allowOverlap="1">
                <wp:simplePos x="0" y="0"/>
                <wp:positionH relativeFrom="column">
                  <wp:posOffset>3561080</wp:posOffset>
                </wp:positionH>
                <wp:positionV relativeFrom="paragraph">
                  <wp:posOffset>170180</wp:posOffset>
                </wp:positionV>
                <wp:extent cx="2169795" cy="313690"/>
                <wp:effectExtent l="2540" t="1905" r="0" b="0"/>
                <wp:wrapSquare wrapText="bothSides"/>
                <wp:docPr id="8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795"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1502B9" w:rsidRDefault="00E61152" w:rsidP="001502B9">
                            <w:pPr>
                              <w:pStyle w:val="Pealdis"/>
                              <w:spacing w:after="0"/>
                              <w:rPr>
                                <w:rFonts w:ascii="Times New Roman" w:hAnsi="Times New Roman" w:cs="Times New Roman"/>
                                <w:b w:val="0"/>
                                <w:color w:val="auto"/>
                                <w:sz w:val="20"/>
                                <w:szCs w:val="20"/>
                              </w:rPr>
                            </w:pPr>
                            <w:r w:rsidRPr="001502B9">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13</w:t>
                            </w:r>
                            <w:r w:rsidRPr="001502B9">
                              <w:rPr>
                                <w:rFonts w:ascii="Times New Roman" w:hAnsi="Times New Roman" w:cs="Times New Roman"/>
                                <w:b w:val="0"/>
                                <w:color w:val="auto"/>
                                <w:sz w:val="20"/>
                                <w:szCs w:val="20"/>
                              </w:rPr>
                              <w:t>. Kastkirst, levinum kirstutüüp</w:t>
                            </w:r>
                          </w:p>
                          <w:p w:rsidR="00E61152" w:rsidRPr="001502B9" w:rsidRDefault="00E61152" w:rsidP="001502B9">
                            <w:pPr>
                              <w:spacing w:after="0"/>
                              <w:rPr>
                                <w:rFonts w:ascii="Times New Roman" w:hAnsi="Times New Roman" w:cs="Times New Roman"/>
                                <w:sz w:val="20"/>
                                <w:szCs w:val="20"/>
                              </w:rPr>
                            </w:pPr>
                            <w:r>
                              <w:rPr>
                                <w:rFonts w:ascii="Times New Roman" w:hAnsi="Times New Roman" w:cs="Times New Roman"/>
                                <w:sz w:val="20"/>
                                <w:szCs w:val="20"/>
                              </w:rPr>
                              <w:t>(</w:t>
                            </w:r>
                            <w:r w:rsidRPr="001502B9">
                              <w:rPr>
                                <w:rFonts w:ascii="Times New Roman" w:hAnsi="Times New Roman" w:cs="Times New Roman"/>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 o:spid="_x0000_s1038" type="#_x0000_t202" style="position:absolute;margin-left:280.4pt;margin-top:13.4pt;width:170.85pt;height:24.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" stroked="f">
                <v:textbox style="mso-fit-shape-to-text:t" inset="0,0,0,0">
                  <w:txbxContent>
                    <w:p w:rsidR="00E61152" w:rsidRPr="001502B9" w:rsidRDefault="00E61152" w:rsidP="001502B9">
                      <w:pPr>
                        <w:pStyle w:val="Pealdis"/>
                        <w:spacing w:after="0"/>
                        <w:rPr>
                          <w:rFonts w:ascii="Times New Roman" w:hAnsi="Times New Roman" w:cs="Times New Roman"/>
                          <w:b w:val="0"/>
                          <w:color w:val="auto"/>
                          <w:sz w:val="20"/>
                          <w:szCs w:val="20"/>
                        </w:rPr>
                      </w:pPr>
                      <w:r w:rsidRPr="001502B9">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13</w:t>
                      </w:r>
                      <w:r w:rsidRPr="001502B9">
                        <w:rPr>
                          <w:rFonts w:ascii="Times New Roman" w:hAnsi="Times New Roman" w:cs="Times New Roman"/>
                          <w:b w:val="0"/>
                          <w:color w:val="auto"/>
                          <w:sz w:val="20"/>
                          <w:szCs w:val="20"/>
                        </w:rPr>
                        <w:t>. Kastkirst, levinum kirstutüüp</w:t>
                      </w:r>
                    </w:p>
                    <w:p w:rsidR="00E61152" w:rsidRPr="001502B9" w:rsidRDefault="00E61152" w:rsidP="001502B9">
                      <w:pPr>
                        <w:spacing w:after="0"/>
                        <w:rPr>
                          <w:rFonts w:ascii="Times New Roman" w:hAnsi="Times New Roman" w:cs="Times New Roman"/>
                          <w:sz w:val="20"/>
                          <w:szCs w:val="20"/>
                        </w:rPr>
                      </w:pPr>
                      <w:r>
                        <w:rPr>
                          <w:rFonts w:ascii="Times New Roman" w:hAnsi="Times New Roman" w:cs="Times New Roman"/>
                          <w:sz w:val="20"/>
                          <w:szCs w:val="20"/>
                        </w:rPr>
                        <w:t>(</w:t>
                      </w:r>
                      <w:r w:rsidRPr="001502B9">
                        <w:rPr>
                          <w:rFonts w:ascii="Times New Roman" w:hAnsi="Times New Roman" w:cs="Times New Roman"/>
                          <w:sz w:val="20"/>
                          <w:szCs w:val="20"/>
                        </w:rPr>
                        <w:t>Tiirmaa, 1997)</w:t>
                      </w:r>
                    </w:p>
                  </w:txbxContent>
                </v:textbox>
                <w10:wrap type="square"/>
              </v:shape>
            </w:pict>
          </mc:Fallback>
        </mc:AlternateContent>
      </w:r>
    </w:p>
    <w:p w:rsidR="00040D25" w:rsidRDefault="00272BB3" w:rsidP="00E16A1C">
      <w:pPr>
        <w:spacing w:line="360" w:lineRule="auto"/>
        <w:rPr>
          <w:rFonts w:ascii="Times New Roman" w:hAnsi="Times New Roman" w:cs="Times New Roman"/>
          <w:sz w:val="24"/>
          <w:szCs w:val="24"/>
        </w:rPr>
      </w:pPr>
      <w:r>
        <w:rPr>
          <w:noProof/>
          <w:lang w:eastAsia="et-EE"/>
        </w:rPr>
        <w:drawing>
          <wp:anchor distT="0" distB="0" distL="114300" distR="114300" simplePos="0" relativeHeight="251706368" behindDoc="0" locked="0" layoutInCell="1" allowOverlap="1">
            <wp:simplePos x="0" y="0"/>
            <wp:positionH relativeFrom="margin">
              <wp:posOffset>2362200</wp:posOffset>
            </wp:positionH>
            <wp:positionV relativeFrom="margin">
              <wp:posOffset>3608705</wp:posOffset>
            </wp:positionV>
            <wp:extent cx="3053715" cy="2540635"/>
            <wp:effectExtent l="19050" t="0" r="0" b="0"/>
            <wp:wrapSquare wrapText="bothSides"/>
            <wp:docPr id="26" name="Picture 25" descr="ra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am.jpg"/>
                    <pic:cNvPicPr/>
                  </pic:nvPicPr>
                  <pic:blipFill>
                    <a:blip r:embed="rId21" cstate="print"/>
                    <a:stretch>
                      <a:fillRect/>
                    </a:stretch>
                  </pic:blipFill>
                  <pic:spPr>
                    <a:xfrm>
                      <a:off x="0" y="0"/>
                      <a:ext cx="3053715" cy="2540635"/>
                    </a:xfrm>
                    <a:prstGeom prst="rect">
                      <a:avLst/>
                    </a:prstGeom>
                  </pic:spPr>
                </pic:pic>
              </a:graphicData>
            </a:graphic>
          </wp:anchor>
        </w:drawing>
      </w:r>
    </w:p>
    <w:p w:rsidR="00BE1BDF" w:rsidRDefault="009948E1" w:rsidP="00040D25">
      <w:pPr>
        <w:spacing w:before="240" w:after="12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708416" behindDoc="0" locked="0" layoutInCell="1" allowOverlap="1">
                <wp:simplePos x="0" y="0"/>
                <wp:positionH relativeFrom="column">
                  <wp:posOffset>3561080</wp:posOffset>
                </wp:positionH>
                <wp:positionV relativeFrom="paragraph">
                  <wp:posOffset>1880870</wp:posOffset>
                </wp:positionV>
                <wp:extent cx="3095625" cy="292100"/>
                <wp:effectExtent l="0" t="0" r="3175" b="0"/>
                <wp:wrapSquare wrapText="bothSides"/>
                <wp:docPr id="8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7734EC" w:rsidRDefault="00E61152" w:rsidP="00040D25">
                            <w:pPr>
                              <w:pStyle w:val="Pealdis"/>
                              <w:spacing w:after="0"/>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14. Raamkirst </w:t>
                            </w:r>
                          </w:p>
                          <w:p w:rsidR="00E61152" w:rsidRPr="007734EC" w:rsidRDefault="00E61152" w:rsidP="00272BB3">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39" type="#_x0000_t202" style="position:absolute;margin-left:280.4pt;margin-top:148.1pt;width:243.75pt;height:2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" stroked="f">
                <v:textbox style="mso-fit-shape-to-text:t" inset="0,0,0,0">
                  <w:txbxContent>
                    <w:p w:rsidR="00E61152" w:rsidRPr="007734EC" w:rsidRDefault="00E61152" w:rsidP="00040D25">
                      <w:pPr>
                        <w:pStyle w:val="Pealdis"/>
                        <w:spacing w:after="0"/>
                        <w:rPr>
                          <w:rFonts w:ascii="Times New Roman" w:hAnsi="Times New Roman" w:cs="Times New Roman"/>
                          <w:b w:val="0"/>
                          <w:color w:val="auto"/>
                          <w:sz w:val="20"/>
                          <w:szCs w:val="20"/>
                        </w:rPr>
                      </w:pPr>
                      <w:r w:rsidRPr="007734EC">
                        <w:rPr>
                          <w:rFonts w:ascii="Times New Roman" w:hAnsi="Times New Roman" w:cs="Times New Roman"/>
                          <w:b w:val="0"/>
                          <w:color w:val="auto"/>
                          <w:sz w:val="20"/>
                          <w:szCs w:val="20"/>
                        </w:rPr>
                        <w:t xml:space="preserve">Joonis 14. Raamkirst </w:t>
                      </w:r>
                    </w:p>
                    <w:p w:rsidR="00E61152" w:rsidRPr="007734EC" w:rsidRDefault="00E61152" w:rsidP="00272BB3">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w:t>
                      </w:r>
                      <w:r w:rsidRPr="007734EC">
                        <w:rPr>
                          <w:rFonts w:ascii="Times New Roman" w:hAnsi="Times New Roman" w:cs="Times New Roman"/>
                          <w:b w:val="0"/>
                          <w:color w:val="auto"/>
                          <w:sz w:val="20"/>
                          <w:szCs w:val="20"/>
                        </w:rPr>
                        <w:t>Tiirmaa, 1997)</w:t>
                      </w:r>
                    </w:p>
                  </w:txbxContent>
                </v:textbox>
                <w10:wrap type="square"/>
              </v:shape>
            </w:pict>
          </mc:Fallback>
        </mc:AlternateContent>
      </w:r>
      <w:r w:rsidR="00534B13" w:rsidRPr="009B51F5">
        <w:rPr>
          <w:rFonts w:ascii="Times New Roman" w:hAnsi="Times New Roman" w:cs="Times New Roman"/>
          <w:b/>
          <w:sz w:val="24"/>
          <w:szCs w:val="24"/>
        </w:rPr>
        <w:t>Raamkirstud</w:t>
      </w:r>
      <w:r w:rsidR="00534B13">
        <w:rPr>
          <w:rFonts w:ascii="Times New Roman" w:hAnsi="Times New Roman" w:cs="Times New Roman"/>
          <w:sz w:val="24"/>
          <w:szCs w:val="24"/>
        </w:rPr>
        <w:t xml:space="preserve"> kujutavad endast lameda või katuskaanega laudkaste, mida hoiavad koos puhtalt töödeldud saledad raamid. Raami moodustavad jalaga postid või pulgad, mida altpoolt ühendab põõn ja ülalt sõlgpuu</w:t>
      </w:r>
      <w:r w:rsidR="00C2563F">
        <w:rPr>
          <w:rFonts w:ascii="Times New Roman" w:hAnsi="Times New Roman" w:cs="Times New Roman"/>
          <w:sz w:val="24"/>
          <w:szCs w:val="24"/>
        </w:rPr>
        <w:t xml:space="preserve"> (J</w:t>
      </w:r>
      <w:r w:rsidR="005045B7">
        <w:rPr>
          <w:rFonts w:ascii="Times New Roman" w:hAnsi="Times New Roman" w:cs="Times New Roman"/>
          <w:sz w:val="24"/>
          <w:szCs w:val="24"/>
        </w:rPr>
        <w:t>oonis</w:t>
      </w:r>
      <w:r w:rsidR="00C2563F">
        <w:rPr>
          <w:rFonts w:ascii="Times New Roman" w:hAnsi="Times New Roman" w:cs="Times New Roman"/>
          <w:sz w:val="24"/>
          <w:szCs w:val="24"/>
        </w:rPr>
        <w:t xml:space="preserve"> 14)</w:t>
      </w:r>
      <w:r w:rsidR="00582953">
        <w:rPr>
          <w:rFonts w:ascii="Times New Roman" w:hAnsi="Times New Roman" w:cs="Times New Roman"/>
          <w:sz w:val="24"/>
          <w:szCs w:val="24"/>
        </w:rPr>
        <w:t xml:space="preserve"> (</w:t>
      </w:r>
      <w:r w:rsidR="00534B13">
        <w:rPr>
          <w:rFonts w:ascii="Times New Roman" w:hAnsi="Times New Roman" w:cs="Times New Roman"/>
          <w:sz w:val="24"/>
          <w:szCs w:val="24"/>
        </w:rPr>
        <w:t>Tiirmaa</w:t>
      </w:r>
      <w:r w:rsidR="005045B7">
        <w:rPr>
          <w:rFonts w:ascii="Times New Roman" w:hAnsi="Times New Roman" w:cs="Times New Roman"/>
          <w:sz w:val="24"/>
          <w:szCs w:val="24"/>
        </w:rPr>
        <w:t>, 1997)</w:t>
      </w:r>
      <w:r w:rsidR="00534B13">
        <w:rPr>
          <w:rFonts w:ascii="Times New Roman" w:hAnsi="Times New Roman" w:cs="Times New Roman"/>
          <w:sz w:val="24"/>
          <w:szCs w:val="24"/>
        </w:rPr>
        <w:t>.</w:t>
      </w:r>
    </w:p>
    <w:p w:rsidR="000C3A97" w:rsidRDefault="000C3A97" w:rsidP="00534B13">
      <w:pPr>
        <w:spacing w:line="360" w:lineRule="auto"/>
        <w:rPr>
          <w:rFonts w:ascii="Times New Roman" w:hAnsi="Times New Roman" w:cs="Times New Roman"/>
          <w:sz w:val="24"/>
          <w:szCs w:val="24"/>
        </w:rPr>
      </w:pPr>
    </w:p>
    <w:p w:rsidR="00272BB3" w:rsidRPr="00EA0F9E" w:rsidRDefault="00272BB3" w:rsidP="00534B13">
      <w:pPr>
        <w:spacing w:line="360" w:lineRule="auto"/>
        <w:rPr>
          <w:rFonts w:ascii="Times New Roman" w:hAnsi="Times New Roman" w:cs="Times New Roman"/>
          <w:sz w:val="24"/>
          <w:szCs w:val="24"/>
        </w:rPr>
      </w:pPr>
    </w:p>
    <w:p w:rsidR="00BE1BDF" w:rsidRPr="00615D36" w:rsidRDefault="00BE1BDF" w:rsidP="00272BB3">
      <w:pPr>
        <w:pStyle w:val="Pealkiri3"/>
        <w:spacing w:before="240" w:after="120"/>
        <w:rPr>
          <w:rFonts w:ascii="Times New Roman" w:hAnsi="Times New Roman" w:cs="Times New Roman"/>
          <w:color w:val="auto"/>
          <w:sz w:val="24"/>
          <w:szCs w:val="24"/>
        </w:rPr>
      </w:pPr>
      <w:bookmarkStart w:id="8" w:name="_Toc11185046"/>
      <w:r>
        <w:rPr>
          <w:rFonts w:ascii="Times New Roman" w:hAnsi="Times New Roman" w:cs="Times New Roman"/>
          <w:color w:val="auto"/>
          <w:sz w:val="24"/>
          <w:szCs w:val="24"/>
        </w:rPr>
        <w:t>Münnichite perekonnakabel</w:t>
      </w:r>
      <w:bookmarkEnd w:id="8"/>
    </w:p>
    <w:p w:rsidR="00BE1BDF" w:rsidRPr="00FB4E6F" w:rsidRDefault="00253C9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1988.</w:t>
      </w:r>
      <w:r w:rsidR="00BE1BDF">
        <w:rPr>
          <w:rFonts w:ascii="Times New Roman" w:hAnsi="Times New Roman" w:cs="Times New Roman"/>
          <w:sz w:val="24"/>
          <w:szCs w:val="24"/>
        </w:rPr>
        <w:t>aastal</w:t>
      </w:r>
      <w:r w:rsidR="00BE1BDF" w:rsidRPr="00FB4E6F">
        <w:rPr>
          <w:rFonts w:ascii="Times New Roman" w:hAnsi="Times New Roman" w:cs="Times New Roman"/>
          <w:sz w:val="24"/>
          <w:szCs w:val="24"/>
        </w:rPr>
        <w:t xml:space="preserve"> </w:t>
      </w:r>
      <w:r w:rsidR="00BE1BDF">
        <w:rPr>
          <w:rFonts w:ascii="Times New Roman" w:hAnsi="Times New Roman" w:cs="Times New Roman"/>
          <w:sz w:val="24"/>
          <w:szCs w:val="24"/>
        </w:rPr>
        <w:t>a</w:t>
      </w:r>
      <w:r w:rsidR="00BE1BDF" w:rsidRPr="00FB4E6F">
        <w:rPr>
          <w:rFonts w:ascii="Times New Roman" w:hAnsi="Times New Roman" w:cs="Times New Roman"/>
          <w:sz w:val="24"/>
          <w:szCs w:val="24"/>
        </w:rPr>
        <w:t>vati seoses Tartu Jaani kiriku restaureerimistöödega Lüübeki kabelis asunud von Münnichite perekonna hauakamber, kust leiti viis baroksete metallkaunistustega tammepuidust puusärki. Vaid üks sark, mis kuulus  17</w:t>
      </w:r>
      <w:r>
        <w:rPr>
          <w:rFonts w:ascii="Times New Roman" w:hAnsi="Times New Roman" w:cs="Times New Roman"/>
          <w:sz w:val="24"/>
          <w:szCs w:val="24"/>
        </w:rPr>
        <w:t>61.</w:t>
      </w:r>
      <w:r w:rsidR="00BE1BDF" w:rsidRPr="00FB4E6F">
        <w:rPr>
          <w:rFonts w:ascii="Times New Roman" w:hAnsi="Times New Roman" w:cs="Times New Roman"/>
          <w:sz w:val="24"/>
          <w:szCs w:val="24"/>
        </w:rPr>
        <w:t>aastal maetud</w:t>
      </w:r>
      <w:r w:rsidR="00BE1BDF">
        <w:rPr>
          <w:rFonts w:ascii="Times New Roman" w:hAnsi="Times New Roman" w:cs="Times New Roman"/>
          <w:sz w:val="24"/>
          <w:szCs w:val="24"/>
        </w:rPr>
        <w:t xml:space="preserve"> Christian Wilhelm von Münnichi abikaasa</w:t>
      </w:r>
      <w:r w:rsidR="00BE1BDF" w:rsidRPr="00FB4E6F">
        <w:rPr>
          <w:rFonts w:ascii="Times New Roman" w:hAnsi="Times New Roman" w:cs="Times New Roman"/>
          <w:sz w:val="24"/>
          <w:szCs w:val="24"/>
        </w:rPr>
        <w:t xml:space="preserve"> </w:t>
      </w:r>
      <w:r w:rsidR="00BE1BDF">
        <w:rPr>
          <w:rFonts w:ascii="Times New Roman" w:hAnsi="Times New Roman" w:cs="Times New Roman"/>
          <w:sz w:val="24"/>
          <w:szCs w:val="24"/>
        </w:rPr>
        <w:t xml:space="preserve">Paruness </w:t>
      </w:r>
      <w:r w:rsidR="00BE1BDF" w:rsidRPr="00FB4E6F">
        <w:rPr>
          <w:rFonts w:ascii="Times New Roman" w:hAnsi="Times New Roman" w:cs="Times New Roman"/>
          <w:sz w:val="24"/>
          <w:szCs w:val="24"/>
        </w:rPr>
        <w:t>Anna Elisabeth von Münnichile</w:t>
      </w:r>
      <w:r w:rsidR="0046247B">
        <w:rPr>
          <w:rFonts w:ascii="Times New Roman" w:hAnsi="Times New Roman" w:cs="Times New Roman"/>
          <w:sz w:val="24"/>
          <w:szCs w:val="24"/>
        </w:rPr>
        <w:t xml:space="preserve"> (Joonis 47</w:t>
      </w:r>
      <w:r w:rsidR="00BE1BDF">
        <w:rPr>
          <w:rFonts w:ascii="Times New Roman" w:hAnsi="Times New Roman" w:cs="Times New Roman"/>
          <w:sz w:val="24"/>
          <w:szCs w:val="24"/>
        </w:rPr>
        <w:t>)</w:t>
      </w:r>
      <w:r w:rsidR="00BE1BDF" w:rsidRPr="00FB4E6F">
        <w:rPr>
          <w:rFonts w:ascii="Times New Roman" w:hAnsi="Times New Roman" w:cs="Times New Roman"/>
          <w:sz w:val="24"/>
          <w:szCs w:val="24"/>
        </w:rPr>
        <w:t>,  oli säilinud sedavõrd, et oli võimalik selle taastamine ja hiljem eksponeerimine. Rikkalike plii-tina sulamist ehisdetailidega  sark on valmistat</w:t>
      </w:r>
      <w:r>
        <w:rPr>
          <w:rFonts w:ascii="Times New Roman" w:hAnsi="Times New Roman" w:cs="Times New Roman"/>
          <w:sz w:val="24"/>
          <w:szCs w:val="24"/>
        </w:rPr>
        <w:t>ud 1747.</w:t>
      </w:r>
      <w:r w:rsidR="00BE1BDF" w:rsidRPr="00FB4E6F">
        <w:rPr>
          <w:rFonts w:ascii="Times New Roman" w:hAnsi="Times New Roman" w:cs="Times New Roman"/>
          <w:sz w:val="24"/>
          <w:szCs w:val="24"/>
        </w:rPr>
        <w:t>aastal Lübeckis.</w:t>
      </w:r>
      <w:r w:rsidR="00BE1BDF">
        <w:rPr>
          <w:rFonts w:ascii="Times New Roman" w:hAnsi="Times New Roman" w:cs="Times New Roman"/>
          <w:sz w:val="24"/>
          <w:szCs w:val="24"/>
        </w:rPr>
        <w:t xml:space="preserve"> </w:t>
      </w:r>
      <w:r w:rsidR="00BE1BDF" w:rsidRPr="00FB4E6F">
        <w:rPr>
          <w:rFonts w:ascii="Times New Roman" w:hAnsi="Times New Roman" w:cs="Times New Roman"/>
          <w:sz w:val="24"/>
          <w:szCs w:val="24"/>
        </w:rPr>
        <w:t>Materjalidena on kasutatud tammepuitu, tinasulamit, rauda, pronksi ja siidi. Esines kullatist, hõbetist ja polükroomiat pinnakatetena. Paljude erinevate materjalide tõttu oli konserveerimisprotsess väga keerukas ja nõudis põhjalikku metoodika väljatöötamist</w:t>
      </w:r>
      <w:r w:rsidR="00BE1BDF">
        <w:rPr>
          <w:rFonts w:ascii="Times New Roman" w:hAnsi="Times New Roman" w:cs="Times New Roman"/>
          <w:sz w:val="24"/>
          <w:szCs w:val="24"/>
        </w:rPr>
        <w:t xml:space="preserve"> (</w:t>
      </w:r>
      <w:r w:rsidR="000B1FB4">
        <w:rPr>
          <w:rFonts w:ascii="Times New Roman" w:hAnsi="Times New Roman" w:cs="Times New Roman"/>
          <w:sz w:val="24"/>
          <w:szCs w:val="24"/>
        </w:rPr>
        <w:t>Peets,</w:t>
      </w:r>
      <w:r w:rsidR="00D629A0">
        <w:rPr>
          <w:rFonts w:ascii="Times New Roman" w:hAnsi="Times New Roman" w:cs="Times New Roman"/>
          <w:sz w:val="24"/>
          <w:szCs w:val="24"/>
        </w:rPr>
        <w:t xml:space="preserve"> Peets</w:t>
      </w:r>
      <w:r w:rsidR="000B1FB4">
        <w:rPr>
          <w:rFonts w:ascii="Times New Roman" w:hAnsi="Times New Roman" w:cs="Times New Roman"/>
          <w:sz w:val="24"/>
          <w:szCs w:val="24"/>
        </w:rPr>
        <w:t xml:space="preserve"> 2002</w:t>
      </w:r>
      <w:r w:rsidR="00BE1BDF">
        <w:rPr>
          <w:rFonts w:ascii="Times New Roman" w:hAnsi="Times New Roman" w:cs="Times New Roman"/>
          <w:sz w:val="24"/>
          <w:szCs w:val="24"/>
        </w:rPr>
        <w:t>)</w:t>
      </w:r>
      <w:r w:rsidR="00BE1BDF" w:rsidRPr="00FB4E6F">
        <w:rPr>
          <w:rFonts w:ascii="Times New Roman" w:hAnsi="Times New Roman" w:cs="Times New Roman"/>
          <w:sz w:val="24"/>
          <w:szCs w:val="24"/>
        </w:rPr>
        <w:t xml:space="preserve">. </w:t>
      </w:r>
    </w:p>
    <w:p w:rsidR="00BE1BDF" w:rsidRPr="00FB4E6F" w:rsidRDefault="00BE1BDF" w:rsidP="00BB70DD">
      <w:pPr>
        <w:spacing w:after="0" w:line="360" w:lineRule="auto"/>
        <w:ind w:firstLine="567"/>
        <w:rPr>
          <w:rFonts w:ascii="Times New Roman" w:hAnsi="Times New Roman" w:cs="Times New Roman"/>
          <w:sz w:val="24"/>
          <w:szCs w:val="24"/>
        </w:rPr>
      </w:pPr>
      <w:r w:rsidRPr="00FB4E6F">
        <w:rPr>
          <w:rFonts w:ascii="Times New Roman" w:hAnsi="Times New Roman" w:cs="Times New Roman"/>
          <w:sz w:val="24"/>
          <w:szCs w:val="24"/>
        </w:rPr>
        <w:t xml:space="preserve">Antud kirstu konserveerimistööde käigus säilinud puidust osad ja metallkaunistused monteeriti orgaanilisest klaasist karkassile tsingitud rauast kirurgiliste naelkruvide abil. Sarga konstruktsioon pandi toetuma kroomitud terastorudest jalgadele, et vältida raskuse kandumist originaal detailidele. Kirstu konserveerimist teostati kahes osas, kuna ilmnesid niiskustaseme kõikumisest tingitud puuosade deformeerumine ja pragunemine. Algselt konserveerimata jäetud metallkaunistuste </w:t>
      </w:r>
      <w:r w:rsidR="00253C9F">
        <w:rPr>
          <w:rFonts w:ascii="Times New Roman" w:hAnsi="Times New Roman" w:cs="Times New Roman"/>
          <w:sz w:val="24"/>
          <w:szCs w:val="24"/>
        </w:rPr>
        <w:t>seisund halvenes ning esines</w:t>
      </w:r>
      <w:r w:rsidRPr="00FB4E6F">
        <w:rPr>
          <w:rFonts w:ascii="Times New Roman" w:hAnsi="Times New Roman" w:cs="Times New Roman"/>
          <w:sz w:val="24"/>
          <w:szCs w:val="24"/>
        </w:rPr>
        <w:t xml:space="preserve"> tinakatkuks </w:t>
      </w:r>
      <w:r w:rsidR="00253C9F">
        <w:rPr>
          <w:rFonts w:ascii="Times New Roman" w:hAnsi="Times New Roman" w:cs="Times New Roman"/>
          <w:sz w:val="24"/>
          <w:szCs w:val="24"/>
        </w:rPr>
        <w:t>kutsutud</w:t>
      </w:r>
      <w:r w:rsidRPr="00FB4E6F">
        <w:rPr>
          <w:rFonts w:ascii="Times New Roman" w:hAnsi="Times New Roman" w:cs="Times New Roman"/>
          <w:sz w:val="24"/>
          <w:szCs w:val="24"/>
        </w:rPr>
        <w:t xml:space="preserve"> kahjustust. Puitu tugevdati hiljem nõrga Paraloid B-72 atsetooni</w:t>
      </w:r>
      <w:r>
        <w:rPr>
          <w:rFonts w:ascii="Times New Roman" w:hAnsi="Times New Roman" w:cs="Times New Roman"/>
          <w:sz w:val="24"/>
          <w:szCs w:val="24"/>
        </w:rPr>
        <w:t>lahusega, sama lahust kasutati ka kullatise kinnitamisel</w:t>
      </w:r>
      <w:r w:rsidR="00582953">
        <w:rPr>
          <w:rFonts w:ascii="Times New Roman" w:hAnsi="Times New Roman" w:cs="Times New Roman"/>
          <w:sz w:val="24"/>
          <w:szCs w:val="24"/>
        </w:rPr>
        <w:t xml:space="preserve"> (</w:t>
      </w:r>
      <w:r w:rsidR="000B1FB4">
        <w:rPr>
          <w:rFonts w:ascii="Times New Roman" w:hAnsi="Times New Roman" w:cs="Times New Roman"/>
          <w:sz w:val="24"/>
          <w:szCs w:val="24"/>
        </w:rPr>
        <w:t>Peets,</w:t>
      </w:r>
      <w:r w:rsidR="00D629A0">
        <w:rPr>
          <w:rFonts w:ascii="Times New Roman" w:hAnsi="Times New Roman" w:cs="Times New Roman"/>
          <w:sz w:val="24"/>
          <w:szCs w:val="24"/>
        </w:rPr>
        <w:t xml:space="preserve"> Peets</w:t>
      </w:r>
      <w:r w:rsidR="000B1FB4">
        <w:rPr>
          <w:rFonts w:ascii="Times New Roman" w:hAnsi="Times New Roman" w:cs="Times New Roman"/>
          <w:sz w:val="24"/>
          <w:szCs w:val="24"/>
        </w:rPr>
        <w:t xml:space="preserve"> 2002</w:t>
      </w:r>
      <w:r w:rsidRPr="00FB4E6F">
        <w:rPr>
          <w:rFonts w:ascii="Times New Roman" w:hAnsi="Times New Roman" w:cs="Times New Roman"/>
          <w:sz w:val="24"/>
          <w:szCs w:val="24"/>
        </w:rPr>
        <w:t>)</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sidRPr="00FB4E6F">
        <w:rPr>
          <w:rFonts w:ascii="Times New Roman" w:hAnsi="Times New Roman" w:cs="Times New Roman"/>
          <w:sz w:val="24"/>
          <w:szCs w:val="24"/>
        </w:rPr>
        <w:t>Puusärgi kaunistamisel on rõhku pandud piiblile. Mõlemal pool külgedel asetsevad salmid ja evangeliste sümboliseerivad loomad</w:t>
      </w:r>
      <w:r>
        <w:rPr>
          <w:rFonts w:ascii="Times New Roman" w:hAnsi="Times New Roman" w:cs="Times New Roman"/>
          <w:sz w:val="24"/>
          <w:szCs w:val="24"/>
        </w:rPr>
        <w:t xml:space="preserve"> –</w:t>
      </w:r>
      <w:r w:rsidRPr="00FB4E6F">
        <w:rPr>
          <w:rFonts w:ascii="Times New Roman" w:hAnsi="Times New Roman" w:cs="Times New Roman"/>
          <w:sz w:val="24"/>
          <w:szCs w:val="24"/>
        </w:rPr>
        <w:t xml:space="preserve"> kotka</w:t>
      </w:r>
      <w:r>
        <w:rPr>
          <w:rFonts w:ascii="Times New Roman" w:hAnsi="Times New Roman" w:cs="Times New Roman"/>
          <w:sz w:val="24"/>
          <w:szCs w:val="24"/>
        </w:rPr>
        <w:t>s</w:t>
      </w:r>
      <w:r w:rsidRPr="00FB4E6F">
        <w:rPr>
          <w:rFonts w:ascii="Times New Roman" w:hAnsi="Times New Roman" w:cs="Times New Roman"/>
          <w:sz w:val="24"/>
          <w:szCs w:val="24"/>
        </w:rPr>
        <w:t xml:space="preserve">, lõvi </w:t>
      </w:r>
      <w:r>
        <w:rPr>
          <w:rFonts w:ascii="Times New Roman" w:hAnsi="Times New Roman" w:cs="Times New Roman"/>
          <w:sz w:val="24"/>
          <w:szCs w:val="24"/>
        </w:rPr>
        <w:t xml:space="preserve">ja </w:t>
      </w:r>
      <w:r w:rsidR="00955203">
        <w:rPr>
          <w:rFonts w:ascii="Times New Roman" w:hAnsi="Times New Roman" w:cs="Times New Roman"/>
          <w:sz w:val="24"/>
          <w:szCs w:val="24"/>
        </w:rPr>
        <w:t xml:space="preserve">tiivuline </w:t>
      </w:r>
      <w:r>
        <w:rPr>
          <w:rFonts w:ascii="Times New Roman" w:hAnsi="Times New Roman" w:cs="Times New Roman"/>
          <w:sz w:val="24"/>
          <w:szCs w:val="24"/>
        </w:rPr>
        <w:t>ingel. Kirstu külgedel asetseb polükroomne perekonnavapp,  krooni- ja putode kujutisi ning taimornameti. Külgedel on kokku kaheksa rauast sepistatud käepidet. Jalgade motiivina on kasutatud küüniste haardes kuuli. Kaane peatsis on metallist padi, mille lohkus pinnal on pealuu. Kaane keskne element on ristikujul asetsev krutsifiks, mis on kaetud lehthõbedaga. Kaunistuste kullatud osadel on kasutatud kuldvärvi, tõenäoliselt valmistatud kuldhelvestest linaseemneõlis ja hõbetamis</w:t>
      </w:r>
      <w:r w:rsidR="000B1FB4">
        <w:rPr>
          <w:rFonts w:ascii="Times New Roman" w:hAnsi="Times New Roman" w:cs="Times New Roman"/>
          <w:sz w:val="24"/>
          <w:szCs w:val="24"/>
        </w:rPr>
        <w:t>el</w:t>
      </w:r>
      <w:r w:rsidR="00582953">
        <w:rPr>
          <w:rFonts w:ascii="Times New Roman" w:hAnsi="Times New Roman" w:cs="Times New Roman"/>
          <w:sz w:val="24"/>
          <w:szCs w:val="24"/>
        </w:rPr>
        <w:t xml:space="preserve"> on kasutatud hõbefooliumit (</w:t>
      </w:r>
      <w:r w:rsidR="000B1FB4">
        <w:rPr>
          <w:rFonts w:ascii="Times New Roman" w:hAnsi="Times New Roman" w:cs="Times New Roman"/>
          <w:sz w:val="24"/>
          <w:szCs w:val="24"/>
        </w:rPr>
        <w:t xml:space="preserve">Peets, </w:t>
      </w:r>
      <w:r w:rsidR="00D629A0">
        <w:rPr>
          <w:rFonts w:ascii="Times New Roman" w:hAnsi="Times New Roman" w:cs="Times New Roman"/>
          <w:sz w:val="24"/>
          <w:szCs w:val="24"/>
        </w:rPr>
        <w:t xml:space="preserve">Peets, </w:t>
      </w:r>
      <w:r w:rsidR="000B1FB4">
        <w:rPr>
          <w:rFonts w:ascii="Times New Roman" w:hAnsi="Times New Roman" w:cs="Times New Roman"/>
          <w:sz w:val="24"/>
          <w:szCs w:val="24"/>
        </w:rPr>
        <w:t>2002</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sidRPr="008719A8">
        <w:rPr>
          <w:rFonts w:ascii="Times New Roman" w:hAnsi="Times New Roman" w:cs="Times New Roman"/>
          <w:sz w:val="24"/>
          <w:szCs w:val="24"/>
        </w:rPr>
        <w:t xml:space="preserve">Ingli </w:t>
      </w:r>
      <w:r>
        <w:rPr>
          <w:rFonts w:ascii="Times New Roman" w:hAnsi="Times New Roman" w:cs="Times New Roman"/>
          <w:sz w:val="24"/>
          <w:szCs w:val="24"/>
        </w:rPr>
        <w:t>m</w:t>
      </w:r>
      <w:r w:rsidRPr="009D795F">
        <w:rPr>
          <w:rFonts w:ascii="Times New Roman" w:hAnsi="Times New Roman" w:cs="Times New Roman"/>
          <w:sz w:val="24"/>
          <w:szCs w:val="24"/>
        </w:rPr>
        <w:t xml:space="preserve">õiste tuleneb ladinakeelsest sõnast </w:t>
      </w:r>
      <w:r w:rsidRPr="007F0791">
        <w:rPr>
          <w:rFonts w:ascii="Times New Roman" w:hAnsi="Times New Roman" w:cs="Times New Roman"/>
          <w:i/>
          <w:sz w:val="24"/>
          <w:szCs w:val="24"/>
        </w:rPr>
        <w:t>angelus</w:t>
      </w:r>
      <w:r w:rsidRPr="009D795F">
        <w:rPr>
          <w:rFonts w:ascii="Times New Roman" w:hAnsi="Times New Roman" w:cs="Times New Roman"/>
          <w:sz w:val="24"/>
          <w:szCs w:val="24"/>
        </w:rPr>
        <w:t>, mis tähendab Jumala saadikut või vahendajat Jumala ja inimese vahel.</w:t>
      </w:r>
      <w:r>
        <w:rPr>
          <w:rFonts w:ascii="Times New Roman" w:hAnsi="Times New Roman" w:cs="Times New Roman"/>
          <w:sz w:val="24"/>
          <w:szCs w:val="24"/>
        </w:rPr>
        <w:t xml:space="preserve"> Arvati, et ingel kaitseb inimest mitmesuguste hädade eest ja on tema eestkostjaks Jumala juures. Samuti valvab ta hauda ja saadab tema hinge taevasse. Tiivuliste inglipeade kujutis hakkas rohkem levima a</w:t>
      </w:r>
      <w:r w:rsidR="00582953">
        <w:rPr>
          <w:rFonts w:ascii="Times New Roman" w:hAnsi="Times New Roman" w:cs="Times New Roman"/>
          <w:sz w:val="24"/>
          <w:szCs w:val="24"/>
        </w:rPr>
        <w:t>lates 12.sajandist (</w:t>
      </w:r>
      <w:r w:rsidR="000B1FB4">
        <w:rPr>
          <w:rFonts w:ascii="Times New Roman" w:hAnsi="Times New Roman" w:cs="Times New Roman"/>
          <w:sz w:val="24"/>
          <w:szCs w:val="24"/>
        </w:rPr>
        <w:t>Viljus, 2010</w:t>
      </w:r>
      <w:r>
        <w:rPr>
          <w:rFonts w:ascii="Times New Roman" w:hAnsi="Times New Roman" w:cs="Times New Roman"/>
          <w:sz w:val="24"/>
          <w:szCs w:val="24"/>
        </w:rPr>
        <w:t xml:space="preserve">). </w:t>
      </w:r>
      <w:r w:rsidRPr="00AE51CD">
        <w:rPr>
          <w:rStyle w:val="normaltextrun"/>
          <w:rFonts w:ascii="Times New Roman" w:hAnsi="Times New Roman" w:cs="Times New Roman"/>
          <w:color w:val="000000"/>
          <w:sz w:val="24"/>
          <w:szCs w:val="24"/>
          <w:shd w:val="clear" w:color="auto" w:fill="FFFFFF"/>
        </w:rPr>
        <w:t>Tiivad on jumaliku missiooni sümbol, mistõttu on</w:t>
      </w:r>
      <w:r>
        <w:rPr>
          <w:rStyle w:val="normaltextrun"/>
          <w:rFonts w:ascii="Times New Roman" w:hAnsi="Times New Roman" w:cs="Times New Roman"/>
          <w:color w:val="000000"/>
          <w:sz w:val="24"/>
          <w:szCs w:val="24"/>
          <w:shd w:val="clear" w:color="auto" w:fill="FFFFFF"/>
        </w:rPr>
        <w:t xml:space="preserve"> ingleid kujutatud tiivulistena.</w:t>
      </w:r>
      <w:r w:rsidRPr="00150B2B">
        <w:rPr>
          <w:rFonts w:ascii="Times New Roman" w:hAnsi="Times New Roman" w:cs="Times New Roman"/>
          <w:color w:val="000000"/>
          <w:sz w:val="24"/>
          <w:szCs w:val="24"/>
          <w:shd w:val="clear" w:color="auto" w:fill="FFFFFF"/>
        </w:rPr>
        <w:t xml:space="preserve"> </w:t>
      </w:r>
      <w:r w:rsidRPr="00AE51CD">
        <w:rPr>
          <w:rStyle w:val="normaltextrun"/>
          <w:rFonts w:ascii="Times New Roman" w:hAnsi="Times New Roman" w:cs="Times New Roman"/>
          <w:color w:val="000000"/>
          <w:sz w:val="24"/>
          <w:szCs w:val="24"/>
          <w:shd w:val="clear" w:color="auto" w:fill="FFFFFF"/>
        </w:rPr>
        <w:t>Tiibadega kujutati ka ne</w:t>
      </w:r>
      <w:r w:rsidR="0046247B">
        <w:rPr>
          <w:rStyle w:val="normaltextrun"/>
          <w:rFonts w:ascii="Times New Roman" w:hAnsi="Times New Roman" w:cs="Times New Roman"/>
          <w:color w:val="000000"/>
          <w:sz w:val="24"/>
          <w:szCs w:val="24"/>
          <w:shd w:val="clear" w:color="auto" w:fill="FFFFFF"/>
        </w:rPr>
        <w:t>lja evangelisti võrdkujusid - Pü</w:t>
      </w:r>
      <w:r w:rsidRPr="00AE51CD">
        <w:rPr>
          <w:rStyle w:val="normaltextrun"/>
          <w:rFonts w:ascii="Times New Roman" w:hAnsi="Times New Roman" w:cs="Times New Roman"/>
          <w:color w:val="000000"/>
          <w:sz w:val="24"/>
          <w:szCs w:val="24"/>
          <w:shd w:val="clear" w:color="auto" w:fill="FFFFFF"/>
        </w:rPr>
        <w:t>ha Markuse lõvi, Püha Luuka härga, Püha Matteuse inimest ja Püha Johannese kotkast</w:t>
      </w:r>
      <w:r w:rsidR="00582953">
        <w:rPr>
          <w:rStyle w:val="normaltextrun"/>
          <w:rFonts w:ascii="Times New Roman" w:hAnsi="Times New Roman" w:cs="Times New Roman"/>
          <w:color w:val="000000"/>
          <w:sz w:val="24"/>
          <w:szCs w:val="24"/>
          <w:shd w:val="clear" w:color="auto" w:fill="FFFFFF"/>
        </w:rPr>
        <w:t xml:space="preserve"> (</w:t>
      </w:r>
      <w:r>
        <w:rPr>
          <w:rStyle w:val="normaltextrun"/>
          <w:rFonts w:ascii="Times New Roman" w:hAnsi="Times New Roman" w:cs="Times New Roman"/>
          <w:color w:val="000000"/>
          <w:sz w:val="24"/>
          <w:szCs w:val="24"/>
          <w:shd w:val="clear" w:color="auto" w:fill="FFFFFF"/>
        </w:rPr>
        <w:t>Kõ</w:t>
      </w:r>
      <w:r w:rsidR="000B1FB4">
        <w:rPr>
          <w:rStyle w:val="normaltextrun"/>
          <w:rFonts w:ascii="Times New Roman" w:hAnsi="Times New Roman" w:cs="Times New Roman"/>
          <w:color w:val="000000"/>
          <w:sz w:val="24"/>
          <w:szCs w:val="24"/>
          <w:shd w:val="clear" w:color="auto" w:fill="FFFFFF"/>
        </w:rPr>
        <w:t>r</w:t>
      </w:r>
      <w:r>
        <w:rPr>
          <w:rStyle w:val="normaltextrun"/>
          <w:rFonts w:ascii="Times New Roman" w:hAnsi="Times New Roman" w:cs="Times New Roman"/>
          <w:color w:val="000000"/>
          <w:sz w:val="24"/>
          <w:szCs w:val="24"/>
          <w:shd w:val="clear" w:color="auto" w:fill="FFFFFF"/>
        </w:rPr>
        <w:t>ver, 2013).</w:t>
      </w:r>
    </w:p>
    <w:p w:rsidR="00272BB3" w:rsidRDefault="00272BB3" w:rsidP="00CE0A67">
      <w:pPr>
        <w:spacing w:after="120" w:line="360" w:lineRule="auto"/>
        <w:ind w:firstLine="357"/>
        <w:rPr>
          <w:rFonts w:ascii="Times New Roman" w:hAnsi="Times New Roman" w:cs="Times New Roman"/>
          <w:sz w:val="24"/>
          <w:szCs w:val="24"/>
        </w:rPr>
      </w:pPr>
    </w:p>
    <w:p w:rsidR="00272BB3" w:rsidRDefault="00272BB3" w:rsidP="00CE0A67">
      <w:pPr>
        <w:spacing w:after="120" w:line="360" w:lineRule="auto"/>
        <w:ind w:firstLine="357"/>
        <w:rPr>
          <w:rFonts w:ascii="Times New Roman" w:hAnsi="Times New Roman" w:cs="Times New Roman"/>
          <w:sz w:val="24"/>
          <w:szCs w:val="24"/>
        </w:rPr>
      </w:pPr>
    </w:p>
    <w:p w:rsidR="00F12CE8" w:rsidRDefault="00BE1BDF" w:rsidP="00BB70DD">
      <w:pPr>
        <w:spacing w:after="120" w:line="360" w:lineRule="auto"/>
        <w:rPr>
          <w:rFonts w:ascii="Times New Roman" w:hAnsi="Times New Roman" w:cs="Times New Roman"/>
          <w:sz w:val="24"/>
          <w:szCs w:val="24"/>
        </w:rPr>
      </w:pPr>
      <w:r>
        <w:rPr>
          <w:rFonts w:ascii="Times New Roman" w:hAnsi="Times New Roman" w:cs="Times New Roman"/>
          <w:sz w:val="24"/>
          <w:szCs w:val="24"/>
        </w:rPr>
        <w:t>Teiste kirstude puit oli pehkinud, katteriie säilinud vaid osaliselt ning metalldetailid lahti tulnud. Säilinud ehisdetailid kujutavad kahte erinevat tüüpi lambrekääne</w:t>
      </w:r>
      <w:r w:rsidR="00F12CE8">
        <w:rPr>
          <w:rStyle w:val="Allmrkuseviide"/>
          <w:rFonts w:ascii="Times New Roman" w:hAnsi="Times New Roman" w:cs="Times New Roman"/>
          <w:sz w:val="24"/>
          <w:szCs w:val="24"/>
        </w:rPr>
        <w:footnoteReference w:id="1"/>
      </w:r>
      <w:r w:rsidR="00BC1FD6">
        <w:rPr>
          <w:rFonts w:ascii="Times New Roman" w:hAnsi="Times New Roman" w:cs="Times New Roman"/>
          <w:sz w:val="24"/>
          <w:szCs w:val="24"/>
        </w:rPr>
        <w:t xml:space="preserve"> </w:t>
      </w:r>
      <w:r>
        <w:rPr>
          <w:rFonts w:ascii="Times New Roman" w:hAnsi="Times New Roman" w:cs="Times New Roman"/>
          <w:sz w:val="24"/>
          <w:szCs w:val="24"/>
        </w:rPr>
        <w:t xml:space="preserve"> </w:t>
      </w:r>
      <w:r w:rsidR="00F12CE8">
        <w:rPr>
          <w:rFonts w:ascii="Times New Roman" w:hAnsi="Times New Roman" w:cs="Times New Roman"/>
          <w:sz w:val="24"/>
          <w:szCs w:val="24"/>
        </w:rPr>
        <w:t>:</w:t>
      </w:r>
    </w:p>
    <w:p w:rsidR="00BE1BDF" w:rsidRPr="00B84327" w:rsidRDefault="009948E1" w:rsidP="00BE1BDF">
      <w:pPr>
        <w:pStyle w:val="Loendilik"/>
        <w:numPr>
          <w:ilvl w:val="0"/>
          <w:numId w:val="7"/>
        </w:numPr>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simplePos x="0" y="0"/>
                <wp:positionH relativeFrom="column">
                  <wp:posOffset>5751830</wp:posOffset>
                </wp:positionH>
                <wp:positionV relativeFrom="paragraph">
                  <wp:posOffset>273050</wp:posOffset>
                </wp:positionV>
                <wp:extent cx="45085" cy="273050"/>
                <wp:effectExtent l="2540" t="2540" r="0" b="635"/>
                <wp:wrapSquare wrapText="bothSides"/>
                <wp:docPr id="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8719A8" w:rsidRDefault="00E61152" w:rsidP="00BE1BDF">
                            <w:pPr>
                              <w:pStyle w:val="Pealdis"/>
                              <w:rPr>
                                <w:rFonts w:ascii="Times New Roman" w:hAnsi="Times New Roman" w:cs="Times New Roman"/>
                                <w:noProof/>
                                <w:color w:val="auto"/>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40" type="#_x0000_t202" style="position:absolute;left:0;text-align:left;margin-left:452.9pt;margin-top:21.5pt;width:3.5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" stroked="f">
                <v:textbox style="mso-fit-shape-to-text:t" inset="0,0,0,0">
                  <w:txbxContent>
                    <w:p w:rsidR="00E61152" w:rsidRPr="008719A8" w:rsidRDefault="00E61152" w:rsidP="00BE1BDF">
                      <w:pPr>
                        <w:pStyle w:val="Pealdis"/>
                        <w:rPr>
                          <w:rFonts w:ascii="Times New Roman" w:hAnsi="Times New Roman" w:cs="Times New Roman"/>
                          <w:noProof/>
                          <w:color w:val="auto"/>
                          <w:sz w:val="20"/>
                          <w:szCs w:val="20"/>
                        </w:rPr>
                      </w:pPr>
                    </w:p>
                  </w:txbxContent>
                </v:textbox>
                <w10:wrap type="square"/>
              </v:shape>
            </w:pict>
          </mc:Fallback>
        </mc:AlternateContent>
      </w:r>
      <w:r w:rsidR="00BE1BDF" w:rsidRPr="00B84327">
        <w:rPr>
          <w:rFonts w:ascii="Times New Roman" w:hAnsi="Times New Roman" w:cs="Times New Roman"/>
          <w:sz w:val="24"/>
          <w:szCs w:val="24"/>
        </w:rPr>
        <w:t>Kaheksa lambrekääni südamikus on Christian Wilhelmi nimetähtedega põimik ’’CW’’, millest mõlemal pool on ingel, kes hoiab monogrammi kohal krooni. Lambrekääni ülaosa ja külgi ääristab draperii</w:t>
      </w:r>
      <w:r w:rsidR="00F12CE8">
        <w:rPr>
          <w:rStyle w:val="Allmrkuseviide"/>
          <w:rFonts w:ascii="Times New Roman" w:hAnsi="Times New Roman" w:cs="Times New Roman"/>
          <w:sz w:val="24"/>
          <w:szCs w:val="24"/>
        </w:rPr>
        <w:footnoteReference w:id="2"/>
      </w:r>
      <w:r w:rsidR="00F12CE8">
        <w:rPr>
          <w:rFonts w:ascii="Times New Roman" w:hAnsi="Times New Roman" w:cs="Times New Roman"/>
          <w:sz w:val="24"/>
          <w:szCs w:val="24"/>
        </w:rPr>
        <w:t xml:space="preserve"> , </w:t>
      </w:r>
      <w:r w:rsidR="00BE1BDF" w:rsidRPr="00B84327">
        <w:rPr>
          <w:rFonts w:ascii="Times New Roman" w:hAnsi="Times New Roman" w:cs="Times New Roman"/>
          <w:sz w:val="24"/>
          <w:szCs w:val="24"/>
        </w:rPr>
        <w:t>alumist serva ehivad akantused</w:t>
      </w:r>
      <w:r w:rsidR="00F12CE8">
        <w:rPr>
          <w:rStyle w:val="Allmrkuseviide"/>
          <w:rFonts w:ascii="Times New Roman" w:hAnsi="Times New Roman" w:cs="Times New Roman"/>
          <w:sz w:val="24"/>
          <w:szCs w:val="24"/>
        </w:rPr>
        <w:footnoteReference w:id="3"/>
      </w:r>
      <w:r w:rsidR="00BE1BDF" w:rsidRPr="00B84327">
        <w:rPr>
          <w:rFonts w:ascii="Times New Roman" w:hAnsi="Times New Roman" w:cs="Times New Roman"/>
          <w:sz w:val="24"/>
          <w:szCs w:val="24"/>
        </w:rPr>
        <w:t>, taimornament ning rokokoo stiilis teokarbi motiiv voluutidega</w:t>
      </w:r>
      <w:r w:rsidR="00497394">
        <w:rPr>
          <w:rFonts w:ascii="Times New Roman" w:hAnsi="Times New Roman" w:cs="Times New Roman"/>
          <w:sz w:val="24"/>
          <w:szCs w:val="24"/>
        </w:rPr>
        <w:t xml:space="preserve"> (Joonis 49</w:t>
      </w:r>
      <w:r w:rsidR="00BC1FD6">
        <w:rPr>
          <w:rFonts w:ascii="Times New Roman" w:hAnsi="Times New Roman" w:cs="Times New Roman"/>
          <w:sz w:val="24"/>
          <w:szCs w:val="24"/>
        </w:rPr>
        <w:t>)</w:t>
      </w:r>
      <w:r w:rsidR="00BE1BDF" w:rsidRPr="00B84327">
        <w:rPr>
          <w:rFonts w:ascii="Times New Roman" w:hAnsi="Times New Roman" w:cs="Times New Roman"/>
          <w:sz w:val="24"/>
          <w:szCs w:val="24"/>
        </w:rPr>
        <w:t>.</w:t>
      </w:r>
    </w:p>
    <w:p w:rsidR="00BE1BDF" w:rsidRDefault="00BE1BDF" w:rsidP="00F12CE8">
      <w:pPr>
        <w:pStyle w:val="Loendilik"/>
        <w:numPr>
          <w:ilvl w:val="0"/>
          <w:numId w:val="7"/>
        </w:numPr>
        <w:spacing w:after="0" w:line="360" w:lineRule="auto"/>
        <w:ind w:left="714" w:hanging="357"/>
        <w:rPr>
          <w:rFonts w:ascii="Times New Roman" w:hAnsi="Times New Roman" w:cs="Times New Roman"/>
          <w:sz w:val="24"/>
          <w:szCs w:val="24"/>
        </w:rPr>
      </w:pPr>
      <w:r>
        <w:rPr>
          <w:rFonts w:ascii="Times New Roman" w:hAnsi="Times New Roman" w:cs="Times New Roman"/>
          <w:sz w:val="24"/>
          <w:szCs w:val="24"/>
        </w:rPr>
        <w:t>Seitse lambrekääni sarnanevad oma ülesehituses eelmistega. Tõenäoliselt oli ka nende ehisdetailide südamikus monogramm ’’BvM’’, mis võis kuuluda Burkhard Cristopher von Münnichile.</w:t>
      </w:r>
    </w:p>
    <w:p w:rsidR="00BE1BDF" w:rsidRPr="008719A8" w:rsidRDefault="00BE1BDF" w:rsidP="00BB70DD">
      <w:pPr>
        <w:spacing w:after="0" w:line="360" w:lineRule="auto"/>
        <w:rPr>
          <w:rFonts w:ascii="Times New Roman" w:hAnsi="Times New Roman" w:cs="Times New Roman"/>
          <w:sz w:val="24"/>
          <w:szCs w:val="24"/>
        </w:rPr>
      </w:pPr>
      <w:r w:rsidRPr="008719A8">
        <w:rPr>
          <w:rFonts w:ascii="Times New Roman" w:hAnsi="Times New Roman" w:cs="Times New Roman"/>
          <w:sz w:val="24"/>
          <w:szCs w:val="24"/>
        </w:rPr>
        <w:t>Lambrekään</w:t>
      </w:r>
      <w:r>
        <w:rPr>
          <w:rFonts w:ascii="Times New Roman" w:hAnsi="Times New Roman" w:cs="Times New Roman"/>
          <w:sz w:val="24"/>
          <w:szCs w:val="24"/>
        </w:rPr>
        <w:t xml:space="preserve"> on b</w:t>
      </w:r>
      <w:r w:rsidRPr="008719A8">
        <w:rPr>
          <w:rFonts w:ascii="Times New Roman" w:hAnsi="Times New Roman" w:cs="Times New Roman"/>
          <w:sz w:val="24"/>
          <w:szCs w:val="24"/>
        </w:rPr>
        <w:t>arokiajastul populaarseks saanud kaunistuselement. Siinkohal võib paralleele leida ka heraldikas – mantlit või telki matkivas märgistuses, mis on samuti kaunistatud narmaste, tuttide või langeva kangaga. Mantli ja telgi jäljendamine pidi sümboliseerima taevalaotust, mis on üle maiste ja taevaste võimude. Monarhi mantel aga viitab võidukatele sõjakäikudele, kus elati telkides. Selline märkide põimumine raskendab ehisdetailide sümboolika mõistmist ja interpreteerimist</w:t>
      </w:r>
      <w:r w:rsidR="00582953">
        <w:rPr>
          <w:rFonts w:ascii="Times New Roman" w:hAnsi="Times New Roman" w:cs="Times New Roman"/>
          <w:sz w:val="24"/>
          <w:szCs w:val="24"/>
        </w:rPr>
        <w:t xml:space="preserve"> (</w:t>
      </w:r>
      <w:r w:rsidR="000B1FB4">
        <w:rPr>
          <w:rFonts w:ascii="Times New Roman" w:hAnsi="Times New Roman" w:cs="Times New Roman"/>
          <w:sz w:val="24"/>
          <w:szCs w:val="24"/>
        </w:rPr>
        <w:t>Viljus, 2010)</w:t>
      </w:r>
      <w:r w:rsidRPr="008719A8">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Säilinud oli ve</w:t>
      </w:r>
      <w:r w:rsidR="00BC1FD6">
        <w:rPr>
          <w:rFonts w:ascii="Times New Roman" w:hAnsi="Times New Roman" w:cs="Times New Roman"/>
          <w:sz w:val="24"/>
          <w:szCs w:val="24"/>
        </w:rPr>
        <w:t>el kahes suuruses ingleid</w:t>
      </w:r>
      <w:r>
        <w:rPr>
          <w:rFonts w:ascii="Times New Roman" w:hAnsi="Times New Roman" w:cs="Times New Roman"/>
          <w:sz w:val="24"/>
          <w:szCs w:val="24"/>
        </w:rPr>
        <w:t>, mille motiiv kajast</w:t>
      </w:r>
      <w:r w:rsidR="00BC1FD6">
        <w:rPr>
          <w:rFonts w:ascii="Times New Roman" w:hAnsi="Times New Roman" w:cs="Times New Roman"/>
          <w:sz w:val="24"/>
          <w:szCs w:val="24"/>
        </w:rPr>
        <w:t>us ka kirstu käepidemetel</w:t>
      </w:r>
      <w:r>
        <w:rPr>
          <w:rFonts w:ascii="Times New Roman" w:hAnsi="Times New Roman" w:cs="Times New Roman"/>
          <w:sz w:val="24"/>
          <w:szCs w:val="24"/>
        </w:rPr>
        <w:t xml:space="preserve">. Leiti ka messingplekist </w:t>
      </w:r>
      <w:r w:rsidRPr="00F12CE8">
        <w:rPr>
          <w:rFonts w:ascii="Times New Roman" w:hAnsi="Times New Roman" w:cs="Times New Roman"/>
          <w:sz w:val="24"/>
          <w:szCs w:val="24"/>
        </w:rPr>
        <w:t>epitaaf</w:t>
      </w:r>
      <w:r w:rsidR="00CE0A67">
        <w:rPr>
          <w:rStyle w:val="Allmrkuseviide"/>
          <w:rFonts w:ascii="Times New Roman" w:hAnsi="Times New Roman" w:cs="Times New Roman"/>
          <w:sz w:val="24"/>
          <w:szCs w:val="24"/>
        </w:rPr>
        <w:footnoteReference w:id="4"/>
      </w:r>
      <w:r w:rsidR="00497394">
        <w:rPr>
          <w:rFonts w:ascii="Times New Roman" w:hAnsi="Times New Roman" w:cs="Times New Roman"/>
          <w:sz w:val="24"/>
          <w:szCs w:val="24"/>
        </w:rPr>
        <w:t xml:space="preserve"> (Joonis 48</w:t>
      </w:r>
      <w:r>
        <w:rPr>
          <w:rFonts w:ascii="Times New Roman" w:hAnsi="Times New Roman" w:cs="Times New Roman"/>
          <w:sz w:val="24"/>
          <w:szCs w:val="24"/>
        </w:rPr>
        <w:t>), millel oli vaevumärgatav tekst ääristatud taimornamendiga. Lisaks nimetatule oli säilinud erinevaid fragmente kirstude ehisdetailidest ja rauast kruvisid, millega käepidemed olid kinnitatud sarkade külge. Ehisdetailide pind oli rohekas, mis lubas aimata vaseühendeid materjalis. Kohati oli näha kollakat katteki</w:t>
      </w:r>
      <w:r w:rsidR="006C6216">
        <w:rPr>
          <w:rFonts w:ascii="Times New Roman" w:hAnsi="Times New Roman" w:cs="Times New Roman"/>
          <w:sz w:val="24"/>
          <w:szCs w:val="24"/>
        </w:rPr>
        <w:t>hti ja mõnel juhul hõbetist (</w:t>
      </w:r>
      <w:r>
        <w:rPr>
          <w:rFonts w:ascii="Times New Roman" w:hAnsi="Times New Roman" w:cs="Times New Roman"/>
          <w:sz w:val="24"/>
          <w:szCs w:val="24"/>
        </w:rPr>
        <w:t>Viljus</w:t>
      </w:r>
      <w:r w:rsidR="000B1FB4">
        <w:rPr>
          <w:rFonts w:ascii="Times New Roman" w:hAnsi="Times New Roman" w:cs="Times New Roman"/>
          <w:sz w:val="24"/>
          <w:szCs w:val="24"/>
        </w:rPr>
        <w:t>, 2010</w:t>
      </w:r>
      <w:r>
        <w:rPr>
          <w:rFonts w:ascii="Times New Roman" w:hAnsi="Times New Roman" w:cs="Times New Roman"/>
          <w:sz w:val="24"/>
          <w:szCs w:val="24"/>
        </w:rPr>
        <w:t>).</w:t>
      </w:r>
    </w:p>
    <w:p w:rsidR="00B56503"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Stiililiste tunnetuste põhjal võib Münnichite suguvõsale kuulunud ehisdetaile paigutada hilisbaroki ajastusse, kus ilmnevad rokokoo mõjutused. Kirstukaunistused kujutatud elementidega määratlesid nii lahkunu staatust, ühiskondlikku positsiooni kui ka uskumusi. Ehisdetailidel läbiviidud põhjalikel materjaliuuringutel põhinedes kasutati väljatöödatud kombineeritud konserveerimismetoodikat. Samuti sai uuringute tulemusel teha järeldusi ehisdetailide valmistamistehnoloogia kohta. Teadaolevalt ei ole nii põhjalikke materjaliuuringuid kirstukauni</w:t>
      </w:r>
      <w:r w:rsidR="006C6216">
        <w:rPr>
          <w:rFonts w:ascii="Times New Roman" w:hAnsi="Times New Roman" w:cs="Times New Roman"/>
          <w:sz w:val="24"/>
          <w:szCs w:val="24"/>
        </w:rPr>
        <w:t>stuste põhjal rohkem tehtud (</w:t>
      </w:r>
      <w:r>
        <w:rPr>
          <w:rFonts w:ascii="Times New Roman" w:hAnsi="Times New Roman" w:cs="Times New Roman"/>
          <w:sz w:val="24"/>
          <w:szCs w:val="24"/>
        </w:rPr>
        <w:t>Viljus, 2010).</w:t>
      </w:r>
    </w:p>
    <w:p w:rsidR="00BE1BDF" w:rsidRPr="00E50D28" w:rsidRDefault="00BE1BDF" w:rsidP="008E0771">
      <w:pPr>
        <w:pStyle w:val="Pealkiri2"/>
        <w:spacing w:before="0" w:after="240" w:line="360" w:lineRule="auto"/>
        <w:ind w:left="578" w:hanging="578"/>
        <w:rPr>
          <w:rFonts w:ascii="Times New Roman" w:hAnsi="Times New Roman" w:cs="Times New Roman"/>
          <w:color w:val="auto"/>
          <w:sz w:val="28"/>
          <w:szCs w:val="28"/>
        </w:rPr>
      </w:pPr>
      <w:bookmarkStart w:id="9" w:name="_Toc11185047"/>
      <w:r w:rsidRPr="00D047BC">
        <w:rPr>
          <w:rFonts w:ascii="Times New Roman" w:hAnsi="Times New Roman" w:cs="Times New Roman"/>
          <w:color w:val="auto"/>
          <w:sz w:val="28"/>
          <w:szCs w:val="28"/>
        </w:rPr>
        <w:t>Telleri kabel</w:t>
      </w:r>
      <w:r>
        <w:rPr>
          <w:rFonts w:ascii="Times New Roman" w:hAnsi="Times New Roman" w:cs="Times New Roman"/>
          <w:color w:val="auto"/>
          <w:sz w:val="28"/>
          <w:szCs w:val="28"/>
        </w:rPr>
        <w:t>i puusärgid</w:t>
      </w:r>
      <w:r w:rsidR="0028502D">
        <w:rPr>
          <w:rFonts w:ascii="Times New Roman" w:hAnsi="Times New Roman" w:cs="Times New Roman"/>
          <w:color w:val="auto"/>
          <w:sz w:val="28"/>
          <w:szCs w:val="28"/>
        </w:rPr>
        <w:t xml:space="preserve"> Vana-Jaani kalmistul</w:t>
      </w:r>
      <w:r w:rsidR="00272BB3">
        <w:rPr>
          <w:rFonts w:ascii="Times New Roman" w:hAnsi="Times New Roman" w:cs="Times New Roman"/>
          <w:color w:val="auto"/>
          <w:sz w:val="28"/>
          <w:szCs w:val="28"/>
        </w:rPr>
        <w:t>t</w:t>
      </w:r>
      <w:bookmarkEnd w:id="9"/>
    </w:p>
    <w:p w:rsidR="00BE1BDF" w:rsidRDefault="00BE1BD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Telleri kabelis</w:t>
      </w:r>
      <w:r w:rsidRPr="008312E7">
        <w:rPr>
          <w:rFonts w:ascii="Times New Roman" w:hAnsi="Times New Roman" w:cs="Times New Roman"/>
          <w:sz w:val="24"/>
          <w:szCs w:val="24"/>
        </w:rPr>
        <w:t>, idaosa keskel, asus terviklikult säilinud kahe meetri pikkune kirst, mis oli valmistatud puidust</w:t>
      </w:r>
      <w:r w:rsidR="00E05099">
        <w:rPr>
          <w:rFonts w:ascii="Times New Roman" w:hAnsi="Times New Roman" w:cs="Times New Roman"/>
          <w:sz w:val="24"/>
          <w:szCs w:val="24"/>
        </w:rPr>
        <w:t xml:space="preserve"> ning selle sees oli metallist ,arvatavasti tsingist,</w:t>
      </w:r>
      <w:r w:rsidRPr="008312E7">
        <w:rPr>
          <w:rFonts w:ascii="Times New Roman" w:hAnsi="Times New Roman" w:cs="Times New Roman"/>
          <w:sz w:val="24"/>
          <w:szCs w:val="24"/>
        </w:rPr>
        <w:t xml:space="preserve"> tugevalt korrodeerunud sisemine kirst. Kirstu kaas oli kirstu külge kinnitatud vasesulamist kruvidega. Mõlemal pool kirstu külgedel oli kolm rauast käepidet.  Kaane osal oli säilinud hõbedane läikiv värvikiht. Ka leidus kaanel jäänuseid orgaanilisest ainest (paber, nahk) lehekujulisi kaunistusi. Kirdenurgast leiti terviklik kaanega kaetud kirst, hävinenud peapoolse osaga. Kaanel lebas rauast</w:t>
      </w:r>
      <w:r>
        <w:rPr>
          <w:rFonts w:ascii="Times New Roman" w:hAnsi="Times New Roman" w:cs="Times New Roman"/>
          <w:sz w:val="24"/>
          <w:szCs w:val="24"/>
        </w:rPr>
        <w:t xml:space="preserve"> krutsifiks (TM A 253:20)</w:t>
      </w:r>
      <w:r w:rsidRPr="008312E7">
        <w:rPr>
          <w:rFonts w:ascii="Times New Roman" w:hAnsi="Times New Roman" w:cs="Times New Roman"/>
          <w:sz w:val="24"/>
          <w:szCs w:val="24"/>
        </w:rPr>
        <w:t>, külgedel oli neli rauast käepidet.  Rauast kandekäepidemeid avastati kahe kirstu juurest. Kabeli ja matustega seonduvad ka ka</w:t>
      </w:r>
      <w:r>
        <w:rPr>
          <w:rFonts w:ascii="Times New Roman" w:hAnsi="Times New Roman" w:cs="Times New Roman"/>
          <w:sz w:val="24"/>
          <w:szCs w:val="24"/>
        </w:rPr>
        <w:t>ks messingist küünlajala katket</w:t>
      </w:r>
      <w:r w:rsidRPr="008312E7">
        <w:rPr>
          <w:rFonts w:ascii="Times New Roman" w:hAnsi="Times New Roman" w:cs="Times New Roman"/>
          <w:sz w:val="24"/>
          <w:szCs w:val="24"/>
        </w:rPr>
        <w:t xml:space="preserve"> (Tvauri</w:t>
      </w:r>
      <w:r w:rsidR="008C2AA9">
        <w:rPr>
          <w:rFonts w:ascii="Times New Roman" w:hAnsi="Times New Roman" w:cs="Times New Roman"/>
          <w:sz w:val="24"/>
          <w:szCs w:val="24"/>
        </w:rPr>
        <w:t xml:space="preserve">, </w:t>
      </w:r>
      <w:r w:rsidR="00D629A0">
        <w:rPr>
          <w:rFonts w:ascii="Times New Roman" w:hAnsi="Times New Roman" w:cs="Times New Roman"/>
          <w:sz w:val="24"/>
          <w:szCs w:val="24"/>
        </w:rPr>
        <w:t xml:space="preserve">Malve, </w:t>
      </w:r>
      <w:r w:rsidR="008C2AA9">
        <w:rPr>
          <w:rFonts w:ascii="Times New Roman" w:hAnsi="Times New Roman" w:cs="Times New Roman"/>
          <w:sz w:val="24"/>
          <w:szCs w:val="24"/>
        </w:rPr>
        <w:t>2017</w:t>
      </w:r>
      <w:r w:rsidRPr="008312E7">
        <w:rPr>
          <w:rFonts w:ascii="Times New Roman" w:hAnsi="Times New Roman" w:cs="Times New Roman"/>
          <w:sz w:val="24"/>
          <w:szCs w:val="24"/>
        </w:rPr>
        <w:t>)</w:t>
      </w:r>
      <w:r>
        <w:rPr>
          <w:rFonts w:ascii="Times New Roman" w:hAnsi="Times New Roman" w:cs="Times New Roman"/>
          <w:sz w:val="24"/>
          <w:szCs w:val="24"/>
        </w:rPr>
        <w:t>.</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Kirstu põhjad olid enamusel juhtudel seestpoolt kaetud tõrvaga, millel oli höövlilaastude kiht. Mitmetel kirstulauda</w:t>
      </w:r>
      <w:r w:rsidR="00E05099">
        <w:rPr>
          <w:rFonts w:ascii="Times New Roman" w:hAnsi="Times New Roman" w:cs="Times New Roman"/>
          <w:sz w:val="24"/>
          <w:szCs w:val="24"/>
        </w:rPr>
        <w:t>del oli siseküljel punase kirja</w:t>
      </w:r>
      <w:r>
        <w:rPr>
          <w:rFonts w:ascii="Times New Roman" w:hAnsi="Times New Roman" w:cs="Times New Roman"/>
          <w:sz w:val="24"/>
          <w:szCs w:val="24"/>
        </w:rPr>
        <w:t>laki tilkasid, millega nähtavasti oli laudade külge kinnitatud sisepinda katnud te</w:t>
      </w:r>
      <w:r w:rsidR="00FE11BC">
        <w:rPr>
          <w:rFonts w:ascii="Times New Roman" w:hAnsi="Times New Roman" w:cs="Times New Roman"/>
          <w:sz w:val="24"/>
          <w:szCs w:val="24"/>
        </w:rPr>
        <w:t>kstiil</w:t>
      </w:r>
      <w:r>
        <w:rPr>
          <w:rFonts w:ascii="Times New Roman" w:hAnsi="Times New Roman" w:cs="Times New Roman"/>
          <w:sz w:val="24"/>
          <w:szCs w:val="24"/>
        </w:rPr>
        <w:t>. Osa kirstude</w:t>
      </w:r>
      <w:r w:rsidR="006C6216">
        <w:rPr>
          <w:rFonts w:ascii="Times New Roman" w:hAnsi="Times New Roman" w:cs="Times New Roman"/>
          <w:sz w:val="24"/>
          <w:szCs w:val="24"/>
        </w:rPr>
        <w:t>st aga uurimiseks ei võetud (</w:t>
      </w:r>
      <w:r>
        <w:rPr>
          <w:rFonts w:ascii="Times New Roman" w:hAnsi="Times New Roman" w:cs="Times New Roman"/>
          <w:sz w:val="24"/>
          <w:szCs w:val="24"/>
        </w:rPr>
        <w:t>Tvauri</w:t>
      </w:r>
      <w:r w:rsidR="000B1FB4">
        <w:rPr>
          <w:rFonts w:ascii="Times New Roman" w:hAnsi="Times New Roman" w:cs="Times New Roman"/>
          <w:sz w:val="24"/>
          <w:szCs w:val="24"/>
        </w:rPr>
        <w:t>,</w:t>
      </w:r>
      <w:r w:rsidR="00D629A0">
        <w:rPr>
          <w:rFonts w:ascii="Times New Roman" w:hAnsi="Times New Roman" w:cs="Times New Roman"/>
          <w:sz w:val="24"/>
          <w:szCs w:val="24"/>
        </w:rPr>
        <w:t xml:space="preserve"> Malve,</w:t>
      </w:r>
      <w:r w:rsidR="000B1FB4">
        <w:rPr>
          <w:rFonts w:ascii="Times New Roman" w:hAnsi="Times New Roman" w:cs="Times New Roman"/>
          <w:sz w:val="24"/>
          <w:szCs w:val="24"/>
        </w:rPr>
        <w:t xml:space="preserve"> 2017</w:t>
      </w:r>
      <w:r>
        <w:rPr>
          <w:rFonts w:ascii="Times New Roman" w:hAnsi="Times New Roman" w:cs="Times New Roman"/>
          <w:sz w:val="24"/>
          <w:szCs w:val="24"/>
        </w:rPr>
        <w:t>).</w:t>
      </w:r>
    </w:p>
    <w:p w:rsidR="00BE1BDF" w:rsidRPr="00F64DD8" w:rsidRDefault="00BE1BDF" w:rsidP="00BB70DD">
      <w:pPr>
        <w:spacing w:after="0" w:line="360" w:lineRule="auto"/>
        <w:ind w:firstLine="567"/>
        <w:rPr>
          <w:rFonts w:ascii="Times New Roman" w:hAnsi="Times New Roman" w:cs="Times New Roman"/>
          <w:sz w:val="24"/>
          <w:szCs w:val="24"/>
        </w:rPr>
      </w:pPr>
      <w:r w:rsidRPr="00F64DD8">
        <w:rPr>
          <w:rFonts w:ascii="Times New Roman" w:hAnsi="Times New Roman" w:cs="Times New Roman"/>
          <w:sz w:val="24"/>
          <w:szCs w:val="24"/>
        </w:rPr>
        <w:t>Puusärkidest enamus, mis leidudena konserveerimisele toodi, olid lapse kirstud, mis on valmistatud kuuse- või männilaudadest. Konstruktsiooni lahenduselt, kirstu osade profileeritud pinna ja polükroomsete pindade puhul võib arvata, et tegemist on sama puusärgiäri või meistri poolt tehtud töödega</w:t>
      </w:r>
      <w:r>
        <w:rPr>
          <w:rFonts w:ascii="Times New Roman" w:hAnsi="Times New Roman" w:cs="Times New Roman"/>
          <w:sz w:val="24"/>
          <w:szCs w:val="24"/>
        </w:rPr>
        <w:t xml:space="preserve"> samale suguvõsale</w:t>
      </w:r>
      <w:r w:rsidRPr="00F64DD8">
        <w:rPr>
          <w:rFonts w:ascii="Times New Roman" w:hAnsi="Times New Roman" w:cs="Times New Roman"/>
          <w:sz w:val="24"/>
          <w:szCs w:val="24"/>
        </w:rPr>
        <w:t xml:space="preserve">. </w:t>
      </w:r>
    </w:p>
    <w:p w:rsidR="00BE1BDF"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Kirstutüüp</w:t>
      </w:r>
      <w:r w:rsidRPr="00F64DD8">
        <w:rPr>
          <w:rFonts w:ascii="Times New Roman" w:hAnsi="Times New Roman" w:cs="Times New Roman"/>
          <w:sz w:val="24"/>
          <w:szCs w:val="24"/>
        </w:rPr>
        <w:t xml:space="preserve"> on kõikidel vaadeldud kirstudel sama –</w:t>
      </w:r>
      <w:r>
        <w:rPr>
          <w:rFonts w:ascii="Times New Roman" w:hAnsi="Times New Roman" w:cs="Times New Roman"/>
          <w:sz w:val="24"/>
          <w:szCs w:val="24"/>
        </w:rPr>
        <w:t xml:space="preserve"> konstruktsioonilt ja kujult on tegu kastkirstudega, valmistatud höövellaudadest, jalutsi osa suunas ahenev, kaldus kolmnurkse katuseharja meenutava kaanega, millel tipulaud ulatub katuse servadest üle. Kirstud on põhjale üles ehitatud, kus otsa- ja küljelauad toetuvad põhjale. Kõik kirstu osad on omavahel ühendatud puidust, samuti okaspuust, käsitsi valmistatud tüübelpunnidega</w:t>
      </w:r>
      <w:r w:rsidR="006C6216">
        <w:rPr>
          <w:rFonts w:ascii="Times New Roman" w:hAnsi="Times New Roman" w:cs="Times New Roman"/>
          <w:sz w:val="24"/>
          <w:szCs w:val="24"/>
        </w:rPr>
        <w:t>, kutsutud ka salapulkadeks (</w:t>
      </w:r>
      <w:r w:rsidR="00E05099">
        <w:rPr>
          <w:rFonts w:ascii="Times New Roman" w:hAnsi="Times New Roman" w:cs="Times New Roman"/>
          <w:sz w:val="24"/>
          <w:szCs w:val="24"/>
        </w:rPr>
        <w:t>Manninen</w:t>
      </w:r>
      <w:r w:rsidR="00783B92">
        <w:rPr>
          <w:rFonts w:ascii="Times New Roman" w:hAnsi="Times New Roman" w:cs="Times New Roman"/>
          <w:sz w:val="24"/>
          <w:szCs w:val="24"/>
        </w:rPr>
        <w:t>, 1924</w:t>
      </w:r>
      <w:r w:rsidR="00E05099">
        <w:rPr>
          <w:rFonts w:ascii="Times New Roman" w:hAnsi="Times New Roman" w:cs="Times New Roman"/>
          <w:sz w:val="24"/>
          <w:szCs w:val="24"/>
        </w:rPr>
        <w:t>), mis on puitu kinnitatud detaili</w:t>
      </w:r>
      <w:r>
        <w:rPr>
          <w:rFonts w:ascii="Times New Roman" w:hAnsi="Times New Roman" w:cs="Times New Roman"/>
          <w:sz w:val="24"/>
          <w:szCs w:val="24"/>
        </w:rPr>
        <w:t xml:space="preserve"> pealispinnalt. Puidu pinnad on peene profileeringuga</w:t>
      </w:r>
      <w:r w:rsidR="00E05099">
        <w:rPr>
          <w:rFonts w:ascii="Times New Roman" w:hAnsi="Times New Roman" w:cs="Times New Roman"/>
          <w:sz w:val="24"/>
          <w:szCs w:val="24"/>
        </w:rPr>
        <w:t>, teostatud</w:t>
      </w:r>
      <w:r>
        <w:rPr>
          <w:rFonts w:ascii="Times New Roman" w:hAnsi="Times New Roman" w:cs="Times New Roman"/>
          <w:sz w:val="24"/>
          <w:szCs w:val="24"/>
        </w:rPr>
        <w:t xml:space="preserve"> tõenäoliselt pr</w:t>
      </w:r>
      <w:r w:rsidR="00E05099">
        <w:rPr>
          <w:rFonts w:ascii="Times New Roman" w:hAnsi="Times New Roman" w:cs="Times New Roman"/>
          <w:sz w:val="24"/>
          <w:szCs w:val="24"/>
        </w:rPr>
        <w:t>ofiilhöövliga,</w:t>
      </w:r>
      <w:r>
        <w:rPr>
          <w:rFonts w:ascii="Times New Roman" w:hAnsi="Times New Roman" w:cs="Times New Roman"/>
          <w:sz w:val="24"/>
          <w:szCs w:val="24"/>
        </w:rPr>
        <w:t xml:space="preserve"> ning mida järgivad ka pinnalt paistvad tüüblid. </w:t>
      </w:r>
      <w:r w:rsidRPr="00F64DD8">
        <w:rPr>
          <w:rFonts w:ascii="Times New Roman" w:hAnsi="Times New Roman" w:cs="Times New Roman"/>
          <w:sz w:val="24"/>
          <w:szCs w:val="24"/>
        </w:rPr>
        <w:t xml:space="preserve">Enamus kirstu jalgadest </w:t>
      </w:r>
      <w:r>
        <w:rPr>
          <w:rFonts w:ascii="Times New Roman" w:hAnsi="Times New Roman" w:cs="Times New Roman"/>
          <w:sz w:val="24"/>
          <w:szCs w:val="24"/>
        </w:rPr>
        <w:t>on</w:t>
      </w:r>
      <w:r w:rsidRPr="00F64DD8">
        <w:rPr>
          <w:rFonts w:ascii="Times New Roman" w:hAnsi="Times New Roman" w:cs="Times New Roman"/>
          <w:sz w:val="24"/>
          <w:szCs w:val="24"/>
        </w:rPr>
        <w:t xml:space="preserve"> treitud</w:t>
      </w:r>
      <w:r w:rsidR="00E05099">
        <w:rPr>
          <w:rFonts w:ascii="Times New Roman" w:hAnsi="Times New Roman" w:cs="Times New Roman"/>
          <w:sz w:val="24"/>
          <w:szCs w:val="24"/>
        </w:rPr>
        <w:t>, ühe paksendiga jala keskel</w:t>
      </w:r>
      <w:r>
        <w:rPr>
          <w:rFonts w:ascii="Times New Roman" w:hAnsi="Times New Roman" w:cs="Times New Roman"/>
          <w:sz w:val="24"/>
          <w:szCs w:val="24"/>
        </w:rPr>
        <w:t>,</w:t>
      </w:r>
      <w:r w:rsidRPr="00F64DD8">
        <w:rPr>
          <w:rFonts w:ascii="Times New Roman" w:hAnsi="Times New Roman" w:cs="Times New Roman"/>
          <w:sz w:val="24"/>
          <w:szCs w:val="24"/>
        </w:rPr>
        <w:t xml:space="preserve"> </w:t>
      </w:r>
      <w:r w:rsidR="00E05099">
        <w:rPr>
          <w:rFonts w:ascii="Times New Roman" w:hAnsi="Times New Roman" w:cs="Times New Roman"/>
          <w:sz w:val="24"/>
          <w:szCs w:val="24"/>
        </w:rPr>
        <w:t>mis</w:t>
      </w:r>
      <w:r w:rsidRPr="00F64DD8">
        <w:rPr>
          <w:rFonts w:ascii="Times New Roman" w:hAnsi="Times New Roman" w:cs="Times New Roman"/>
          <w:sz w:val="24"/>
          <w:szCs w:val="24"/>
        </w:rPr>
        <w:t xml:space="preserve"> erinesid peamiselt ainult mõõtmete poolest</w:t>
      </w:r>
      <w:r w:rsidR="00C94855">
        <w:rPr>
          <w:rFonts w:ascii="Times New Roman" w:hAnsi="Times New Roman" w:cs="Times New Roman"/>
          <w:sz w:val="24"/>
          <w:szCs w:val="24"/>
        </w:rPr>
        <w:t xml:space="preserve"> (Joonis 51</w:t>
      </w:r>
      <w:r w:rsidR="00E05099">
        <w:rPr>
          <w:rFonts w:ascii="Times New Roman" w:hAnsi="Times New Roman" w:cs="Times New Roman"/>
          <w:sz w:val="24"/>
          <w:szCs w:val="24"/>
        </w:rPr>
        <w:t>)</w:t>
      </w:r>
      <w:r w:rsidRPr="00F64DD8">
        <w:rPr>
          <w:rFonts w:ascii="Times New Roman" w:hAnsi="Times New Roman" w:cs="Times New Roman"/>
          <w:sz w:val="24"/>
          <w:szCs w:val="24"/>
        </w:rPr>
        <w:t>. Üks säilinud jalg oli</w:t>
      </w:r>
      <w:r>
        <w:rPr>
          <w:rFonts w:ascii="Times New Roman" w:hAnsi="Times New Roman" w:cs="Times New Roman"/>
          <w:sz w:val="24"/>
          <w:szCs w:val="24"/>
        </w:rPr>
        <w:t xml:space="preserve"> teistes</w:t>
      </w:r>
      <w:r w:rsidR="009313B0">
        <w:rPr>
          <w:rFonts w:ascii="Times New Roman" w:hAnsi="Times New Roman" w:cs="Times New Roman"/>
          <w:sz w:val="24"/>
          <w:szCs w:val="24"/>
        </w:rPr>
        <w:t>t</w:t>
      </w:r>
      <w:r>
        <w:rPr>
          <w:rFonts w:ascii="Times New Roman" w:hAnsi="Times New Roman" w:cs="Times New Roman"/>
          <w:sz w:val="24"/>
          <w:szCs w:val="24"/>
        </w:rPr>
        <w:t xml:space="preserve"> erinev – meenutas kulli</w:t>
      </w:r>
      <w:r w:rsidRPr="00F64DD8">
        <w:rPr>
          <w:rFonts w:ascii="Times New Roman" w:hAnsi="Times New Roman" w:cs="Times New Roman"/>
          <w:sz w:val="24"/>
          <w:szCs w:val="24"/>
        </w:rPr>
        <w:t xml:space="preserve"> jalga, mille küüniste haardes on </w:t>
      </w:r>
      <w:r w:rsidR="00783B92">
        <w:rPr>
          <w:rFonts w:ascii="Times New Roman" w:hAnsi="Times New Roman" w:cs="Times New Roman"/>
          <w:sz w:val="24"/>
          <w:szCs w:val="24"/>
        </w:rPr>
        <w:t>palli</w:t>
      </w:r>
      <w:r w:rsidRPr="00F64DD8">
        <w:rPr>
          <w:rFonts w:ascii="Times New Roman" w:hAnsi="Times New Roman" w:cs="Times New Roman"/>
          <w:sz w:val="24"/>
          <w:szCs w:val="24"/>
        </w:rPr>
        <w:t xml:space="preserve"> meenutav ümar ese</w:t>
      </w:r>
      <w:r w:rsidR="00954EE1">
        <w:rPr>
          <w:rFonts w:ascii="Times New Roman" w:hAnsi="Times New Roman" w:cs="Times New Roman"/>
          <w:sz w:val="24"/>
          <w:szCs w:val="24"/>
        </w:rPr>
        <w:t xml:space="preserve"> (Joonis 53)</w:t>
      </w:r>
      <w:r w:rsidRPr="00F64DD8">
        <w:rPr>
          <w:rFonts w:ascii="Times New Roman" w:hAnsi="Times New Roman" w:cs="Times New Roman"/>
          <w:sz w:val="24"/>
          <w:szCs w:val="24"/>
        </w:rPr>
        <w:t xml:space="preserve">. Ka mõõtmetelt oli ta teistest suurem ning ühtlaselt jämedam. Kuna oletatavalt on kabelisse maetud vähemalt kahe suguvõsa perekonnaliikmed, siis suure tõenäosusega </w:t>
      </w:r>
      <w:r>
        <w:rPr>
          <w:rFonts w:ascii="Times New Roman" w:hAnsi="Times New Roman" w:cs="Times New Roman"/>
          <w:sz w:val="24"/>
          <w:szCs w:val="24"/>
        </w:rPr>
        <w:t>on jalg valmistatud teise meistri poolt.</w:t>
      </w:r>
    </w:p>
    <w:p w:rsidR="00BE1BDF" w:rsidRPr="00E50D28" w:rsidRDefault="00BE1BDF" w:rsidP="00BE1BDF">
      <w:pPr>
        <w:pStyle w:val="Pealkiri3"/>
        <w:spacing w:before="240" w:after="120" w:line="360" w:lineRule="auto"/>
        <w:rPr>
          <w:rFonts w:ascii="Times New Roman" w:hAnsi="Times New Roman" w:cs="Times New Roman"/>
          <w:color w:val="auto"/>
          <w:sz w:val="24"/>
          <w:szCs w:val="24"/>
        </w:rPr>
      </w:pPr>
      <w:bookmarkStart w:id="10" w:name="_Toc9334803"/>
      <w:r w:rsidRPr="00072633">
        <w:rPr>
          <w:rFonts w:ascii="Times New Roman" w:hAnsi="Times New Roman" w:cs="Times New Roman"/>
          <w:color w:val="auto"/>
          <w:sz w:val="24"/>
          <w:szCs w:val="24"/>
        </w:rPr>
        <w:t xml:space="preserve"> </w:t>
      </w:r>
      <w:bookmarkStart w:id="11" w:name="_Toc11185048"/>
      <w:r w:rsidRPr="00072633">
        <w:rPr>
          <w:rFonts w:ascii="Times New Roman" w:hAnsi="Times New Roman" w:cs="Times New Roman"/>
          <w:color w:val="auto"/>
          <w:sz w:val="24"/>
          <w:szCs w:val="24"/>
        </w:rPr>
        <w:t>Metallehised</w:t>
      </w:r>
      <w:bookmarkEnd w:id="10"/>
      <w:bookmarkEnd w:id="11"/>
    </w:p>
    <w:p w:rsidR="00BE1BDF" w:rsidRDefault="00BE1BDF" w:rsidP="00BE1BDF">
      <w:pPr>
        <w:spacing w:after="0" w:line="360" w:lineRule="auto"/>
        <w:rPr>
          <w:rFonts w:ascii="Times New Roman" w:hAnsi="Times New Roman" w:cs="Times New Roman"/>
          <w:sz w:val="24"/>
          <w:szCs w:val="24"/>
        </w:rPr>
      </w:pPr>
      <w:r>
        <w:rPr>
          <w:rFonts w:ascii="Times New Roman" w:hAnsi="Times New Roman" w:cs="Times New Roman"/>
          <w:sz w:val="24"/>
          <w:szCs w:val="24"/>
        </w:rPr>
        <w:t>Hauakambrist toodi leidudena konservee</w:t>
      </w:r>
      <w:r w:rsidR="006070FB">
        <w:rPr>
          <w:rFonts w:ascii="Times New Roman" w:hAnsi="Times New Roman" w:cs="Times New Roman"/>
          <w:sz w:val="24"/>
          <w:szCs w:val="24"/>
        </w:rPr>
        <w:t>rimisele enamus kirstude metall</w:t>
      </w:r>
      <w:r>
        <w:rPr>
          <w:rFonts w:ascii="Times New Roman" w:hAnsi="Times New Roman" w:cs="Times New Roman"/>
          <w:sz w:val="24"/>
          <w:szCs w:val="24"/>
        </w:rPr>
        <w:t xml:space="preserve">kaunistused ja nende katked. Vaadeldud lastekirstude küljes metallehiseid ei olnud või on need ümberpaiskamise käigus lahti tulnud.  </w:t>
      </w:r>
      <w:r w:rsidR="006070FB">
        <w:rPr>
          <w:rFonts w:ascii="Times New Roman" w:hAnsi="Times New Roman" w:cs="Times New Roman"/>
          <w:sz w:val="24"/>
          <w:szCs w:val="24"/>
        </w:rPr>
        <w:t>Osa</w:t>
      </w:r>
      <w:r>
        <w:rPr>
          <w:rFonts w:ascii="Times New Roman" w:hAnsi="Times New Roman" w:cs="Times New Roman"/>
          <w:sz w:val="24"/>
          <w:szCs w:val="24"/>
        </w:rPr>
        <w:t xml:space="preserve"> kirstukaunistus</w:t>
      </w:r>
      <w:r w:rsidR="006070FB">
        <w:rPr>
          <w:rFonts w:ascii="Times New Roman" w:hAnsi="Times New Roman" w:cs="Times New Roman"/>
          <w:sz w:val="24"/>
          <w:szCs w:val="24"/>
        </w:rPr>
        <w:t>test</w:t>
      </w:r>
      <w:r>
        <w:rPr>
          <w:rFonts w:ascii="Times New Roman" w:hAnsi="Times New Roman" w:cs="Times New Roman"/>
          <w:sz w:val="24"/>
          <w:szCs w:val="24"/>
        </w:rPr>
        <w:t xml:space="preserve"> </w:t>
      </w:r>
      <w:r w:rsidR="006070FB">
        <w:rPr>
          <w:rFonts w:ascii="Times New Roman" w:hAnsi="Times New Roman" w:cs="Times New Roman"/>
          <w:sz w:val="24"/>
          <w:szCs w:val="24"/>
        </w:rPr>
        <w:t xml:space="preserve">on </w:t>
      </w:r>
      <w:r>
        <w:rPr>
          <w:rFonts w:ascii="Times New Roman" w:hAnsi="Times New Roman" w:cs="Times New Roman"/>
          <w:sz w:val="24"/>
          <w:szCs w:val="24"/>
        </w:rPr>
        <w:t xml:space="preserve">valmistatud </w:t>
      </w:r>
      <w:r w:rsidR="006070FB">
        <w:rPr>
          <w:rFonts w:ascii="Times New Roman" w:hAnsi="Times New Roman" w:cs="Times New Roman"/>
          <w:sz w:val="24"/>
          <w:szCs w:val="24"/>
        </w:rPr>
        <w:t xml:space="preserve">arvatavasti </w:t>
      </w:r>
      <w:r w:rsidR="00783B92">
        <w:rPr>
          <w:rFonts w:ascii="Times New Roman" w:hAnsi="Times New Roman" w:cs="Times New Roman"/>
          <w:sz w:val="24"/>
          <w:szCs w:val="24"/>
        </w:rPr>
        <w:t>metall</w:t>
      </w:r>
      <w:r w:rsidRPr="00783B92">
        <w:rPr>
          <w:rFonts w:ascii="Times New Roman" w:hAnsi="Times New Roman" w:cs="Times New Roman"/>
          <w:sz w:val="24"/>
          <w:szCs w:val="24"/>
        </w:rPr>
        <w:t>plekist</w:t>
      </w:r>
      <w:r>
        <w:rPr>
          <w:rFonts w:ascii="Times New Roman" w:hAnsi="Times New Roman" w:cs="Times New Roman"/>
          <w:sz w:val="24"/>
          <w:szCs w:val="24"/>
        </w:rPr>
        <w:t>, mi</w:t>
      </w:r>
      <w:r w:rsidR="00783B92">
        <w:rPr>
          <w:rFonts w:ascii="Times New Roman" w:hAnsi="Times New Roman" w:cs="Times New Roman"/>
          <w:sz w:val="24"/>
          <w:szCs w:val="24"/>
        </w:rPr>
        <w:t>s võib sisaldada vaske, järeldades</w:t>
      </w:r>
      <w:r>
        <w:rPr>
          <w:rFonts w:ascii="Times New Roman" w:hAnsi="Times New Roman" w:cs="Times New Roman"/>
          <w:sz w:val="24"/>
          <w:szCs w:val="24"/>
        </w:rPr>
        <w:t xml:space="preserve"> rohekas-sinise värvuse tõttu korrodeerunud pinnal. Osa leidudest on kulla värvusega ja osa hõbedasega.</w:t>
      </w:r>
    </w:p>
    <w:p w:rsidR="00BE1BD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Kõige </w:t>
      </w:r>
      <w:r w:rsidR="006070FB">
        <w:rPr>
          <w:rFonts w:ascii="Times New Roman" w:hAnsi="Times New Roman" w:cs="Times New Roman"/>
          <w:sz w:val="24"/>
          <w:szCs w:val="24"/>
        </w:rPr>
        <w:t>paremini säilinud näide on kuldse</w:t>
      </w:r>
      <w:r>
        <w:rPr>
          <w:rFonts w:ascii="Times New Roman" w:hAnsi="Times New Roman" w:cs="Times New Roman"/>
          <w:sz w:val="24"/>
          <w:szCs w:val="24"/>
        </w:rPr>
        <w:t xml:space="preserve"> värvusega </w:t>
      </w:r>
      <w:r w:rsidRPr="00BE1BDF">
        <w:rPr>
          <w:rFonts w:ascii="Times New Roman" w:hAnsi="Times New Roman" w:cs="Times New Roman"/>
          <w:sz w:val="24"/>
          <w:szCs w:val="24"/>
        </w:rPr>
        <w:t>epitaaf</w:t>
      </w:r>
      <w:r>
        <w:rPr>
          <w:rFonts w:ascii="Times New Roman" w:hAnsi="Times New Roman" w:cs="Times New Roman"/>
          <w:sz w:val="24"/>
          <w:szCs w:val="24"/>
        </w:rPr>
        <w:t xml:space="preserve">  Maria Elisabeth Telleri nime ning sünni- ja surmadaatumiga. Ülejäänud kaunistused pole loetavad või kannavad tekstina piiblisalme. Kõnealust kaunistust ehib ülaosas perekonna vapp, mille mõlemal küljel asetseb tiibadega ingel. Ehise südamik on kaheksa tahuline, mida raamib</w:t>
      </w:r>
      <w:r w:rsidR="00783B92">
        <w:rPr>
          <w:rFonts w:ascii="Times New Roman" w:hAnsi="Times New Roman" w:cs="Times New Roman"/>
          <w:sz w:val="24"/>
          <w:szCs w:val="24"/>
        </w:rPr>
        <w:t xml:space="preserve"> akantust meenutav</w:t>
      </w:r>
      <w:r w:rsidR="00954EE1">
        <w:rPr>
          <w:rFonts w:ascii="Times New Roman" w:hAnsi="Times New Roman" w:cs="Times New Roman"/>
          <w:sz w:val="24"/>
          <w:szCs w:val="24"/>
        </w:rPr>
        <w:t xml:space="preserve"> taimornamet (Joonis 52</w:t>
      </w:r>
      <w:r>
        <w:rPr>
          <w:rFonts w:ascii="Times New Roman" w:hAnsi="Times New Roman" w:cs="Times New Roman"/>
          <w:sz w:val="24"/>
          <w:szCs w:val="24"/>
        </w:rPr>
        <w:t>).</w:t>
      </w:r>
    </w:p>
    <w:p w:rsidR="00BE1BDF" w:rsidRPr="00EF38D7"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Teised </w:t>
      </w:r>
      <w:r w:rsidR="006070FB">
        <w:rPr>
          <w:rFonts w:ascii="Times New Roman" w:hAnsi="Times New Roman" w:cs="Times New Roman"/>
          <w:sz w:val="24"/>
          <w:szCs w:val="24"/>
        </w:rPr>
        <w:t xml:space="preserve">piiblisalmidega </w:t>
      </w:r>
      <w:r>
        <w:rPr>
          <w:rFonts w:ascii="Times New Roman" w:hAnsi="Times New Roman" w:cs="Times New Roman"/>
          <w:sz w:val="24"/>
          <w:szCs w:val="24"/>
        </w:rPr>
        <w:t xml:space="preserve">epitaafid olid samuti ääristatud taimornamendiga. Ühel äratuntavad tammetõrud ja tamme lehed, </w:t>
      </w:r>
      <w:r w:rsidRPr="00BE1BDF">
        <w:rPr>
          <w:rFonts w:ascii="Times New Roman" w:hAnsi="Times New Roman" w:cs="Times New Roman"/>
          <w:sz w:val="24"/>
          <w:szCs w:val="24"/>
        </w:rPr>
        <w:t xml:space="preserve">mille ülaosas on </w:t>
      </w:r>
      <w:r>
        <w:rPr>
          <w:rFonts w:ascii="Times New Roman" w:hAnsi="Times New Roman" w:cs="Times New Roman"/>
          <w:sz w:val="24"/>
          <w:szCs w:val="24"/>
        </w:rPr>
        <w:t xml:space="preserve">karikas </w:t>
      </w:r>
      <w:r w:rsidR="00783B92">
        <w:rPr>
          <w:rFonts w:ascii="Times New Roman" w:hAnsi="Times New Roman" w:cs="Times New Roman"/>
          <w:sz w:val="24"/>
          <w:szCs w:val="24"/>
        </w:rPr>
        <w:t xml:space="preserve">ümbritsetud </w:t>
      </w:r>
      <w:r>
        <w:rPr>
          <w:rFonts w:ascii="Times New Roman" w:hAnsi="Times New Roman" w:cs="Times New Roman"/>
          <w:sz w:val="24"/>
          <w:szCs w:val="24"/>
        </w:rPr>
        <w:t xml:space="preserve">taime </w:t>
      </w:r>
      <w:r w:rsidRPr="00BE1BDF">
        <w:rPr>
          <w:rFonts w:ascii="Times New Roman" w:hAnsi="Times New Roman" w:cs="Times New Roman"/>
          <w:sz w:val="24"/>
          <w:szCs w:val="24"/>
        </w:rPr>
        <w:t>lehtedega</w:t>
      </w:r>
      <w:r>
        <w:rPr>
          <w:rFonts w:ascii="Times New Roman" w:hAnsi="Times New Roman" w:cs="Times New Roman"/>
          <w:sz w:val="24"/>
          <w:szCs w:val="24"/>
        </w:rPr>
        <w:t>. Teistel võib arvata taimemotiivina kasutatud</w:t>
      </w:r>
      <w:r w:rsidR="00783B92">
        <w:rPr>
          <w:rFonts w:ascii="Times New Roman" w:hAnsi="Times New Roman" w:cs="Times New Roman"/>
          <w:sz w:val="24"/>
          <w:szCs w:val="24"/>
        </w:rPr>
        <w:t xml:space="preserve"> roosiõit lehtedega ning </w:t>
      </w:r>
      <w:r>
        <w:rPr>
          <w:rFonts w:ascii="Times New Roman" w:hAnsi="Times New Roman" w:cs="Times New Roman"/>
          <w:sz w:val="24"/>
          <w:szCs w:val="24"/>
        </w:rPr>
        <w:t xml:space="preserve"> samuti </w:t>
      </w:r>
      <w:r w:rsidR="00783B92">
        <w:rPr>
          <w:rFonts w:ascii="Times New Roman" w:hAnsi="Times New Roman" w:cs="Times New Roman"/>
          <w:sz w:val="24"/>
          <w:szCs w:val="24"/>
        </w:rPr>
        <w:t>akantust</w:t>
      </w:r>
      <w:r>
        <w:rPr>
          <w:rFonts w:ascii="Times New Roman" w:hAnsi="Times New Roman" w:cs="Times New Roman"/>
          <w:sz w:val="24"/>
          <w:szCs w:val="24"/>
        </w:rPr>
        <w:t>. Ühe ehise tippu kaunistab pealu</w:t>
      </w:r>
      <w:r w:rsidR="00010AF0">
        <w:rPr>
          <w:rFonts w:ascii="Times New Roman" w:hAnsi="Times New Roman" w:cs="Times New Roman"/>
          <w:sz w:val="24"/>
          <w:szCs w:val="24"/>
        </w:rPr>
        <w:t>u sümbol. Pealuud läbistab delfiini</w:t>
      </w:r>
      <w:r>
        <w:rPr>
          <w:rFonts w:ascii="Times New Roman" w:hAnsi="Times New Roman" w:cs="Times New Roman"/>
          <w:sz w:val="24"/>
          <w:szCs w:val="24"/>
        </w:rPr>
        <w:t xml:space="preserve"> kujutis ning pealuust alla jäävad ristatud mõõgad suunaga kaunistuse südamiku poole. Mõõkasid oli kujutatud veel ühel ehisel, mille ülaosas võis olla samuti pealuu. Ühel kaunistusel oli sümbolina kasutatud südant. </w:t>
      </w:r>
    </w:p>
    <w:p w:rsidR="00BE1BDF" w:rsidRPr="001476D1" w:rsidRDefault="00BE1BDF" w:rsidP="00BE1BDF">
      <w:pPr>
        <w:pStyle w:val="Pealkiri3"/>
        <w:spacing w:before="240" w:after="120" w:line="360" w:lineRule="auto"/>
        <w:rPr>
          <w:rFonts w:ascii="Times New Roman" w:hAnsi="Times New Roman" w:cs="Times New Roman"/>
          <w:color w:val="auto"/>
          <w:sz w:val="24"/>
          <w:szCs w:val="24"/>
        </w:rPr>
      </w:pPr>
      <w:bookmarkStart w:id="12" w:name="_Toc9334804"/>
      <w:bookmarkStart w:id="13" w:name="_Toc11185049"/>
      <w:r w:rsidRPr="00072633">
        <w:rPr>
          <w:rFonts w:ascii="Times New Roman" w:hAnsi="Times New Roman" w:cs="Times New Roman"/>
          <w:color w:val="auto"/>
          <w:sz w:val="24"/>
          <w:szCs w:val="24"/>
        </w:rPr>
        <w:t>Polükroomia</w:t>
      </w:r>
      <w:bookmarkEnd w:id="12"/>
      <w:bookmarkEnd w:id="13"/>
    </w:p>
    <w:p w:rsidR="0030622F" w:rsidRDefault="00BE1BDF" w:rsidP="00AD5D15">
      <w:pPr>
        <w:spacing w:after="0" w:line="360" w:lineRule="auto"/>
        <w:rPr>
          <w:rFonts w:ascii="Times New Roman" w:hAnsi="Times New Roman" w:cs="Times New Roman"/>
          <w:sz w:val="24"/>
          <w:szCs w:val="24"/>
        </w:rPr>
      </w:pPr>
      <w:r>
        <w:rPr>
          <w:rFonts w:ascii="Times New Roman" w:hAnsi="Times New Roman" w:cs="Times New Roman"/>
          <w:sz w:val="24"/>
          <w:szCs w:val="24"/>
        </w:rPr>
        <w:t>Telleri kabeli kirstude katked on kohati väga hästi säilinud ning alles on väliskülgi kattev värvikiht, mis on põhiliselt  monokroomne helesinine või hall. Lastekirstud on erinevalt täiskasvanute kirstudest kaunistatud mitmevärviliste lillemotiivide</w:t>
      </w:r>
      <w:r w:rsidR="0030622F">
        <w:rPr>
          <w:rFonts w:ascii="Times New Roman" w:hAnsi="Times New Roman" w:cs="Times New Roman"/>
          <w:sz w:val="24"/>
          <w:szCs w:val="24"/>
        </w:rPr>
        <w:t xml:space="preserve"> ja taimse ornamendiga</w:t>
      </w:r>
      <w:r>
        <w:rPr>
          <w:rFonts w:ascii="Times New Roman" w:hAnsi="Times New Roman" w:cs="Times New Roman"/>
          <w:sz w:val="24"/>
          <w:szCs w:val="24"/>
        </w:rPr>
        <w:t>.</w:t>
      </w:r>
      <w:r w:rsidR="00AD5D15">
        <w:rPr>
          <w:rFonts w:ascii="Times New Roman" w:hAnsi="Times New Roman" w:cs="Times New Roman"/>
          <w:sz w:val="24"/>
          <w:szCs w:val="24"/>
        </w:rPr>
        <w:t xml:space="preserve"> Väljakaevamiste fotodel oli näha ka erksat sügavsiniseks värvitud kirstu detaile ning tibukollases toonis katkeid.</w:t>
      </w:r>
      <w:r w:rsidR="007861AF">
        <w:rPr>
          <w:rFonts w:ascii="Times New Roman" w:hAnsi="Times New Roman" w:cs="Times New Roman"/>
          <w:sz w:val="24"/>
          <w:szCs w:val="24"/>
        </w:rPr>
        <w:t xml:space="preserve"> Sinine </w:t>
      </w:r>
      <w:r w:rsidR="00926855">
        <w:rPr>
          <w:rFonts w:ascii="Times New Roman" w:hAnsi="Times New Roman" w:cs="Times New Roman"/>
          <w:sz w:val="24"/>
          <w:szCs w:val="24"/>
        </w:rPr>
        <w:t>on Eesti usundis</w:t>
      </w:r>
      <w:r w:rsidR="007861AF">
        <w:rPr>
          <w:rFonts w:ascii="Times New Roman" w:hAnsi="Times New Roman" w:cs="Times New Roman"/>
          <w:sz w:val="24"/>
          <w:szCs w:val="24"/>
        </w:rPr>
        <w:t xml:space="preserve"> haiguse, surma, lootuse ja unistuste värv, samuti</w:t>
      </w:r>
      <w:r w:rsidR="00052BDA">
        <w:rPr>
          <w:rFonts w:ascii="Times New Roman" w:hAnsi="Times New Roman" w:cs="Times New Roman"/>
          <w:sz w:val="24"/>
          <w:szCs w:val="24"/>
        </w:rPr>
        <w:t xml:space="preserve"> vihjab kristlusele. Leina, põrmu, ihu surma ja hinge surematuse sümboliks on hall</w:t>
      </w:r>
      <w:r w:rsidR="00926855">
        <w:rPr>
          <w:rFonts w:ascii="Times New Roman" w:hAnsi="Times New Roman" w:cs="Times New Roman"/>
          <w:sz w:val="24"/>
          <w:szCs w:val="24"/>
        </w:rPr>
        <w:t xml:space="preserve"> (Kõiva)</w:t>
      </w:r>
      <w:r w:rsidR="00052BDA">
        <w:rPr>
          <w:rFonts w:ascii="Times New Roman" w:hAnsi="Times New Roman" w:cs="Times New Roman"/>
          <w:sz w:val="24"/>
          <w:szCs w:val="24"/>
        </w:rPr>
        <w:t>.</w:t>
      </w:r>
    </w:p>
    <w:p w:rsidR="0030622F"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 Kolmel kirstul oli maalinguna roosimotiiv koo</w:t>
      </w:r>
      <w:r w:rsidR="00052BDA">
        <w:rPr>
          <w:rFonts w:ascii="Times New Roman" w:hAnsi="Times New Roman" w:cs="Times New Roman"/>
          <w:sz w:val="24"/>
          <w:szCs w:val="24"/>
        </w:rPr>
        <w:t>s lehtedega helesinisel taustal</w:t>
      </w:r>
      <w:r>
        <w:rPr>
          <w:rFonts w:ascii="Times New Roman" w:hAnsi="Times New Roman" w:cs="Times New Roman"/>
          <w:sz w:val="24"/>
          <w:szCs w:val="24"/>
        </w:rPr>
        <w:t>. Üheks näiteks on lõputööna konserveeritav inimku puusärk, heleroosade väikeste suletud roosinuppudega maaling. Teisel kirstul on avatud ja õitsvate, roosade roosidega ornament</w:t>
      </w:r>
      <w:r w:rsidR="00FE11BC">
        <w:rPr>
          <w:rFonts w:ascii="Times New Roman" w:hAnsi="Times New Roman" w:cs="Times New Roman"/>
          <w:sz w:val="24"/>
          <w:szCs w:val="24"/>
        </w:rPr>
        <w:t xml:space="preserve"> (Joonis 15)</w:t>
      </w:r>
      <w:r>
        <w:rPr>
          <w:rFonts w:ascii="Times New Roman" w:hAnsi="Times New Roman" w:cs="Times New Roman"/>
          <w:sz w:val="24"/>
          <w:szCs w:val="24"/>
        </w:rPr>
        <w:t>. Kolmanda kirstu katketel on alles rohkem lehemotiivi, kuid samuti on ära tunt</w:t>
      </w:r>
      <w:r w:rsidR="00FE11BC">
        <w:rPr>
          <w:rFonts w:ascii="Times New Roman" w:hAnsi="Times New Roman" w:cs="Times New Roman"/>
          <w:sz w:val="24"/>
          <w:szCs w:val="24"/>
        </w:rPr>
        <w:t>av  roosinupp</w:t>
      </w:r>
      <w:r>
        <w:rPr>
          <w:rFonts w:ascii="Times New Roman" w:hAnsi="Times New Roman" w:cs="Times New Roman"/>
          <w:sz w:val="24"/>
          <w:szCs w:val="24"/>
        </w:rPr>
        <w:t xml:space="preserve">. </w:t>
      </w:r>
      <w:r w:rsidR="007861AF">
        <w:rPr>
          <w:rFonts w:ascii="Times New Roman" w:hAnsi="Times New Roman" w:cs="Times New Roman"/>
          <w:sz w:val="24"/>
          <w:szCs w:val="24"/>
        </w:rPr>
        <w:t>Lillede keel sai populaarseks Inglismaal 1800.aastatel kõrgema klassi rahva seas Victoria ajastul. Roosi levinum tähen</w:t>
      </w:r>
      <w:r w:rsidR="000175B9">
        <w:rPr>
          <w:rFonts w:ascii="Times New Roman" w:hAnsi="Times New Roman" w:cs="Times New Roman"/>
          <w:sz w:val="24"/>
          <w:szCs w:val="24"/>
        </w:rPr>
        <w:t>d</w:t>
      </w:r>
      <w:r w:rsidR="007861AF">
        <w:rPr>
          <w:rFonts w:ascii="Times New Roman" w:hAnsi="Times New Roman" w:cs="Times New Roman"/>
          <w:sz w:val="24"/>
          <w:szCs w:val="24"/>
        </w:rPr>
        <w:t>us on armastus. Roosi</w:t>
      </w:r>
      <w:r w:rsidR="00131D82">
        <w:rPr>
          <w:rFonts w:ascii="Times New Roman" w:hAnsi="Times New Roman" w:cs="Times New Roman"/>
          <w:sz w:val="24"/>
          <w:szCs w:val="24"/>
        </w:rPr>
        <w:t>d võivad kanda erinevaid tähendu</w:t>
      </w:r>
      <w:r w:rsidR="007861AF">
        <w:rPr>
          <w:rFonts w:ascii="Times New Roman" w:hAnsi="Times New Roman" w:cs="Times New Roman"/>
          <w:sz w:val="24"/>
          <w:szCs w:val="24"/>
        </w:rPr>
        <w:t xml:space="preserve">si olenevalt lillede arvust, asetusest, olekust või värvist. Roosa roos sümboliseerib esimest armastust, armastust esimesest silmapilgust, tagasihoidlikkust, </w:t>
      </w:r>
      <w:r w:rsidR="0077008E">
        <w:rPr>
          <w:rFonts w:ascii="Times New Roman" w:hAnsi="Times New Roman" w:cs="Times New Roman"/>
          <w:sz w:val="24"/>
          <w:szCs w:val="24"/>
        </w:rPr>
        <w:t xml:space="preserve">kaastunnet, graatsiat, süütust või </w:t>
      </w:r>
      <w:r w:rsidR="007861AF">
        <w:rPr>
          <w:rFonts w:ascii="Times New Roman" w:hAnsi="Times New Roman" w:cs="Times New Roman"/>
          <w:sz w:val="24"/>
          <w:szCs w:val="24"/>
        </w:rPr>
        <w:t>emalikku armastust. Roosi suletud kroonlehtedega õienuppu on kasutatud sümboliseerimaks uut algust, rahu ja tervenemist, õitse</w:t>
      </w:r>
      <w:r w:rsidR="00052BDA">
        <w:rPr>
          <w:rFonts w:ascii="Times New Roman" w:hAnsi="Times New Roman" w:cs="Times New Roman"/>
          <w:sz w:val="24"/>
          <w:szCs w:val="24"/>
        </w:rPr>
        <w:t>v lill aga kasvu ja saavutusi ning</w:t>
      </w:r>
      <w:r w:rsidR="007861AF">
        <w:rPr>
          <w:rFonts w:ascii="Times New Roman" w:hAnsi="Times New Roman" w:cs="Times New Roman"/>
          <w:sz w:val="24"/>
          <w:szCs w:val="24"/>
        </w:rPr>
        <w:t xml:space="preserve"> läbielatud rõõmsaid sündmusi</w:t>
      </w:r>
      <w:r w:rsidR="00C2563F">
        <w:rPr>
          <w:rFonts w:ascii="Times New Roman" w:hAnsi="Times New Roman" w:cs="Times New Roman"/>
          <w:sz w:val="24"/>
          <w:szCs w:val="24"/>
        </w:rPr>
        <w:t xml:space="preserve"> (</w:t>
      </w:r>
      <w:r w:rsidR="00480565">
        <w:rPr>
          <w:rFonts w:ascii="Times New Roman" w:hAnsi="Times New Roman" w:cs="Times New Roman"/>
          <w:sz w:val="24"/>
          <w:szCs w:val="24"/>
        </w:rPr>
        <w:t>Floriography</w:t>
      </w:r>
      <w:r w:rsidR="00C2563F">
        <w:rPr>
          <w:rFonts w:ascii="Times New Roman" w:hAnsi="Times New Roman" w:cs="Times New Roman"/>
          <w:sz w:val="24"/>
          <w:szCs w:val="24"/>
        </w:rPr>
        <w:t>...)</w:t>
      </w:r>
      <w:r w:rsidR="007861AF">
        <w:rPr>
          <w:rFonts w:ascii="Times New Roman" w:hAnsi="Times New Roman" w:cs="Times New Roman"/>
          <w:sz w:val="24"/>
          <w:szCs w:val="24"/>
        </w:rPr>
        <w:t xml:space="preserve">. Kristluses on roosi sümbol omistatud Neitsi Maarjale. Legendi kohaselt kutsutake püha neitsit okasteta </w:t>
      </w:r>
      <w:r w:rsidR="00272BB3">
        <w:rPr>
          <w:rFonts w:ascii="Times New Roman" w:hAnsi="Times New Roman" w:cs="Times New Roman"/>
          <w:noProof/>
          <w:sz w:val="24"/>
          <w:szCs w:val="24"/>
          <w:lang w:eastAsia="et-EE"/>
        </w:rPr>
        <w:drawing>
          <wp:anchor distT="0" distB="0" distL="114300" distR="114300" simplePos="0" relativeHeight="251709440" behindDoc="0" locked="0" layoutInCell="1" allowOverlap="1">
            <wp:simplePos x="0" y="0"/>
            <wp:positionH relativeFrom="margin">
              <wp:align>center</wp:align>
            </wp:positionH>
            <wp:positionV relativeFrom="margin">
              <wp:posOffset>2237105</wp:posOffset>
            </wp:positionV>
            <wp:extent cx="5796915" cy="1329055"/>
            <wp:effectExtent l="19050" t="0" r="0" b="0"/>
            <wp:wrapSquare wrapText="bothSides"/>
            <wp:docPr id="27" name="Picture 26" descr="roosike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sikesed.jpg"/>
                    <pic:cNvPicPr/>
                  </pic:nvPicPr>
                  <pic:blipFill>
                    <a:blip r:embed="rId22" cstate="print"/>
                    <a:stretch>
                      <a:fillRect/>
                    </a:stretch>
                  </pic:blipFill>
                  <pic:spPr>
                    <a:xfrm>
                      <a:off x="0" y="0"/>
                      <a:ext cx="5796915" cy="1329055"/>
                    </a:xfrm>
                    <a:prstGeom prst="rect">
                      <a:avLst/>
                    </a:prstGeom>
                  </pic:spPr>
                </pic:pic>
              </a:graphicData>
            </a:graphic>
          </wp:anchor>
        </w:drawing>
      </w:r>
      <w:r w:rsidR="007861AF">
        <w:rPr>
          <w:rFonts w:ascii="Times New Roman" w:hAnsi="Times New Roman" w:cs="Times New Roman"/>
          <w:sz w:val="24"/>
          <w:szCs w:val="24"/>
        </w:rPr>
        <w:t xml:space="preserve">roosiks, </w:t>
      </w:r>
      <w:r w:rsidR="00052BDA">
        <w:rPr>
          <w:rFonts w:ascii="Times New Roman" w:hAnsi="Times New Roman" w:cs="Times New Roman"/>
          <w:sz w:val="24"/>
          <w:szCs w:val="24"/>
        </w:rPr>
        <w:t>roosipärg aga viitab taevalikkusele</w:t>
      </w:r>
      <w:r w:rsidR="006C6216">
        <w:rPr>
          <w:rFonts w:ascii="Times New Roman" w:hAnsi="Times New Roman" w:cs="Times New Roman"/>
          <w:sz w:val="24"/>
          <w:szCs w:val="24"/>
        </w:rPr>
        <w:t xml:space="preserve"> ja õndsusesse jõudmist (</w:t>
      </w:r>
      <w:r w:rsidR="007861AF">
        <w:rPr>
          <w:rFonts w:ascii="Times New Roman" w:hAnsi="Times New Roman" w:cs="Times New Roman"/>
          <w:sz w:val="24"/>
          <w:szCs w:val="24"/>
        </w:rPr>
        <w:t>Kõrver, 2013).</w:t>
      </w:r>
    </w:p>
    <w:p w:rsidR="005A11F6" w:rsidRDefault="009948E1" w:rsidP="00596718">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711488" behindDoc="0" locked="0" layoutInCell="1" allowOverlap="1">
                <wp:simplePos x="0" y="0"/>
                <wp:positionH relativeFrom="column">
                  <wp:posOffset>9525</wp:posOffset>
                </wp:positionH>
                <wp:positionV relativeFrom="paragraph">
                  <wp:posOffset>1574165</wp:posOffset>
                </wp:positionV>
                <wp:extent cx="5791200" cy="146050"/>
                <wp:effectExtent l="3810" t="4445" r="0" b="1905"/>
                <wp:wrapSquare wrapText="bothSides"/>
                <wp:docPr id="7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596718">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15. Roosi motiiv. Avatud õitega roosinupud (ERM); suletud kroonlehtedega roosinupud (autor).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 o:spid="_x0000_s1041" type="#_x0000_t202" style="position:absolute;margin-left:.75pt;margin-top:123.95pt;width:456pt;height:1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" stroked="f">
                <v:textbox style="mso-fit-shape-to-text:t" inset="0,0,0,0">
                  <w:txbxContent>
                    <w:p w:rsidR="00E61152" w:rsidRPr="004C037F" w:rsidRDefault="00E61152" w:rsidP="00596718">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15. Roosi motiiv. Avatud õitega roosinupud (ERM); suletud kroonlehtedega roosinupud (autor).</w:t>
                      </w:r>
                    </w:p>
                  </w:txbxContent>
                </v:textbox>
                <w10:wrap type="square"/>
              </v:shape>
            </w:pict>
          </mc:Fallback>
        </mc:AlternateContent>
      </w:r>
    </w:p>
    <w:p w:rsidR="00CC3643" w:rsidRDefault="00BE1BDF"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Teise motiivina oli mitmetel kirstudel </w:t>
      </w:r>
      <w:r w:rsidRPr="00BB485C">
        <w:rPr>
          <w:rFonts w:ascii="Times New Roman" w:hAnsi="Times New Roman" w:cs="Times New Roman"/>
          <w:sz w:val="24"/>
          <w:szCs w:val="24"/>
        </w:rPr>
        <w:t>meelespea</w:t>
      </w:r>
      <w:r>
        <w:rPr>
          <w:rFonts w:ascii="Times New Roman" w:hAnsi="Times New Roman" w:cs="Times New Roman"/>
          <w:sz w:val="24"/>
          <w:szCs w:val="24"/>
        </w:rPr>
        <w:t xml:space="preserve"> õisi. Neid esines roosinuppudest rohkem. Sinakates toonides meelespea õied on maa</w:t>
      </w:r>
      <w:r w:rsidR="00596718">
        <w:rPr>
          <w:rFonts w:ascii="Times New Roman" w:hAnsi="Times New Roman" w:cs="Times New Roman"/>
          <w:sz w:val="24"/>
          <w:szCs w:val="24"/>
        </w:rPr>
        <w:t>litud kas puhtale puidu pinnale,</w:t>
      </w:r>
      <w:r>
        <w:rPr>
          <w:rFonts w:ascii="Times New Roman" w:hAnsi="Times New Roman" w:cs="Times New Roman"/>
          <w:sz w:val="24"/>
          <w:szCs w:val="24"/>
        </w:rPr>
        <w:t xml:space="preserve"> või on taustaks samuti helesinine värv (</w:t>
      </w:r>
      <w:r w:rsidR="00596718">
        <w:rPr>
          <w:rFonts w:ascii="Times New Roman" w:hAnsi="Times New Roman" w:cs="Times New Roman"/>
          <w:sz w:val="24"/>
          <w:szCs w:val="24"/>
        </w:rPr>
        <w:t>Joonis 50</w:t>
      </w:r>
      <w:r>
        <w:rPr>
          <w:rFonts w:ascii="Times New Roman" w:hAnsi="Times New Roman" w:cs="Times New Roman"/>
          <w:sz w:val="24"/>
          <w:szCs w:val="24"/>
        </w:rPr>
        <w:t>). Meeles</w:t>
      </w:r>
      <w:r w:rsidR="007861AF">
        <w:rPr>
          <w:rFonts w:ascii="Times New Roman" w:hAnsi="Times New Roman" w:cs="Times New Roman"/>
          <w:sz w:val="24"/>
          <w:szCs w:val="24"/>
        </w:rPr>
        <w:t>peade tähendus lilledekeeles on surematu armastus, mälestus, lojaalsus ning peamine</w:t>
      </w:r>
      <w:r w:rsidR="006C6216">
        <w:rPr>
          <w:rFonts w:ascii="Times New Roman" w:hAnsi="Times New Roman" w:cs="Times New Roman"/>
          <w:sz w:val="24"/>
          <w:szCs w:val="24"/>
        </w:rPr>
        <w:t xml:space="preserve"> – ära mind</w:t>
      </w:r>
      <w:r w:rsidR="007861AF">
        <w:rPr>
          <w:rFonts w:ascii="Times New Roman" w:hAnsi="Times New Roman" w:cs="Times New Roman"/>
          <w:sz w:val="24"/>
          <w:szCs w:val="24"/>
        </w:rPr>
        <w:t xml:space="preserve"> unusta</w:t>
      </w:r>
      <w:r w:rsidR="00C2563F">
        <w:rPr>
          <w:rFonts w:ascii="Times New Roman" w:hAnsi="Times New Roman" w:cs="Times New Roman"/>
          <w:sz w:val="24"/>
          <w:szCs w:val="24"/>
        </w:rPr>
        <w:t xml:space="preserve"> (</w:t>
      </w:r>
      <w:r w:rsidR="00480565">
        <w:rPr>
          <w:rFonts w:ascii="Times New Roman" w:hAnsi="Times New Roman" w:cs="Times New Roman"/>
          <w:sz w:val="24"/>
          <w:szCs w:val="24"/>
        </w:rPr>
        <w:t xml:space="preserve">The </w:t>
      </w:r>
      <w:r w:rsidR="00C2563F">
        <w:rPr>
          <w:rFonts w:ascii="Times New Roman" w:hAnsi="Times New Roman" w:cs="Times New Roman"/>
          <w:sz w:val="24"/>
          <w:szCs w:val="24"/>
        </w:rPr>
        <w:t>F</w:t>
      </w:r>
      <w:r w:rsidR="00480565">
        <w:rPr>
          <w:rFonts w:ascii="Times New Roman" w:hAnsi="Times New Roman" w:cs="Times New Roman"/>
          <w:sz w:val="24"/>
          <w:szCs w:val="24"/>
        </w:rPr>
        <w:t>orget</w:t>
      </w:r>
      <w:r w:rsidR="00C2563F">
        <w:rPr>
          <w:rFonts w:ascii="Times New Roman" w:hAnsi="Times New Roman" w:cs="Times New Roman"/>
          <w:sz w:val="24"/>
          <w:szCs w:val="24"/>
        </w:rPr>
        <w:t>...)</w:t>
      </w:r>
      <w:r w:rsidR="007861AF">
        <w:rPr>
          <w:rFonts w:ascii="Times New Roman" w:hAnsi="Times New Roman" w:cs="Times New Roman"/>
          <w:sz w:val="24"/>
          <w:szCs w:val="24"/>
        </w:rPr>
        <w:t>.</w:t>
      </w:r>
    </w:p>
    <w:p w:rsidR="005A11F6" w:rsidRDefault="00BE1BDF"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Värvidena on arvatavast</w:t>
      </w:r>
      <w:r w:rsidR="00926855">
        <w:rPr>
          <w:rFonts w:ascii="Times New Roman" w:hAnsi="Times New Roman" w:cs="Times New Roman"/>
          <w:sz w:val="24"/>
          <w:szCs w:val="24"/>
        </w:rPr>
        <w:t>i kasutatud liimvärvi. Liimvärv</w:t>
      </w:r>
      <w:r>
        <w:rPr>
          <w:rFonts w:ascii="Times New Roman" w:hAnsi="Times New Roman" w:cs="Times New Roman"/>
          <w:sz w:val="24"/>
          <w:szCs w:val="24"/>
        </w:rPr>
        <w:t xml:space="preserve"> sisaldab loomse (kondiliim või jänesenaha liim) või taimse (tärklis, kohupiim, metüültselluloos) päritoluga liimainet. Liimvärvid on veega segatavad ja vees lahustuvad värvid, mis võivad sisald</w:t>
      </w:r>
      <w:r w:rsidR="00596718">
        <w:rPr>
          <w:rFonts w:ascii="Times New Roman" w:hAnsi="Times New Roman" w:cs="Times New Roman"/>
          <w:sz w:val="24"/>
          <w:szCs w:val="24"/>
        </w:rPr>
        <w:t>ada</w:t>
      </w:r>
      <w:r>
        <w:rPr>
          <w:rFonts w:ascii="Times New Roman" w:hAnsi="Times New Roman" w:cs="Times New Roman"/>
          <w:sz w:val="24"/>
          <w:szCs w:val="24"/>
        </w:rPr>
        <w:t xml:space="preserve"> täiteainena  kipsi, kriiti, kaoliini (valge savi), talki, so</w:t>
      </w:r>
      <w:r w:rsidR="00596718">
        <w:rPr>
          <w:rFonts w:ascii="Times New Roman" w:hAnsi="Times New Roman" w:cs="Times New Roman"/>
          <w:sz w:val="24"/>
          <w:szCs w:val="24"/>
        </w:rPr>
        <w:t>odat, kaseiinpulbrit ja boraxit</w:t>
      </w:r>
      <w:r>
        <w:rPr>
          <w:rFonts w:ascii="Times New Roman" w:hAnsi="Times New Roman" w:cs="Times New Roman"/>
          <w:sz w:val="24"/>
          <w:szCs w:val="24"/>
        </w:rPr>
        <w:t>. Värvainena lisatakse segule peeneks uhmerdatud pigment. Liimvärvid on difusiivsed ja sobivad hästi hingavate materjalide katmiseks nagu puit. Värvi püsivus sõltub eseme hoiustamistingimustest – liigne niiskus lahustab liimvärvist lii</w:t>
      </w:r>
      <w:r w:rsidR="00D375E4">
        <w:rPr>
          <w:rFonts w:ascii="Times New Roman" w:hAnsi="Times New Roman" w:cs="Times New Roman"/>
          <w:sz w:val="24"/>
          <w:szCs w:val="24"/>
        </w:rPr>
        <w:t xml:space="preserve">mainet välja, mille tõttu on liimvärvi põhine </w:t>
      </w:r>
      <w:r>
        <w:rPr>
          <w:rFonts w:ascii="Times New Roman" w:hAnsi="Times New Roman" w:cs="Times New Roman"/>
          <w:sz w:val="24"/>
          <w:szCs w:val="24"/>
        </w:rPr>
        <w:t>polükroomne pind märgmenetlusel kergesti eemalduv. Seda seetõttu, et värv puidu pinnal on väga õrn ja kergesti eemalduv nii vee, kui ka keemiliste lahustega</w:t>
      </w:r>
      <w:r w:rsidR="007535C7">
        <w:rPr>
          <w:rFonts w:ascii="Times New Roman" w:hAnsi="Times New Roman" w:cs="Times New Roman"/>
          <w:sz w:val="24"/>
          <w:szCs w:val="24"/>
        </w:rPr>
        <w:t xml:space="preserve"> (</w:t>
      </w:r>
      <w:r w:rsidR="00480565">
        <w:rPr>
          <w:rFonts w:ascii="Times New Roman" w:hAnsi="Times New Roman" w:cs="Times New Roman"/>
          <w:sz w:val="24"/>
          <w:szCs w:val="24"/>
        </w:rPr>
        <w:t xml:space="preserve">Kivi, </w:t>
      </w:r>
      <w:r w:rsidR="00D375E4">
        <w:rPr>
          <w:rFonts w:ascii="Times New Roman" w:hAnsi="Times New Roman" w:cs="Times New Roman"/>
          <w:sz w:val="24"/>
          <w:szCs w:val="24"/>
        </w:rPr>
        <w:t>2013)</w:t>
      </w:r>
      <w:r>
        <w:rPr>
          <w:rFonts w:ascii="Times New Roman" w:hAnsi="Times New Roman" w:cs="Times New Roman"/>
          <w:sz w:val="24"/>
          <w:szCs w:val="24"/>
        </w:rPr>
        <w:t>.</w:t>
      </w:r>
    </w:p>
    <w:p w:rsidR="00330682" w:rsidRDefault="00330682" w:rsidP="00BE1BDF">
      <w:pPr>
        <w:spacing w:line="360" w:lineRule="auto"/>
        <w:rPr>
          <w:rFonts w:ascii="Times New Roman" w:hAnsi="Times New Roman" w:cs="Times New Roman"/>
          <w:sz w:val="24"/>
          <w:szCs w:val="24"/>
        </w:rPr>
      </w:pPr>
    </w:p>
    <w:p w:rsidR="00330682" w:rsidRPr="001D1B66" w:rsidRDefault="00330682" w:rsidP="008E0771">
      <w:pPr>
        <w:pStyle w:val="Pealkiri2"/>
        <w:spacing w:before="0" w:after="240"/>
        <w:ind w:left="578" w:hanging="578"/>
        <w:rPr>
          <w:rFonts w:ascii="Times New Roman" w:hAnsi="Times New Roman" w:cs="Times New Roman"/>
          <w:color w:val="auto"/>
          <w:sz w:val="28"/>
          <w:szCs w:val="28"/>
        </w:rPr>
      </w:pPr>
      <w:bookmarkStart w:id="14" w:name="_Toc11185050"/>
      <w:r w:rsidRPr="001D1B66">
        <w:rPr>
          <w:rFonts w:ascii="Times New Roman" w:hAnsi="Times New Roman" w:cs="Times New Roman"/>
          <w:color w:val="auto"/>
          <w:sz w:val="28"/>
          <w:szCs w:val="28"/>
        </w:rPr>
        <w:t>Barclay de Tolly Mausoleum Jõgevestes</w:t>
      </w:r>
      <w:bookmarkEnd w:id="14"/>
    </w:p>
    <w:p w:rsidR="00330682" w:rsidRPr="00246E95" w:rsidRDefault="00330682" w:rsidP="00330682">
      <w:pPr>
        <w:spacing w:after="0" w:line="360" w:lineRule="auto"/>
        <w:rPr>
          <w:rFonts w:ascii="Times New Roman" w:hAnsi="Times New Roman" w:cs="Times New Roman"/>
          <w:sz w:val="24"/>
          <w:szCs w:val="24"/>
        </w:rPr>
      </w:pPr>
      <w:r w:rsidRPr="00246E95">
        <w:rPr>
          <w:rFonts w:ascii="Times New Roman" w:hAnsi="Times New Roman" w:cs="Times New Roman"/>
          <w:sz w:val="24"/>
          <w:szCs w:val="24"/>
        </w:rPr>
        <w:t>Vürst Michael Andreas Barclay de Tolly oli Šotimaa juurtega vene väejuht, kes asus</w:t>
      </w:r>
      <w:r w:rsidR="00926855">
        <w:rPr>
          <w:rFonts w:ascii="Times New Roman" w:hAnsi="Times New Roman" w:cs="Times New Roman"/>
          <w:sz w:val="24"/>
          <w:szCs w:val="24"/>
        </w:rPr>
        <w:t xml:space="preserve"> 17.sajandl elama Riiga. 1791. a</w:t>
      </w:r>
      <w:r w:rsidRPr="00246E95">
        <w:rPr>
          <w:rFonts w:ascii="Times New Roman" w:hAnsi="Times New Roman" w:cs="Times New Roman"/>
          <w:sz w:val="24"/>
          <w:szCs w:val="24"/>
        </w:rPr>
        <w:t>astal abiellus ta Helene Auguste Eleonore von Smitteniga, kes päris oma vennalt Jõgeveste rüütlimõisa. Perekonna seotus Jõgevestega oli aga väike, kuna vürst veetis suurema osa oma elust lahinguväljal. Mõisat kasutati peamiselt lühiajalise puhkuspaigana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sidRPr="00246E95">
        <w:rPr>
          <w:rFonts w:ascii="Times New Roman" w:hAnsi="Times New Roman" w:cs="Times New Roman"/>
          <w:sz w:val="24"/>
          <w:szCs w:val="24"/>
        </w:rPr>
        <w:t>.</w:t>
      </w:r>
    </w:p>
    <w:p w:rsidR="00330682" w:rsidRPr="00246E95" w:rsidRDefault="00330682" w:rsidP="00BB70DD">
      <w:pPr>
        <w:spacing w:after="0"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 xml:space="preserve">M. A. Barclay de Tolly suri Ida-Preisimaal ja maeti algselt Riiga. Aleksander I soovis Barclay </w:t>
      </w:r>
      <w:r w:rsidR="00926855">
        <w:rPr>
          <w:rFonts w:ascii="Times New Roman" w:hAnsi="Times New Roman" w:cs="Times New Roman"/>
          <w:sz w:val="24"/>
          <w:szCs w:val="24"/>
        </w:rPr>
        <w:t>matta Sankt Peterburgi Kaasani k</w:t>
      </w:r>
      <w:r w:rsidRPr="00246E95">
        <w:rPr>
          <w:rFonts w:ascii="Times New Roman" w:hAnsi="Times New Roman" w:cs="Times New Roman"/>
          <w:sz w:val="24"/>
          <w:szCs w:val="24"/>
        </w:rPr>
        <w:t>atedraali, kuhu olid maetud sõjakangelased. Abikaasa soovil maeti väejuht hoopis Jõgevestesse, kuhu lasti 1823.aastal ehitada mausooleumihoone. Hoone keldrisse on maetud ka abikaasa Helene Auguste. Nende poeg on maetud mausoleumi kõrvale raudaeda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sidRPr="00246E95">
        <w:rPr>
          <w:rFonts w:ascii="Times New Roman" w:hAnsi="Times New Roman" w:cs="Times New Roman"/>
          <w:sz w:val="24"/>
          <w:szCs w:val="24"/>
        </w:rPr>
        <w:t>.</w:t>
      </w:r>
    </w:p>
    <w:p w:rsidR="00330682" w:rsidRPr="00246E95" w:rsidRDefault="00330682" w:rsidP="00BB70DD">
      <w:pPr>
        <w:spacing w:after="0"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1997. aastal toimusid mausoleumihoone sise- ja väliehitustööd, hauakambri remont ning sealjuures nähti vajadust sarkade konserveerimiseks. M. A. Barclay de Tolly puusärk on tammepuidust, kaetud tumepruuni siidsametiga, kaunistatud brokaatnarmaste</w:t>
      </w:r>
      <w:r w:rsidR="007535C7">
        <w:rPr>
          <w:rStyle w:val="Allmrkuseviide"/>
          <w:rFonts w:ascii="Times New Roman" w:hAnsi="Times New Roman" w:cs="Times New Roman"/>
          <w:sz w:val="24"/>
          <w:szCs w:val="24"/>
        </w:rPr>
        <w:footnoteReference w:id="5"/>
      </w:r>
      <w:r w:rsidR="007535C7">
        <w:rPr>
          <w:rFonts w:ascii="Times New Roman" w:hAnsi="Times New Roman" w:cs="Times New Roman"/>
          <w:sz w:val="24"/>
          <w:szCs w:val="24"/>
        </w:rPr>
        <w:t xml:space="preserve"> </w:t>
      </w:r>
      <w:r w:rsidRPr="00246E95">
        <w:rPr>
          <w:rFonts w:ascii="Times New Roman" w:hAnsi="Times New Roman" w:cs="Times New Roman"/>
          <w:sz w:val="24"/>
          <w:szCs w:val="24"/>
        </w:rPr>
        <w:t>ja ilututtidega. Kirstu juurde kuulus 18 kullatud amalgaam</w:t>
      </w:r>
      <w:r w:rsidR="007535C7">
        <w:rPr>
          <w:rStyle w:val="Allmrkuseviide"/>
          <w:rFonts w:ascii="Times New Roman" w:hAnsi="Times New Roman" w:cs="Times New Roman"/>
          <w:sz w:val="24"/>
          <w:szCs w:val="24"/>
        </w:rPr>
        <w:footnoteReference w:id="6"/>
      </w:r>
      <w:r w:rsidR="007535C7">
        <w:rPr>
          <w:rFonts w:ascii="Times New Roman" w:hAnsi="Times New Roman" w:cs="Times New Roman"/>
          <w:sz w:val="24"/>
          <w:szCs w:val="24"/>
        </w:rPr>
        <w:t xml:space="preserve"> </w:t>
      </w:r>
      <w:r w:rsidRPr="00246E95">
        <w:rPr>
          <w:rFonts w:ascii="Times New Roman" w:hAnsi="Times New Roman" w:cs="Times New Roman"/>
          <w:sz w:val="24"/>
          <w:szCs w:val="24"/>
        </w:rPr>
        <w:t>vaskdetailidega kaunistust, sealhulgas kaks epitaafi. Sargal on kuus tammepuidust nikerdatud lehtkullaga jalga ja kaanel raudristile kinnitatud kullatud kristuse kuju. Kirstu keskosas paikneb metallvöö ning metalldetailid on kaetud kollaka läbipaistva kattelakiga. H. A. E Barclay de Tolly sark on kaetud tumesinise sametiga, millele on kinnitatud 14 hõbetatud vaskset metallkaunistust, sealhulgas kaks epitaafi. Kirstul on kuus nikerdatud ja hõbelehtedega kaetud ja</w:t>
      </w:r>
      <w:r>
        <w:rPr>
          <w:rFonts w:ascii="Times New Roman" w:hAnsi="Times New Roman" w:cs="Times New Roman"/>
          <w:sz w:val="24"/>
          <w:szCs w:val="24"/>
        </w:rPr>
        <w:t>lga ja kuus metallist käepidet.  K</w:t>
      </w:r>
      <w:r w:rsidRPr="00246E95">
        <w:rPr>
          <w:rFonts w:ascii="Times New Roman" w:hAnsi="Times New Roman" w:cs="Times New Roman"/>
          <w:sz w:val="24"/>
          <w:szCs w:val="24"/>
        </w:rPr>
        <w:t xml:space="preserve">irstukaanel </w:t>
      </w:r>
      <w:r>
        <w:rPr>
          <w:rFonts w:ascii="Times New Roman" w:hAnsi="Times New Roman" w:cs="Times New Roman"/>
          <w:sz w:val="24"/>
          <w:szCs w:val="24"/>
        </w:rPr>
        <w:t>on samuti kristuse kuju ning metallpanused kaetud kollase kattelakiga</w:t>
      </w:r>
      <w:r w:rsidR="007535C7">
        <w:rPr>
          <w:rFonts w:ascii="Times New Roman" w:hAnsi="Times New Roman" w:cs="Times New Roman"/>
          <w:sz w:val="24"/>
          <w:szCs w:val="24"/>
        </w:rPr>
        <w:t xml:space="preserve"> (</w:t>
      </w:r>
      <w:r w:rsidR="00D375E4">
        <w:rPr>
          <w:rFonts w:ascii="Times New Roman" w:hAnsi="Times New Roman" w:cs="Times New Roman"/>
          <w:sz w:val="24"/>
          <w:szCs w:val="24"/>
        </w:rPr>
        <w:t>Peets, 2002)</w:t>
      </w:r>
      <w:r>
        <w:rPr>
          <w:rFonts w:ascii="Times New Roman" w:hAnsi="Times New Roman" w:cs="Times New Roman"/>
          <w:sz w:val="24"/>
          <w:szCs w:val="24"/>
        </w:rPr>
        <w:t>.</w:t>
      </w:r>
    </w:p>
    <w:p w:rsidR="00330682" w:rsidRPr="00246E95" w:rsidRDefault="00330682" w:rsidP="00BB70DD">
      <w:pPr>
        <w:spacing w:line="360" w:lineRule="auto"/>
        <w:ind w:firstLine="567"/>
        <w:rPr>
          <w:rFonts w:ascii="Times New Roman" w:hAnsi="Times New Roman" w:cs="Times New Roman"/>
          <w:sz w:val="24"/>
          <w:szCs w:val="24"/>
        </w:rPr>
      </w:pPr>
      <w:r w:rsidRPr="00246E95">
        <w:rPr>
          <w:rFonts w:ascii="Times New Roman" w:hAnsi="Times New Roman" w:cs="Times New Roman"/>
          <w:sz w:val="24"/>
          <w:szCs w:val="24"/>
        </w:rPr>
        <w:t>Hauakambris oli säilinud kolm pärga – ovaalse kujuga raudvõrud, mille külge on kinnitatud raudplekist rohekaskollase õlivärviga kaetud tamme- ja loorberipuu met</w:t>
      </w:r>
      <w:r>
        <w:rPr>
          <w:rFonts w:ascii="Times New Roman" w:hAnsi="Times New Roman" w:cs="Times New Roman"/>
          <w:sz w:val="24"/>
          <w:szCs w:val="24"/>
        </w:rPr>
        <w:t>allist lehed ja portselanlilled (</w:t>
      </w:r>
      <w:r w:rsidR="00D375E4">
        <w:rPr>
          <w:rFonts w:ascii="Times New Roman" w:hAnsi="Times New Roman" w:cs="Times New Roman"/>
          <w:sz w:val="24"/>
          <w:szCs w:val="24"/>
        </w:rPr>
        <w:t>Peets, 2002</w:t>
      </w:r>
      <w:r>
        <w:rPr>
          <w:rFonts w:ascii="Times New Roman" w:hAnsi="Times New Roman" w:cs="Times New Roman"/>
          <w:sz w:val="24"/>
          <w:szCs w:val="24"/>
        </w:rPr>
        <w:t>).</w:t>
      </w:r>
    </w:p>
    <w:p w:rsidR="00330682" w:rsidRDefault="00330682" w:rsidP="00BE1BDF">
      <w:pPr>
        <w:spacing w:line="360" w:lineRule="auto"/>
        <w:rPr>
          <w:rFonts w:ascii="Times New Roman" w:hAnsi="Times New Roman" w:cs="Times New Roman"/>
          <w:sz w:val="24"/>
          <w:szCs w:val="24"/>
        </w:rPr>
      </w:pPr>
    </w:p>
    <w:p w:rsidR="00BE1BDF" w:rsidRDefault="00BE1BDF">
      <w:pPr>
        <w:rPr>
          <w:rFonts w:ascii="Times New Roman" w:hAnsi="Times New Roman" w:cs="Times New Roman"/>
          <w:b/>
          <w:sz w:val="32"/>
          <w:szCs w:val="32"/>
        </w:rPr>
      </w:pPr>
    </w:p>
    <w:p w:rsidR="00330682" w:rsidRPr="00D26D51" w:rsidRDefault="00330682" w:rsidP="008E0771">
      <w:pPr>
        <w:pStyle w:val="Pealkiri2"/>
        <w:spacing w:before="0" w:after="240"/>
        <w:ind w:left="578" w:hanging="578"/>
        <w:rPr>
          <w:rFonts w:ascii="Times New Roman" w:hAnsi="Times New Roman" w:cs="Times New Roman"/>
          <w:color w:val="auto"/>
          <w:sz w:val="28"/>
          <w:szCs w:val="28"/>
        </w:rPr>
      </w:pPr>
      <w:bookmarkStart w:id="15" w:name="_Toc11185051"/>
      <w:r w:rsidRPr="00D26D51">
        <w:rPr>
          <w:rFonts w:ascii="Times New Roman" w:hAnsi="Times New Roman" w:cs="Times New Roman"/>
          <w:color w:val="auto"/>
          <w:sz w:val="28"/>
          <w:szCs w:val="28"/>
        </w:rPr>
        <w:t>Wassermanni</w:t>
      </w:r>
      <w:r w:rsidR="00170C6F">
        <w:rPr>
          <w:rFonts w:ascii="Times New Roman" w:hAnsi="Times New Roman" w:cs="Times New Roman"/>
          <w:color w:val="auto"/>
          <w:sz w:val="28"/>
          <w:szCs w:val="28"/>
        </w:rPr>
        <w:t>de erahauakabel Hargla kalmistul</w:t>
      </w:r>
      <w:r w:rsidRPr="00D26D51">
        <w:rPr>
          <w:rFonts w:ascii="Times New Roman" w:hAnsi="Times New Roman" w:cs="Times New Roman"/>
          <w:color w:val="auto"/>
          <w:sz w:val="28"/>
          <w:szCs w:val="28"/>
        </w:rPr>
        <w:t xml:space="preserve"> Valgamaal</w:t>
      </w:r>
      <w:bookmarkEnd w:id="15"/>
    </w:p>
    <w:p w:rsidR="00330682" w:rsidRPr="00624250" w:rsidRDefault="00926855"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Kabel on ehitatud 1781.</w:t>
      </w:r>
      <w:r w:rsidR="0052425B">
        <w:rPr>
          <w:rFonts w:ascii="Times New Roman" w:hAnsi="Times New Roman" w:cs="Times New Roman"/>
          <w:sz w:val="24"/>
          <w:szCs w:val="24"/>
        </w:rPr>
        <w:t xml:space="preserve">aastal ning seal </w:t>
      </w:r>
      <w:r w:rsidR="00330682" w:rsidRPr="00624250">
        <w:rPr>
          <w:rFonts w:ascii="Times New Roman" w:hAnsi="Times New Roman" w:cs="Times New Roman"/>
          <w:sz w:val="24"/>
          <w:szCs w:val="24"/>
        </w:rPr>
        <w:t>puhkab Laanemetsa mõisniku leitnant Johann von Wassermanni perekond, kuid teda ennast pole sinna maetud. Maetute hulgas</w:t>
      </w:r>
      <w:r w:rsidR="0052425B">
        <w:rPr>
          <w:rFonts w:ascii="Times New Roman" w:hAnsi="Times New Roman" w:cs="Times New Roman"/>
          <w:sz w:val="24"/>
          <w:szCs w:val="24"/>
        </w:rPr>
        <w:t xml:space="preserve"> on</w:t>
      </w:r>
      <w:r w:rsidR="00330682" w:rsidRPr="00624250">
        <w:rPr>
          <w:rFonts w:ascii="Times New Roman" w:hAnsi="Times New Roman" w:cs="Times New Roman"/>
          <w:sz w:val="24"/>
          <w:szCs w:val="24"/>
        </w:rPr>
        <w:t xml:space="preserve"> leitnandi abikaasa Anna Helena ja perekonna kuus t</w:t>
      </w:r>
      <w:r w:rsidR="00330682">
        <w:rPr>
          <w:rFonts w:ascii="Times New Roman" w:hAnsi="Times New Roman" w:cs="Times New Roman"/>
          <w:sz w:val="24"/>
          <w:szCs w:val="24"/>
        </w:rPr>
        <w:t>äiskasvanud last ja kaks imikut</w:t>
      </w:r>
      <w:r w:rsidR="00330682" w:rsidRPr="00624250">
        <w:rPr>
          <w:rFonts w:ascii="Times New Roman" w:hAnsi="Times New Roman" w:cs="Times New Roman"/>
          <w:sz w:val="24"/>
          <w:szCs w:val="24"/>
        </w:rPr>
        <w:t xml:space="preserve"> (KMRR, </w:t>
      </w:r>
      <w:r w:rsidR="00330682" w:rsidRPr="00624250">
        <w:rPr>
          <w:rStyle w:val="Tugev"/>
          <w:rFonts w:ascii="Times New Roman" w:hAnsi="Times New Roman" w:cs="Times New Roman"/>
          <w:b w:val="0"/>
          <w:color w:val="202020"/>
          <w:sz w:val="24"/>
          <w:szCs w:val="24"/>
          <w:shd w:val="clear" w:color="auto" w:fill="FFFFFF"/>
        </w:rPr>
        <w:t>23264</w:t>
      </w:r>
      <w:r w:rsidR="00330682" w:rsidRPr="00624250">
        <w:rPr>
          <w:rStyle w:val="Tugev"/>
          <w:rFonts w:ascii="Times New Roman" w:hAnsi="Times New Roman" w:cs="Times New Roman"/>
          <w:color w:val="202020"/>
          <w:sz w:val="24"/>
          <w:szCs w:val="24"/>
          <w:shd w:val="clear" w:color="auto" w:fill="FFFFFF"/>
        </w:rPr>
        <w:t>)</w:t>
      </w:r>
      <w:r w:rsidR="00330682">
        <w:rPr>
          <w:rStyle w:val="Tugev"/>
          <w:rFonts w:ascii="Times New Roman" w:hAnsi="Times New Roman" w:cs="Times New Roman"/>
          <w:color w:val="202020"/>
          <w:sz w:val="24"/>
          <w:szCs w:val="24"/>
          <w:shd w:val="clear" w:color="auto" w:fill="FFFFFF"/>
        </w:rPr>
        <w:t>.</w:t>
      </w:r>
    </w:p>
    <w:p w:rsidR="00330682" w:rsidRPr="00624250" w:rsidRDefault="00926855"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1935.</w:t>
      </w:r>
      <w:r w:rsidR="00330682" w:rsidRPr="00624250">
        <w:rPr>
          <w:rFonts w:ascii="Times New Roman" w:hAnsi="Times New Roman" w:cs="Times New Roman"/>
          <w:sz w:val="24"/>
          <w:szCs w:val="24"/>
        </w:rPr>
        <w:t>aastal võeti Hargla hauakab</w:t>
      </w:r>
      <w:r>
        <w:rPr>
          <w:rFonts w:ascii="Times New Roman" w:hAnsi="Times New Roman" w:cs="Times New Roman"/>
          <w:sz w:val="24"/>
          <w:szCs w:val="24"/>
        </w:rPr>
        <w:t>el muinsuskaitse alla ja 1939.a</w:t>
      </w:r>
      <w:r w:rsidR="00330682" w:rsidRPr="00624250">
        <w:rPr>
          <w:rFonts w:ascii="Times New Roman" w:hAnsi="Times New Roman" w:cs="Times New Roman"/>
          <w:sz w:val="24"/>
          <w:szCs w:val="24"/>
        </w:rPr>
        <w:t>astal alustati hoone remondiga, kuid plaanid nurjusid Nõukogude Liidu okupeerimisega. Taasiseseisvunud Eesti Vabariigi 1996.aastal hakati hauakabelit uuesti korda tegema. Lisaks hoone remonditöödele konserveeriti ka k</w:t>
      </w:r>
      <w:r w:rsidR="00AD7B0E">
        <w:rPr>
          <w:rFonts w:ascii="Times New Roman" w:hAnsi="Times New Roman" w:cs="Times New Roman"/>
          <w:sz w:val="24"/>
          <w:szCs w:val="24"/>
        </w:rPr>
        <w:t>rüptis olnud sargad. Kabeli maa-</w:t>
      </w:r>
      <w:r w:rsidR="00330682" w:rsidRPr="00624250">
        <w:rPr>
          <w:rFonts w:ascii="Times New Roman" w:hAnsi="Times New Roman" w:cs="Times New Roman"/>
          <w:sz w:val="24"/>
          <w:szCs w:val="24"/>
        </w:rPr>
        <w:t>aluses ruumis paikneb üheksa surnukirstu, milles olid mumifitseerunud kehad</w:t>
      </w:r>
      <w:r w:rsidR="001D6D4B">
        <w:rPr>
          <w:rFonts w:ascii="Times New Roman" w:hAnsi="Times New Roman" w:cs="Times New Roman"/>
          <w:sz w:val="24"/>
          <w:szCs w:val="24"/>
        </w:rPr>
        <w:t xml:space="preserve">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sidR="00330682">
        <w:rPr>
          <w:rFonts w:ascii="Times New Roman" w:hAnsi="Times New Roman" w:cs="Times New Roman"/>
          <w:sz w:val="24"/>
          <w:szCs w:val="24"/>
        </w:rPr>
        <w:t>)</w:t>
      </w:r>
      <w:r w:rsidR="00330682" w:rsidRPr="00624250">
        <w:rPr>
          <w:rFonts w:ascii="Times New Roman" w:hAnsi="Times New Roman" w:cs="Times New Roman"/>
          <w:sz w:val="24"/>
          <w:szCs w:val="24"/>
        </w:rPr>
        <w:t>.</w:t>
      </w:r>
    </w:p>
    <w:p w:rsidR="00330682" w:rsidRPr="00624250" w:rsidRDefault="00330682" w:rsidP="00BB70DD">
      <w:pPr>
        <w:spacing w:after="0" w:line="360" w:lineRule="auto"/>
        <w:ind w:firstLine="567"/>
        <w:rPr>
          <w:rFonts w:ascii="Times New Roman" w:hAnsi="Times New Roman" w:cs="Times New Roman"/>
          <w:sz w:val="24"/>
          <w:szCs w:val="24"/>
        </w:rPr>
      </w:pPr>
      <w:r w:rsidRPr="00624250">
        <w:rPr>
          <w:rFonts w:ascii="Times New Roman" w:hAnsi="Times New Roman" w:cs="Times New Roman"/>
          <w:sz w:val="24"/>
          <w:szCs w:val="24"/>
        </w:rPr>
        <w:t>Üle kahesaja aasta vanuste säilmete suhteliselt hea ja pikaajaline säilivus lubab oletada lahkunute palsameerimise viisiks kirstu täitmist humalatega ning kirstu õhukindel sulgemine. Osades kirstudes on säilinud padjad, mis on täidetud taimede lehtede ja õitega. Keldriruumi liivane pinnas ja hoone seintesse rajatud ventilatsioonilõõrid on taganud ruumis madala ja üh</w:t>
      </w:r>
      <w:r w:rsidR="001D6D4B">
        <w:rPr>
          <w:rFonts w:ascii="Times New Roman" w:hAnsi="Times New Roman" w:cs="Times New Roman"/>
          <w:sz w:val="24"/>
          <w:szCs w:val="24"/>
        </w:rPr>
        <w:t>tlase temperatuuri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sidRPr="00624250">
        <w:rPr>
          <w:rFonts w:ascii="Times New Roman" w:hAnsi="Times New Roman" w:cs="Times New Roman"/>
          <w:sz w:val="24"/>
          <w:szCs w:val="24"/>
        </w:rPr>
        <w:t xml:space="preserve">). Mumifitseerunud inimsäilmete näiteid Eestis leidub veelgi. Väike-Maarja kirikus olnud lapse muumia, mis kuivas ruumis ei hävinenud. </w:t>
      </w:r>
      <w:r w:rsidR="00AD7B0E">
        <w:rPr>
          <w:rFonts w:ascii="Times New Roman" w:hAnsi="Times New Roman" w:cs="Times New Roman"/>
          <w:sz w:val="24"/>
          <w:szCs w:val="24"/>
        </w:rPr>
        <w:t>L</w:t>
      </w:r>
      <w:r w:rsidRPr="00624250">
        <w:rPr>
          <w:rFonts w:ascii="Times New Roman" w:hAnsi="Times New Roman" w:cs="Times New Roman"/>
          <w:sz w:val="24"/>
          <w:szCs w:val="24"/>
        </w:rPr>
        <w:t>apse pea olevat täidetud taimedega, seljas s</w:t>
      </w:r>
      <w:r w:rsidR="001D6D4B">
        <w:rPr>
          <w:rFonts w:ascii="Times New Roman" w:hAnsi="Times New Roman" w:cs="Times New Roman"/>
          <w:sz w:val="24"/>
          <w:szCs w:val="24"/>
        </w:rPr>
        <w:t>urikleit ning ohvitseri kindad (</w:t>
      </w:r>
      <w:r w:rsidRPr="00624250">
        <w:rPr>
          <w:rFonts w:ascii="Times New Roman" w:hAnsi="Times New Roman" w:cs="Times New Roman"/>
          <w:sz w:val="24"/>
          <w:szCs w:val="24"/>
        </w:rPr>
        <w:t>Brotze, 2006).</w:t>
      </w:r>
    </w:p>
    <w:p w:rsidR="00330682" w:rsidRDefault="00330682" w:rsidP="00BB70DD">
      <w:pPr>
        <w:spacing w:after="0" w:line="360" w:lineRule="auto"/>
        <w:ind w:firstLine="567"/>
        <w:rPr>
          <w:rFonts w:ascii="Times New Roman" w:hAnsi="Times New Roman" w:cs="Times New Roman"/>
          <w:sz w:val="24"/>
          <w:szCs w:val="24"/>
        </w:rPr>
      </w:pPr>
      <w:r w:rsidRPr="00624250">
        <w:rPr>
          <w:rFonts w:ascii="Times New Roman" w:hAnsi="Times New Roman" w:cs="Times New Roman"/>
          <w:sz w:val="24"/>
          <w:szCs w:val="24"/>
        </w:rPr>
        <w:t xml:space="preserve">Kirstud olid kahekordsed, mis hoidsid ära säilmete kokkupuute värske õhuga. </w:t>
      </w:r>
      <w:r w:rsidR="00E554B4">
        <w:rPr>
          <w:rFonts w:ascii="Times New Roman" w:hAnsi="Times New Roman" w:cs="Times New Roman"/>
          <w:sz w:val="24"/>
          <w:szCs w:val="24"/>
        </w:rPr>
        <w:t>Kirstude m</w:t>
      </w:r>
      <w:r w:rsidRPr="00624250">
        <w:rPr>
          <w:rFonts w:ascii="Times New Roman" w:hAnsi="Times New Roman" w:cs="Times New Roman"/>
          <w:sz w:val="24"/>
          <w:szCs w:val="24"/>
        </w:rPr>
        <w:t>aterjalina valmista</w:t>
      </w:r>
      <w:r w:rsidR="00E554B4">
        <w:rPr>
          <w:rFonts w:ascii="Times New Roman" w:hAnsi="Times New Roman" w:cs="Times New Roman"/>
          <w:sz w:val="24"/>
          <w:szCs w:val="24"/>
        </w:rPr>
        <w:t>misel on kasutatud okaspuitu ning kahe</w:t>
      </w:r>
      <w:r w:rsidRPr="00624250">
        <w:rPr>
          <w:rFonts w:ascii="Times New Roman" w:hAnsi="Times New Roman" w:cs="Times New Roman"/>
          <w:sz w:val="24"/>
          <w:szCs w:val="24"/>
        </w:rPr>
        <w:t xml:space="preserve"> väikelapse kirstu</w:t>
      </w:r>
      <w:r w:rsidR="00E554B4">
        <w:rPr>
          <w:rFonts w:ascii="Times New Roman" w:hAnsi="Times New Roman" w:cs="Times New Roman"/>
          <w:sz w:val="24"/>
          <w:szCs w:val="24"/>
        </w:rPr>
        <w:t>l tammepuitu</w:t>
      </w:r>
      <w:r w:rsidRPr="00624250">
        <w:rPr>
          <w:rFonts w:ascii="Times New Roman" w:hAnsi="Times New Roman" w:cs="Times New Roman"/>
          <w:sz w:val="24"/>
          <w:szCs w:val="24"/>
        </w:rPr>
        <w:t>. Põhja- ja kaanelauad tüübelühendustega, enamuses profileeritud välispindadega ning lihtsate puujalgadega</w:t>
      </w:r>
      <w:r w:rsidR="009D2C9E">
        <w:rPr>
          <w:rFonts w:ascii="Times New Roman" w:hAnsi="Times New Roman" w:cs="Times New Roman"/>
          <w:sz w:val="24"/>
          <w:szCs w:val="24"/>
        </w:rPr>
        <w:t xml:space="preserve"> (Joonis 54</w:t>
      </w:r>
      <w:r w:rsidR="008378A7">
        <w:rPr>
          <w:rFonts w:ascii="Times New Roman" w:hAnsi="Times New Roman" w:cs="Times New Roman"/>
          <w:sz w:val="24"/>
          <w:szCs w:val="24"/>
        </w:rPr>
        <w:t>)</w:t>
      </w:r>
      <w:r w:rsidRPr="00624250">
        <w:rPr>
          <w:rFonts w:ascii="Times New Roman" w:hAnsi="Times New Roman" w:cs="Times New Roman"/>
          <w:sz w:val="24"/>
          <w:szCs w:val="24"/>
        </w:rPr>
        <w:t>. Puusärgid kaetud pruunist sametist katteriidega, kinnitatud naeltega. Sisemuses täitematerjaliks puidulaastud ning linane voodririie.</w:t>
      </w:r>
      <w:r>
        <w:rPr>
          <w:rFonts w:ascii="Times New Roman" w:hAnsi="Times New Roman" w:cs="Times New Roman"/>
          <w:sz w:val="24"/>
          <w:szCs w:val="24"/>
        </w:rPr>
        <w:t xml:space="preserve"> Ruumi puhastamisel rämpsust leiti üksikdetaile kirstulaudadest ja jalgadest, mõned metalli-ja tekstiilide fragmendid. Tööde käigus avastati ka esialgu märkamatuks jäänud väikelapse luustik ja ki</w:t>
      </w:r>
      <w:r w:rsidR="008378A7">
        <w:rPr>
          <w:rFonts w:ascii="Times New Roman" w:hAnsi="Times New Roman" w:cs="Times New Roman"/>
          <w:sz w:val="24"/>
          <w:szCs w:val="24"/>
        </w:rPr>
        <w:t>rstukatked (üheksas põrm)</w:t>
      </w:r>
      <w:r w:rsidR="00D375E4" w:rsidRPr="00D375E4">
        <w:rPr>
          <w:rFonts w:ascii="Times New Roman" w:hAnsi="Times New Roman" w:cs="Times New Roman"/>
          <w:sz w:val="24"/>
          <w:szCs w:val="24"/>
        </w:rPr>
        <w:t xml:space="preserve"> </w:t>
      </w:r>
      <w:r w:rsidR="001D6D4B">
        <w:rPr>
          <w:rFonts w:ascii="Times New Roman" w:hAnsi="Times New Roman" w:cs="Times New Roman"/>
          <w:sz w:val="24"/>
          <w:szCs w:val="24"/>
        </w:rPr>
        <w:t>(</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Pr>
          <w:rFonts w:ascii="Times New Roman" w:hAnsi="Times New Roman" w:cs="Times New Roman"/>
          <w:sz w:val="24"/>
          <w:szCs w:val="24"/>
        </w:rPr>
        <w:t>.</w:t>
      </w:r>
    </w:p>
    <w:p w:rsidR="00B85EDB" w:rsidRPr="00624250" w:rsidRDefault="00330682"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Konserveerimise käigus kirstud puhastati, pehastunud puitosad vahetati uute vastu, tüübelühendused tugevdati ja vajadusel uuendati. Puuduvad kirstujalad valmistati originaalide järgi. Uusi puitosasid viimistlusmaterjalidega ei töödeldud. Põhjalauad tugevdati ning säilinud kattetekstiilid pandi kaanepuidule konserveerimisjärgselt tagasi. Kirstud täideti laastuga ja vooderdati linase kangaga</w:t>
      </w:r>
      <w:r w:rsidR="001D6D4B">
        <w:rPr>
          <w:rFonts w:ascii="Times New Roman" w:hAnsi="Times New Roman" w:cs="Times New Roman"/>
          <w:sz w:val="24"/>
          <w:szCs w:val="24"/>
        </w:rPr>
        <w:t xml:space="preserve"> (</w:t>
      </w:r>
      <w:r w:rsidR="00D629A0">
        <w:rPr>
          <w:rFonts w:ascii="Times New Roman" w:hAnsi="Times New Roman" w:cs="Times New Roman"/>
          <w:sz w:val="24"/>
          <w:szCs w:val="24"/>
        </w:rPr>
        <w:t xml:space="preserve">Peets, </w:t>
      </w:r>
      <w:r w:rsidR="00D375E4">
        <w:rPr>
          <w:rFonts w:ascii="Times New Roman" w:hAnsi="Times New Roman" w:cs="Times New Roman"/>
          <w:sz w:val="24"/>
          <w:szCs w:val="24"/>
        </w:rPr>
        <w:t>Samma, 2002)</w:t>
      </w:r>
      <w:r>
        <w:rPr>
          <w:rFonts w:ascii="Times New Roman" w:hAnsi="Times New Roman" w:cs="Times New Roman"/>
          <w:sz w:val="24"/>
          <w:szCs w:val="24"/>
        </w:rPr>
        <w:t xml:space="preserve">. </w:t>
      </w:r>
    </w:p>
    <w:p w:rsidR="00330682" w:rsidRPr="008E0771" w:rsidRDefault="00330682" w:rsidP="008E0771">
      <w:pPr>
        <w:pStyle w:val="Pealkiri2"/>
        <w:spacing w:after="240"/>
        <w:ind w:left="578" w:hanging="578"/>
        <w:rPr>
          <w:rFonts w:ascii="Times New Roman" w:hAnsi="Times New Roman" w:cs="Times New Roman"/>
          <w:color w:val="auto"/>
          <w:sz w:val="28"/>
          <w:szCs w:val="28"/>
        </w:rPr>
      </w:pPr>
      <w:bookmarkStart w:id="16" w:name="_Toc11185052"/>
      <w:r w:rsidRPr="00330682">
        <w:rPr>
          <w:rFonts w:ascii="Times New Roman" w:hAnsi="Times New Roman" w:cs="Times New Roman"/>
          <w:color w:val="auto"/>
          <w:sz w:val="28"/>
          <w:szCs w:val="28"/>
        </w:rPr>
        <w:t>Clotdi kabeli leiud</w:t>
      </w:r>
      <w:r w:rsidR="00005742">
        <w:rPr>
          <w:rFonts w:ascii="Times New Roman" w:hAnsi="Times New Roman" w:cs="Times New Roman"/>
          <w:color w:val="auto"/>
          <w:sz w:val="28"/>
          <w:szCs w:val="28"/>
        </w:rPr>
        <w:t xml:space="preserve"> Niguliste kirikus Tallinnas</w:t>
      </w:r>
      <w:bookmarkEnd w:id="16"/>
    </w:p>
    <w:p w:rsidR="00B85EDB" w:rsidRDefault="00330682" w:rsidP="00FE211F">
      <w:pPr>
        <w:spacing w:after="0" w:line="360" w:lineRule="auto"/>
        <w:rPr>
          <w:rFonts w:ascii="Times New Roman" w:hAnsi="Times New Roman" w:cs="Times New Roman"/>
          <w:sz w:val="24"/>
          <w:szCs w:val="24"/>
        </w:rPr>
      </w:pPr>
      <w:r>
        <w:rPr>
          <w:rFonts w:ascii="Times New Roman" w:hAnsi="Times New Roman" w:cs="Times New Roman"/>
          <w:sz w:val="24"/>
          <w:szCs w:val="24"/>
        </w:rPr>
        <w:t>Liivimaa muumia – 1702.aastal kanti Tallinna Niguliste kirikusse lihtne puusärk, milles lebas hertsog Charles Eugene de Croy, Vene keisririigi teisena feldmarssaliks saanud väejuhi surnukeha. Lahkunu armastas hasartmänge ning surres olid tal suured võlad. Võlausaldajad keelasid lahkunu matmise, kuni sugulased võla tasuvad. Keha asetati kabelisse ning jäeti ootele</w:t>
      </w:r>
      <w:r w:rsidR="00BB5BDC">
        <w:rPr>
          <w:rFonts w:ascii="Times New Roman" w:hAnsi="Times New Roman" w:cs="Times New Roman"/>
          <w:sz w:val="24"/>
          <w:szCs w:val="24"/>
        </w:rPr>
        <w:t xml:space="preserve"> rohkem kui sajaks aastaks. 18.</w:t>
      </w:r>
      <w:r>
        <w:rPr>
          <w:rFonts w:ascii="Times New Roman" w:hAnsi="Times New Roman" w:cs="Times New Roman"/>
          <w:sz w:val="24"/>
          <w:szCs w:val="24"/>
        </w:rPr>
        <w:t xml:space="preserve">sajandi lõpul leiti, et surnu oli kivikõvaks kuivanud. Mumifitseerumise põhjust ei tuvastatud. Olgugi, et tegu oli kõrge </w:t>
      </w:r>
      <w:r w:rsidR="00B85EDB">
        <w:rPr>
          <w:rFonts w:ascii="Times New Roman" w:hAnsi="Times New Roman" w:cs="Times New Roman"/>
          <w:sz w:val="24"/>
          <w:szCs w:val="24"/>
        </w:rPr>
        <w:t>auastmega</w:t>
      </w:r>
      <w:r>
        <w:rPr>
          <w:rFonts w:ascii="Times New Roman" w:hAnsi="Times New Roman" w:cs="Times New Roman"/>
          <w:sz w:val="24"/>
          <w:szCs w:val="24"/>
        </w:rPr>
        <w:t xml:space="preserve"> i</w:t>
      </w:r>
      <w:r w:rsidR="00B85EDB">
        <w:rPr>
          <w:rFonts w:ascii="Times New Roman" w:hAnsi="Times New Roman" w:cs="Times New Roman"/>
          <w:sz w:val="24"/>
          <w:szCs w:val="24"/>
        </w:rPr>
        <w:t>sikuga, ei olnud tema sark kirjelduste põhjal</w:t>
      </w:r>
      <w:r>
        <w:rPr>
          <w:rFonts w:ascii="Times New Roman" w:hAnsi="Times New Roman" w:cs="Times New Roman"/>
          <w:sz w:val="24"/>
          <w:szCs w:val="24"/>
        </w:rPr>
        <w:t xml:space="preserve"> sugugi rikkalike kaunistustega, nagu olla </w:t>
      </w:r>
      <w:r w:rsidR="00E554B4">
        <w:rPr>
          <w:rFonts w:ascii="Times New Roman" w:hAnsi="Times New Roman" w:cs="Times New Roman"/>
          <w:sz w:val="24"/>
          <w:szCs w:val="24"/>
        </w:rPr>
        <w:t>kõrgemal klassil</w:t>
      </w:r>
      <w:r>
        <w:rPr>
          <w:rFonts w:ascii="Times New Roman" w:hAnsi="Times New Roman" w:cs="Times New Roman"/>
          <w:sz w:val="24"/>
          <w:szCs w:val="24"/>
        </w:rPr>
        <w:t xml:space="preserve"> kombeks, seda ilmselt lahkunu suurte võlgade tõttu. Sark oli lihtne ja tammepuidust, mida kattis veel saja aasta möödudes räbaldunud must sametine kanga</w:t>
      </w:r>
      <w:r w:rsidR="008378A7">
        <w:rPr>
          <w:rFonts w:ascii="Times New Roman" w:hAnsi="Times New Roman" w:cs="Times New Roman"/>
          <w:sz w:val="24"/>
          <w:szCs w:val="24"/>
        </w:rPr>
        <w:t>s</w:t>
      </w:r>
      <w:r w:rsidR="00B85EDB">
        <w:rPr>
          <w:rFonts w:ascii="Times New Roman" w:hAnsi="Times New Roman" w:cs="Times New Roman"/>
          <w:sz w:val="24"/>
          <w:szCs w:val="24"/>
        </w:rPr>
        <w:t>. 1819.</w:t>
      </w:r>
      <w:r w:rsidR="001D6D4B">
        <w:rPr>
          <w:rFonts w:ascii="Times New Roman" w:hAnsi="Times New Roman" w:cs="Times New Roman"/>
          <w:sz w:val="24"/>
          <w:szCs w:val="24"/>
        </w:rPr>
        <w:t>aastal</w:t>
      </w:r>
      <w:r w:rsidR="00B85EDB">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sidR="00B85EDB">
        <w:rPr>
          <w:rFonts w:ascii="Times New Roman" w:hAnsi="Times New Roman" w:cs="Times New Roman"/>
          <w:sz w:val="24"/>
          <w:szCs w:val="24"/>
        </w:rPr>
        <w:t>p</w:t>
      </w:r>
      <w:r>
        <w:rPr>
          <w:rFonts w:ascii="Times New Roman" w:hAnsi="Times New Roman" w:cs="Times New Roman"/>
          <w:sz w:val="24"/>
          <w:szCs w:val="24"/>
        </w:rPr>
        <w:t>aigutati hertsog klaaskaanega puusärki ning kirst varust</w:t>
      </w:r>
      <w:r w:rsidR="008378A7">
        <w:rPr>
          <w:rFonts w:ascii="Times New Roman" w:hAnsi="Times New Roman" w:cs="Times New Roman"/>
          <w:sz w:val="24"/>
          <w:szCs w:val="24"/>
        </w:rPr>
        <w:t>ati vastava pealiskirjaga</w:t>
      </w:r>
      <w:r>
        <w:rPr>
          <w:rFonts w:ascii="Times New Roman" w:hAnsi="Times New Roman" w:cs="Times New Roman"/>
          <w:sz w:val="24"/>
          <w:szCs w:val="24"/>
        </w:rPr>
        <w:t>. Alles 1879.aastal sängitati surnuk</w:t>
      </w:r>
      <w:r w:rsidR="00DC20D9">
        <w:rPr>
          <w:rFonts w:ascii="Times New Roman" w:hAnsi="Times New Roman" w:cs="Times New Roman"/>
          <w:sz w:val="24"/>
          <w:szCs w:val="24"/>
        </w:rPr>
        <w:t>eha Clodti kabeli krüpti. 1979.</w:t>
      </w:r>
      <w:r w:rsidR="00B85EDB">
        <w:rPr>
          <w:rFonts w:ascii="Times New Roman" w:hAnsi="Times New Roman" w:cs="Times New Roman"/>
          <w:sz w:val="24"/>
          <w:szCs w:val="24"/>
        </w:rPr>
        <w:t xml:space="preserve">aastal </w:t>
      </w:r>
      <w:r>
        <w:rPr>
          <w:rFonts w:ascii="Times New Roman" w:hAnsi="Times New Roman" w:cs="Times New Roman"/>
          <w:sz w:val="24"/>
          <w:szCs w:val="24"/>
        </w:rPr>
        <w:t>aga maeti vaene hertsog kiriku taastamise käigus ümber. Kohrutustehnikas baroksed puusärgi kaunistused</w:t>
      </w:r>
      <w:r w:rsidR="00B85EDB">
        <w:rPr>
          <w:rFonts w:ascii="Times New Roman" w:hAnsi="Times New Roman" w:cs="Times New Roman"/>
          <w:sz w:val="24"/>
          <w:szCs w:val="24"/>
        </w:rPr>
        <w:t>, mis on kirstule kinnitatud tõenäoliselt hilisema matmise ajal</w:t>
      </w:r>
      <w:r w:rsidR="00E554B4">
        <w:rPr>
          <w:rFonts w:ascii="Times New Roman" w:hAnsi="Times New Roman" w:cs="Times New Roman"/>
          <w:sz w:val="24"/>
          <w:szCs w:val="24"/>
        </w:rPr>
        <w:t>, asuvad Tallinna Linnamuuseumis.</w:t>
      </w:r>
      <w:r>
        <w:rPr>
          <w:rFonts w:ascii="Times New Roman" w:hAnsi="Times New Roman" w:cs="Times New Roman"/>
          <w:sz w:val="24"/>
          <w:szCs w:val="24"/>
        </w:rPr>
        <w:t xml:space="preserve"> </w:t>
      </w:r>
      <w:r w:rsidR="001D6D4B">
        <w:rPr>
          <w:rFonts w:ascii="Times New Roman" w:hAnsi="Times New Roman" w:cs="Times New Roman"/>
          <w:sz w:val="24"/>
          <w:szCs w:val="24"/>
        </w:rPr>
        <w:t>(</w:t>
      </w:r>
      <w:r w:rsidR="00B85EDB">
        <w:rPr>
          <w:rFonts w:ascii="Times New Roman" w:hAnsi="Times New Roman" w:cs="Times New Roman"/>
          <w:sz w:val="24"/>
          <w:szCs w:val="24"/>
        </w:rPr>
        <w:t>Särg</w:t>
      </w:r>
      <w:r w:rsidR="001C037F">
        <w:rPr>
          <w:rFonts w:ascii="Times New Roman" w:hAnsi="Times New Roman" w:cs="Times New Roman"/>
          <w:sz w:val="24"/>
          <w:szCs w:val="24"/>
        </w:rPr>
        <w:t>, 2018</w:t>
      </w:r>
      <w:r w:rsidR="00B85EDB">
        <w:rPr>
          <w:rFonts w:ascii="Times New Roman" w:hAnsi="Times New Roman" w:cs="Times New Roman"/>
          <w:sz w:val="24"/>
          <w:szCs w:val="24"/>
        </w:rPr>
        <w:t>).</w:t>
      </w:r>
    </w:p>
    <w:p w:rsidR="00330682" w:rsidRDefault="00DC20D9"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Clodti kabel ehitati 1678.</w:t>
      </w:r>
      <w:r w:rsidR="00143B98">
        <w:rPr>
          <w:rFonts w:ascii="Times New Roman" w:hAnsi="Times New Roman" w:cs="Times New Roman"/>
          <w:sz w:val="24"/>
          <w:szCs w:val="24"/>
        </w:rPr>
        <w:t>a</w:t>
      </w:r>
      <w:r w:rsidR="00B85EDB">
        <w:rPr>
          <w:rFonts w:ascii="Times New Roman" w:hAnsi="Times New Roman" w:cs="Times New Roman"/>
          <w:sz w:val="24"/>
          <w:szCs w:val="24"/>
        </w:rPr>
        <w:t>astal maanõunik Gustav Adolf von Clodti jaoks. Hauakabelist pärinevad mõning</w:t>
      </w:r>
      <w:r w:rsidR="00143B98">
        <w:rPr>
          <w:rFonts w:ascii="Times New Roman" w:hAnsi="Times New Roman" w:cs="Times New Roman"/>
          <w:sz w:val="24"/>
          <w:szCs w:val="24"/>
        </w:rPr>
        <w:t>ad puusärgi kaunistused, ajavahemikus 17.sajandi lõpust</w:t>
      </w:r>
      <w:r w:rsidR="00ED444A">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Pr>
          <w:rFonts w:ascii="Times New Roman" w:hAnsi="Times New Roman" w:cs="Times New Roman"/>
          <w:sz w:val="24"/>
          <w:szCs w:val="24"/>
        </w:rPr>
        <w:t xml:space="preserve"> </w:t>
      </w:r>
      <w:r w:rsidR="001D6D4B">
        <w:rPr>
          <w:rFonts w:ascii="Times New Roman" w:hAnsi="Times New Roman" w:cs="Times New Roman"/>
          <w:sz w:val="24"/>
          <w:szCs w:val="24"/>
        </w:rPr>
        <w:t xml:space="preserve">  </w:t>
      </w:r>
      <w:r w:rsidR="00ED444A">
        <w:rPr>
          <w:rFonts w:ascii="Times New Roman" w:hAnsi="Times New Roman" w:cs="Times New Roman"/>
          <w:sz w:val="24"/>
          <w:szCs w:val="24"/>
        </w:rPr>
        <w:t>19</w:t>
      </w:r>
      <w:r>
        <w:rPr>
          <w:rFonts w:ascii="Times New Roman" w:hAnsi="Times New Roman" w:cs="Times New Roman"/>
          <w:sz w:val="24"/>
          <w:szCs w:val="24"/>
        </w:rPr>
        <w:t>.</w:t>
      </w:r>
      <w:r w:rsidR="00143B98">
        <w:rPr>
          <w:rFonts w:ascii="Times New Roman" w:hAnsi="Times New Roman" w:cs="Times New Roman"/>
          <w:sz w:val="24"/>
          <w:szCs w:val="24"/>
        </w:rPr>
        <w:t>sajandi algusen</w:t>
      </w:r>
      <w:r w:rsidR="00C2680A">
        <w:rPr>
          <w:rFonts w:ascii="Times New Roman" w:hAnsi="Times New Roman" w:cs="Times New Roman"/>
          <w:sz w:val="24"/>
          <w:szCs w:val="24"/>
        </w:rPr>
        <w:t>i, ning</w:t>
      </w:r>
      <w:r w:rsidR="00143B98">
        <w:rPr>
          <w:rFonts w:ascii="Times New Roman" w:hAnsi="Times New Roman" w:cs="Times New Roman"/>
          <w:sz w:val="24"/>
          <w:szCs w:val="24"/>
        </w:rPr>
        <w:t xml:space="preserve"> on hoiul Tallinna Linnamuusseumi kultuuriloolises kogus. Kahjuks ei ole teada, kelle puusärgile antud kaunistused on kuulunud. Leidudena on paar kohrutustehnikas messingist kaunistuselementi, mille pealispind on kaetud tinakihiga. </w:t>
      </w:r>
      <w:r w:rsidR="00ED444A">
        <w:rPr>
          <w:rFonts w:ascii="Times New Roman" w:hAnsi="Times New Roman" w:cs="Times New Roman"/>
          <w:sz w:val="24"/>
          <w:szCs w:val="24"/>
        </w:rPr>
        <w:t xml:space="preserve">Laiuseks on 5,5 cm ning pikkus varieerub säilinud fragmentidel. Kaunistused on baroksed, akantust meenutava </w:t>
      </w:r>
      <w:r w:rsidR="001948CB">
        <w:rPr>
          <w:rFonts w:ascii="Times New Roman" w:hAnsi="Times New Roman" w:cs="Times New Roman"/>
          <w:sz w:val="24"/>
          <w:szCs w:val="24"/>
        </w:rPr>
        <w:t xml:space="preserve">asümeetrilise </w:t>
      </w:r>
      <w:r w:rsidR="00ED444A">
        <w:rPr>
          <w:rFonts w:ascii="Times New Roman" w:hAnsi="Times New Roman" w:cs="Times New Roman"/>
          <w:sz w:val="24"/>
          <w:szCs w:val="24"/>
        </w:rPr>
        <w:t>taimornamendiga, üla-ja alläärel asetseb 1,2 cm laiune kroonidest kujundatud vööt</w:t>
      </w:r>
      <w:r w:rsidR="00B65DFE">
        <w:rPr>
          <w:rFonts w:ascii="Times New Roman" w:hAnsi="Times New Roman" w:cs="Times New Roman"/>
          <w:sz w:val="24"/>
          <w:szCs w:val="24"/>
        </w:rPr>
        <w:t xml:space="preserve"> </w:t>
      </w:r>
      <w:r>
        <w:rPr>
          <w:rFonts w:ascii="Times New Roman" w:hAnsi="Times New Roman" w:cs="Times New Roman"/>
          <w:sz w:val="24"/>
          <w:szCs w:val="24"/>
        </w:rPr>
        <w:t>(Joonis 55</w:t>
      </w:r>
      <w:r w:rsidR="008378A7">
        <w:rPr>
          <w:rFonts w:ascii="Times New Roman" w:hAnsi="Times New Roman" w:cs="Times New Roman"/>
          <w:sz w:val="24"/>
          <w:szCs w:val="24"/>
        </w:rPr>
        <w:t xml:space="preserve">) </w:t>
      </w:r>
      <w:r w:rsidR="00B65DFE">
        <w:rPr>
          <w:rFonts w:ascii="Times New Roman" w:hAnsi="Times New Roman" w:cs="Times New Roman"/>
          <w:sz w:val="24"/>
          <w:szCs w:val="24"/>
        </w:rPr>
        <w:t>(TLM_15243:2-6)</w:t>
      </w:r>
      <w:r w:rsidR="00ED444A">
        <w:rPr>
          <w:rFonts w:ascii="Times New Roman" w:hAnsi="Times New Roman" w:cs="Times New Roman"/>
          <w:sz w:val="24"/>
          <w:szCs w:val="24"/>
        </w:rPr>
        <w:t>. Nähtavasti on sellega kaunistatud kirstu detailide servasid.</w:t>
      </w:r>
      <w:r w:rsidR="00C2680A">
        <w:rPr>
          <w:rFonts w:ascii="Times New Roman" w:hAnsi="Times New Roman" w:cs="Times New Roman"/>
          <w:sz w:val="24"/>
          <w:szCs w:val="24"/>
        </w:rPr>
        <w:t xml:space="preserve"> Samuti leidus liturgilisi pressimistehnikas </w:t>
      </w:r>
      <w:r w:rsidR="00FE211F">
        <w:rPr>
          <w:rFonts w:ascii="Times New Roman" w:hAnsi="Times New Roman" w:cs="Times New Roman"/>
          <w:sz w:val="24"/>
          <w:szCs w:val="24"/>
        </w:rPr>
        <w:t xml:space="preserve">metallplekist </w:t>
      </w:r>
      <w:r w:rsidR="00C2680A">
        <w:rPr>
          <w:rFonts w:ascii="Times New Roman" w:hAnsi="Times New Roman" w:cs="Times New Roman"/>
          <w:sz w:val="24"/>
          <w:szCs w:val="24"/>
        </w:rPr>
        <w:t xml:space="preserve">kuldseid kaunistusi, kujutamas </w:t>
      </w:r>
      <w:r w:rsidR="00FE211F">
        <w:rPr>
          <w:rFonts w:ascii="Times New Roman" w:hAnsi="Times New Roman" w:cs="Times New Roman"/>
          <w:sz w:val="24"/>
          <w:szCs w:val="24"/>
        </w:rPr>
        <w:t xml:space="preserve">reljeefset inglipead tiibadega, mis </w:t>
      </w:r>
      <w:r w:rsidR="00C2680A">
        <w:rPr>
          <w:rFonts w:ascii="Times New Roman" w:hAnsi="Times New Roman" w:cs="Times New Roman"/>
          <w:sz w:val="24"/>
          <w:szCs w:val="24"/>
        </w:rPr>
        <w:t xml:space="preserve"> on vastamisi </w:t>
      </w:r>
      <w:r w:rsidR="00FE211F">
        <w:rPr>
          <w:rFonts w:ascii="Times New Roman" w:hAnsi="Times New Roman" w:cs="Times New Roman"/>
          <w:sz w:val="24"/>
          <w:szCs w:val="24"/>
        </w:rPr>
        <w:t>eri</w:t>
      </w:r>
      <w:r w:rsidR="00C2680A">
        <w:rPr>
          <w:rFonts w:ascii="Times New Roman" w:hAnsi="Times New Roman" w:cs="Times New Roman"/>
          <w:sz w:val="24"/>
          <w:szCs w:val="24"/>
        </w:rPr>
        <w:t>suundades nägudega</w:t>
      </w:r>
      <w:r w:rsidR="00B65DFE">
        <w:rPr>
          <w:rFonts w:ascii="Times New Roman" w:hAnsi="Times New Roman" w:cs="Times New Roman"/>
          <w:sz w:val="24"/>
          <w:szCs w:val="24"/>
        </w:rPr>
        <w:t xml:space="preserve"> </w:t>
      </w:r>
      <w:r>
        <w:rPr>
          <w:rFonts w:ascii="Times New Roman" w:hAnsi="Times New Roman" w:cs="Times New Roman"/>
          <w:sz w:val="24"/>
          <w:szCs w:val="24"/>
        </w:rPr>
        <w:t>(Joonis 56</w:t>
      </w:r>
      <w:r w:rsidR="008378A7">
        <w:rPr>
          <w:rFonts w:ascii="Times New Roman" w:hAnsi="Times New Roman" w:cs="Times New Roman"/>
          <w:sz w:val="24"/>
          <w:szCs w:val="24"/>
        </w:rPr>
        <w:t xml:space="preserve">) </w:t>
      </w:r>
      <w:r w:rsidR="00B65DFE">
        <w:rPr>
          <w:rFonts w:ascii="Times New Roman" w:hAnsi="Times New Roman" w:cs="Times New Roman"/>
          <w:sz w:val="24"/>
          <w:szCs w:val="24"/>
        </w:rPr>
        <w:t>(TLM_15244:4-7)</w:t>
      </w:r>
      <w:r w:rsidR="00C2680A">
        <w:rPr>
          <w:rFonts w:ascii="Times New Roman" w:hAnsi="Times New Roman" w:cs="Times New Roman"/>
          <w:sz w:val="24"/>
          <w:szCs w:val="24"/>
        </w:rPr>
        <w:t>.</w:t>
      </w:r>
      <w:r w:rsidR="00FE211F">
        <w:rPr>
          <w:rFonts w:ascii="Times New Roman" w:hAnsi="Times New Roman" w:cs="Times New Roman"/>
          <w:sz w:val="24"/>
          <w:szCs w:val="24"/>
        </w:rPr>
        <w:t xml:space="preserve"> Inglipead tiibadega esines veel kõrgreljeefis kuuel kirstu käepidemel, valmistatud rauast ning pealispinnad pronksitud ja kullatud</w:t>
      </w:r>
      <w:r w:rsidR="00B65DFE">
        <w:rPr>
          <w:rFonts w:ascii="Times New Roman" w:hAnsi="Times New Roman" w:cs="Times New Roman"/>
          <w:sz w:val="24"/>
          <w:szCs w:val="24"/>
        </w:rPr>
        <w:t xml:space="preserve"> (TLM_16315:10)</w:t>
      </w:r>
      <w:r w:rsidR="00FE211F">
        <w:rPr>
          <w:rFonts w:ascii="Times New Roman" w:hAnsi="Times New Roman" w:cs="Times New Roman"/>
          <w:sz w:val="24"/>
          <w:szCs w:val="24"/>
        </w:rPr>
        <w:t>.</w:t>
      </w:r>
    </w:p>
    <w:p w:rsidR="00330682" w:rsidRDefault="00330682" w:rsidP="00330682"/>
    <w:p w:rsidR="00330682" w:rsidRDefault="00330682" w:rsidP="00330682"/>
    <w:p w:rsidR="00330682" w:rsidRDefault="00330682" w:rsidP="00330682"/>
    <w:p w:rsidR="00330682" w:rsidRPr="00454E51" w:rsidRDefault="00330682" w:rsidP="00592E5D">
      <w:pPr>
        <w:pStyle w:val="Pealkiri1"/>
        <w:spacing w:before="0" w:after="120" w:line="360" w:lineRule="auto"/>
        <w:ind w:left="431" w:hanging="431"/>
        <w:rPr>
          <w:rFonts w:ascii="Times New Roman" w:hAnsi="Times New Roman" w:cs="Times New Roman"/>
          <w:color w:val="auto"/>
          <w:sz w:val="32"/>
          <w:szCs w:val="32"/>
        </w:rPr>
      </w:pPr>
      <w:bookmarkStart w:id="17" w:name="_Toc11185053"/>
      <w:r w:rsidRPr="00E449B9">
        <w:rPr>
          <w:rFonts w:ascii="Times New Roman" w:hAnsi="Times New Roman" w:cs="Times New Roman"/>
          <w:color w:val="auto"/>
          <w:sz w:val="32"/>
          <w:szCs w:val="32"/>
        </w:rPr>
        <w:t>PUUSÄRGI KONSERVEERIMINE</w:t>
      </w:r>
      <w:bookmarkEnd w:id="17"/>
    </w:p>
    <w:p w:rsidR="00330682" w:rsidRDefault="00330682" w:rsidP="008E0771">
      <w:pPr>
        <w:pStyle w:val="Pealkiri2"/>
        <w:spacing w:before="0" w:after="120" w:line="360" w:lineRule="auto"/>
        <w:ind w:left="578" w:hanging="578"/>
        <w:rPr>
          <w:rFonts w:ascii="Times New Roman" w:hAnsi="Times New Roman" w:cs="Times New Roman"/>
          <w:color w:val="auto"/>
          <w:sz w:val="28"/>
          <w:szCs w:val="28"/>
        </w:rPr>
      </w:pPr>
      <w:bookmarkStart w:id="18" w:name="_Toc9334811"/>
      <w:bookmarkStart w:id="19" w:name="_Toc11185054"/>
      <w:r w:rsidRPr="004C7F8E">
        <w:rPr>
          <w:rFonts w:ascii="Times New Roman" w:hAnsi="Times New Roman" w:cs="Times New Roman"/>
          <w:color w:val="auto"/>
          <w:sz w:val="28"/>
          <w:szCs w:val="28"/>
        </w:rPr>
        <w:t>Objekti kirjeldus</w:t>
      </w:r>
      <w:bookmarkEnd w:id="18"/>
      <w:bookmarkEnd w:id="19"/>
    </w:p>
    <w:p w:rsidR="00330682" w:rsidRDefault="0033068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Konstruktsioo</w:t>
      </w:r>
      <w:r w:rsidR="008E0771">
        <w:rPr>
          <w:rFonts w:ascii="Times New Roman" w:hAnsi="Times New Roman" w:cs="Times New Roman"/>
          <w:sz w:val="24"/>
          <w:szCs w:val="24"/>
        </w:rPr>
        <w:t xml:space="preserve">nilt ja kujult on tegu baroksete sugemetega </w:t>
      </w:r>
      <w:r>
        <w:rPr>
          <w:rFonts w:ascii="Times New Roman" w:hAnsi="Times New Roman" w:cs="Times New Roman"/>
          <w:sz w:val="24"/>
          <w:szCs w:val="24"/>
        </w:rPr>
        <w:t xml:space="preserve">kastkirstuga, valmistatud </w:t>
      </w:r>
      <w:r w:rsidRPr="00C909B3">
        <w:rPr>
          <w:rFonts w:ascii="Times New Roman" w:hAnsi="Times New Roman" w:cs="Times New Roman"/>
          <w:sz w:val="24"/>
          <w:szCs w:val="24"/>
        </w:rPr>
        <w:t>hööveldatud</w:t>
      </w:r>
      <w:r>
        <w:rPr>
          <w:rFonts w:ascii="Times New Roman" w:hAnsi="Times New Roman" w:cs="Times New Roman"/>
          <w:sz w:val="24"/>
          <w:szCs w:val="24"/>
        </w:rPr>
        <w:t xml:space="preserve"> männilaudadest, mille iga detail on valmistatud ühes tükis. Kogu vorm on jalutsi suunas ahenev. Kaas on kolmnurkse katuseharja või viilkatust meenutava kujuga, millel tipulaud ulatub veidi katuse servadest üle. Sark on üles ehitatud põhja lauale, millele toetuvad otsa- ja küljelauad. Kirstu kaane küljed toetuvad omakorda otsadetailidele. Kõik kirstu </w:t>
      </w:r>
      <w:r w:rsidR="00F511FE">
        <w:rPr>
          <w:rFonts w:ascii="Times New Roman" w:hAnsi="Times New Roman" w:cs="Times New Roman"/>
          <w:sz w:val="24"/>
          <w:szCs w:val="24"/>
        </w:rPr>
        <w:t>kinnitused</w:t>
      </w:r>
      <w:r>
        <w:rPr>
          <w:rFonts w:ascii="Times New Roman" w:hAnsi="Times New Roman" w:cs="Times New Roman"/>
          <w:sz w:val="24"/>
          <w:szCs w:val="24"/>
        </w:rPr>
        <w:t xml:space="preserve"> on </w:t>
      </w:r>
      <w:r w:rsidR="00F511FE">
        <w:rPr>
          <w:rFonts w:ascii="Times New Roman" w:hAnsi="Times New Roman" w:cs="Times New Roman"/>
          <w:sz w:val="24"/>
          <w:szCs w:val="24"/>
        </w:rPr>
        <w:t>teostatud väljaspoolt käsitsi valmistatud tüübelpunnidega, esialgselt kandilised punnid, mille kaks vastamisi serva on kumeraks tehtud</w:t>
      </w:r>
      <w:r>
        <w:rPr>
          <w:rFonts w:ascii="Times New Roman" w:hAnsi="Times New Roman" w:cs="Times New Roman"/>
          <w:sz w:val="24"/>
          <w:szCs w:val="24"/>
        </w:rPr>
        <w:t xml:space="preserve">. </w:t>
      </w:r>
      <w:r w:rsidR="00F511FE">
        <w:rPr>
          <w:rFonts w:ascii="Times New Roman" w:hAnsi="Times New Roman" w:cs="Times New Roman"/>
          <w:sz w:val="24"/>
          <w:szCs w:val="24"/>
        </w:rPr>
        <w:t>Seejärel on puidu pinnad</w:t>
      </w:r>
      <w:r>
        <w:rPr>
          <w:rFonts w:ascii="Times New Roman" w:hAnsi="Times New Roman" w:cs="Times New Roman"/>
          <w:sz w:val="24"/>
          <w:szCs w:val="24"/>
        </w:rPr>
        <w:t xml:space="preserve"> peenelt töödeldud erinevate profiilhöövlitega</w:t>
      </w:r>
      <w:r w:rsidRPr="008C51C0">
        <w:rPr>
          <w:rFonts w:ascii="Times New Roman" w:hAnsi="Times New Roman" w:cs="Times New Roman"/>
          <w:sz w:val="24"/>
          <w:szCs w:val="24"/>
        </w:rPr>
        <w:t>.</w:t>
      </w:r>
      <w:r>
        <w:rPr>
          <w:rFonts w:ascii="Times New Roman" w:hAnsi="Times New Roman" w:cs="Times New Roman"/>
          <w:sz w:val="24"/>
          <w:szCs w:val="24"/>
        </w:rPr>
        <w:t xml:space="preserve"> Jalad</w:t>
      </w:r>
      <w:r w:rsidRPr="00F64DD8">
        <w:rPr>
          <w:rFonts w:ascii="Times New Roman" w:hAnsi="Times New Roman" w:cs="Times New Roman"/>
          <w:sz w:val="24"/>
          <w:szCs w:val="24"/>
        </w:rPr>
        <w:t xml:space="preserve"> </w:t>
      </w:r>
      <w:r>
        <w:rPr>
          <w:rFonts w:ascii="Times New Roman" w:hAnsi="Times New Roman" w:cs="Times New Roman"/>
          <w:sz w:val="24"/>
          <w:szCs w:val="24"/>
        </w:rPr>
        <w:t>on</w:t>
      </w:r>
      <w:r w:rsidRPr="00F64DD8">
        <w:rPr>
          <w:rFonts w:ascii="Times New Roman" w:hAnsi="Times New Roman" w:cs="Times New Roman"/>
          <w:sz w:val="24"/>
          <w:szCs w:val="24"/>
        </w:rPr>
        <w:t xml:space="preserve"> treitud</w:t>
      </w:r>
      <w:r w:rsidRPr="00330682">
        <w:rPr>
          <w:rFonts w:ascii="Times New Roman" w:hAnsi="Times New Roman" w:cs="Times New Roman"/>
          <w:sz w:val="24"/>
          <w:szCs w:val="24"/>
        </w:rPr>
        <w:t>, tõenäoliselt ainult ühe suurema paksendiga jala keskel.</w:t>
      </w:r>
      <w:r>
        <w:rPr>
          <w:rFonts w:ascii="Times New Roman" w:hAnsi="Times New Roman" w:cs="Times New Roman"/>
          <w:sz w:val="24"/>
          <w:szCs w:val="24"/>
        </w:rPr>
        <w:t xml:space="preserve"> Peatsi poolsed jalad on mõõtmetelt suuremad kui jalutsis olevad jalad, ühtimaks kogu kirstu aheneva konstruktsiooniga laiemast punktist kitsamaks. </w:t>
      </w:r>
      <w:r w:rsidRPr="00CC1C75">
        <w:rPr>
          <w:rFonts w:ascii="Times New Roman" w:hAnsi="Times New Roman" w:cs="Times New Roman"/>
          <w:sz w:val="24"/>
          <w:szCs w:val="24"/>
        </w:rPr>
        <w:t>Kaas on kinnitatud kirstu külge otstest tüüblitega ning igalt küljelt</w:t>
      </w:r>
      <w:r>
        <w:rPr>
          <w:rFonts w:ascii="Times New Roman" w:hAnsi="Times New Roman" w:cs="Times New Roman"/>
          <w:sz w:val="24"/>
          <w:szCs w:val="24"/>
        </w:rPr>
        <w:t xml:space="preserve"> ühe naelaga</w:t>
      </w:r>
      <w:r w:rsidRPr="00CC1C75">
        <w:rPr>
          <w:rFonts w:ascii="Times New Roman" w:hAnsi="Times New Roman" w:cs="Times New Roman"/>
          <w:sz w:val="24"/>
          <w:szCs w:val="24"/>
        </w:rPr>
        <w:t>.</w:t>
      </w:r>
    </w:p>
    <w:p w:rsidR="001D6D4B" w:rsidRPr="00AE51CD" w:rsidRDefault="00330682" w:rsidP="00BB70DD">
      <w:pPr>
        <w:spacing w:after="600" w:line="360" w:lineRule="auto"/>
        <w:ind w:firstLine="567"/>
        <w:rPr>
          <w:rFonts w:ascii="Times New Roman" w:hAnsi="Times New Roman" w:cs="Times New Roman"/>
          <w:sz w:val="24"/>
          <w:szCs w:val="24"/>
        </w:rPr>
      </w:pPr>
      <w:r>
        <w:rPr>
          <w:rFonts w:ascii="Times New Roman" w:hAnsi="Times New Roman" w:cs="Times New Roman"/>
          <w:sz w:val="24"/>
          <w:szCs w:val="24"/>
        </w:rPr>
        <w:t>Puidu pinnad on arvatavasti kaetud nõrga liimlahusega, et sulgeda puidu poorid. Seejärel on kantud pinnale helesinine alusvärv, millele on käsitsi maalitud h</w:t>
      </w:r>
      <w:r w:rsidR="001D6D4B">
        <w:rPr>
          <w:rFonts w:ascii="Times New Roman" w:hAnsi="Times New Roman" w:cs="Times New Roman"/>
          <w:sz w:val="24"/>
          <w:szCs w:val="24"/>
        </w:rPr>
        <w:t>eleroosad roosinupud ja mustjas</w:t>
      </w:r>
      <w:r>
        <w:rPr>
          <w:rFonts w:ascii="Times New Roman" w:hAnsi="Times New Roman" w:cs="Times New Roman"/>
          <w:sz w:val="24"/>
          <w:szCs w:val="24"/>
        </w:rPr>
        <w:t xml:space="preserve">rohelist värvi looklev roosivarre ornament, mis moodustab justkui kirstu ümbritseva pärja. </w:t>
      </w:r>
    </w:p>
    <w:p w:rsidR="00330682" w:rsidRPr="00E13D27" w:rsidRDefault="00330682" w:rsidP="00330682">
      <w:pPr>
        <w:pStyle w:val="Pealkiri3"/>
        <w:spacing w:before="240" w:after="120" w:line="360" w:lineRule="auto"/>
        <w:rPr>
          <w:rFonts w:ascii="Times New Roman" w:hAnsi="Times New Roman" w:cs="Times New Roman"/>
          <w:color w:val="auto"/>
          <w:sz w:val="24"/>
          <w:szCs w:val="24"/>
        </w:rPr>
      </w:pPr>
      <w:bookmarkStart w:id="20" w:name="_Toc9334812"/>
      <w:bookmarkStart w:id="21" w:name="_Toc11185055"/>
      <w:r w:rsidRPr="004C7F8E">
        <w:rPr>
          <w:rFonts w:ascii="Times New Roman" w:hAnsi="Times New Roman" w:cs="Times New Roman"/>
          <w:color w:val="auto"/>
          <w:sz w:val="24"/>
          <w:szCs w:val="24"/>
        </w:rPr>
        <w:t>Kahjustused</w:t>
      </w:r>
      <w:bookmarkEnd w:id="20"/>
      <w:bookmarkEnd w:id="21"/>
    </w:p>
    <w:p w:rsidR="00330682" w:rsidRDefault="00F511FE"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Kirstu kõik säilinud tüübelpunnid</w:t>
      </w:r>
      <w:r w:rsidR="00E27C3A">
        <w:rPr>
          <w:rFonts w:ascii="Times New Roman" w:hAnsi="Times New Roman" w:cs="Times New Roman"/>
          <w:sz w:val="24"/>
          <w:szCs w:val="24"/>
        </w:rPr>
        <w:t xml:space="preserve"> on murdunud </w:t>
      </w:r>
      <w:r w:rsidR="00330682">
        <w:rPr>
          <w:rFonts w:ascii="Times New Roman" w:hAnsi="Times New Roman" w:cs="Times New Roman"/>
          <w:sz w:val="24"/>
          <w:szCs w:val="24"/>
        </w:rPr>
        <w:t>või</w:t>
      </w:r>
      <w:r w:rsidR="00E27C3A">
        <w:rPr>
          <w:rFonts w:ascii="Times New Roman" w:hAnsi="Times New Roman" w:cs="Times New Roman"/>
          <w:sz w:val="24"/>
          <w:szCs w:val="24"/>
        </w:rPr>
        <w:t xml:space="preserve"> osaliselt puudu</w:t>
      </w:r>
      <w:r w:rsidR="00330682">
        <w:rPr>
          <w:rFonts w:ascii="Times New Roman" w:hAnsi="Times New Roman" w:cs="Times New Roman"/>
          <w:sz w:val="24"/>
          <w:szCs w:val="24"/>
        </w:rPr>
        <w:t>, mistõttu ei ole võimalik</w:t>
      </w:r>
      <w:r w:rsidR="00E27C3A">
        <w:rPr>
          <w:rFonts w:ascii="Times New Roman" w:hAnsi="Times New Roman" w:cs="Times New Roman"/>
          <w:sz w:val="24"/>
          <w:szCs w:val="24"/>
        </w:rPr>
        <w:t xml:space="preserve"> kirstu vaadelda tervikuna (Joonis 23</w:t>
      </w:r>
      <w:r w:rsidR="00330682">
        <w:rPr>
          <w:rFonts w:ascii="Times New Roman" w:hAnsi="Times New Roman" w:cs="Times New Roman"/>
          <w:sz w:val="24"/>
          <w:szCs w:val="24"/>
        </w:rPr>
        <w:t>). Kirstu</w:t>
      </w:r>
      <w:r w:rsidR="00B315E0">
        <w:rPr>
          <w:rFonts w:ascii="Times New Roman" w:hAnsi="Times New Roman" w:cs="Times New Roman"/>
          <w:sz w:val="24"/>
          <w:szCs w:val="24"/>
        </w:rPr>
        <w:t>l esineb mitmeid kuivamislõhesid. P</w:t>
      </w:r>
      <w:r w:rsidR="00330682">
        <w:rPr>
          <w:rFonts w:ascii="Times New Roman" w:hAnsi="Times New Roman" w:cs="Times New Roman"/>
          <w:sz w:val="24"/>
          <w:szCs w:val="24"/>
        </w:rPr>
        <w:t>õhi on murdunud kolmeks osaks. Põhjast puudub ka kaks jalga, üks peatsist ja teine jalutsist. Teised kaks jalga on osaliselt säilinud. Tõenäoliselt puudub paksend jala keskel ning kooniline ots. Kirstu katuse mõlema kül</w:t>
      </w:r>
      <w:r w:rsidR="00E27C3A">
        <w:rPr>
          <w:rFonts w:ascii="Times New Roman" w:hAnsi="Times New Roman" w:cs="Times New Roman"/>
          <w:sz w:val="24"/>
          <w:szCs w:val="24"/>
        </w:rPr>
        <w:t>je laiem tipp on murdunud</w:t>
      </w:r>
      <w:r w:rsidR="00330682">
        <w:rPr>
          <w:rFonts w:ascii="Times New Roman" w:hAnsi="Times New Roman" w:cs="Times New Roman"/>
          <w:sz w:val="24"/>
          <w:szCs w:val="24"/>
        </w:rPr>
        <w:t>, samuti  kaane  peatsipoolne otsatükk, mill</w:t>
      </w:r>
      <w:r w:rsidR="00E27C3A">
        <w:rPr>
          <w:rFonts w:ascii="Times New Roman" w:hAnsi="Times New Roman" w:cs="Times New Roman"/>
          <w:sz w:val="24"/>
          <w:szCs w:val="24"/>
        </w:rPr>
        <w:t>el pu</w:t>
      </w:r>
      <w:r w:rsidR="00966540">
        <w:rPr>
          <w:rFonts w:ascii="Times New Roman" w:hAnsi="Times New Roman" w:cs="Times New Roman"/>
          <w:sz w:val="24"/>
          <w:szCs w:val="24"/>
        </w:rPr>
        <w:t>udub ka 1/3 detailist (Joonis 39</w:t>
      </w:r>
      <w:r w:rsidR="00330682">
        <w:rPr>
          <w:rFonts w:ascii="Times New Roman" w:hAnsi="Times New Roman" w:cs="Times New Roman"/>
          <w:sz w:val="24"/>
          <w:szCs w:val="24"/>
        </w:rPr>
        <w:t>). Mõlemad kirstukaane otsatükid on väga haprad niiskuskahjustuse ja mädaniku tõttu</w:t>
      </w:r>
      <w:r w:rsidR="00966540">
        <w:rPr>
          <w:rFonts w:ascii="Times New Roman" w:hAnsi="Times New Roman" w:cs="Times New Roman"/>
          <w:sz w:val="24"/>
          <w:szCs w:val="24"/>
        </w:rPr>
        <w:t xml:space="preserve"> (Joonis 26).</w:t>
      </w:r>
    </w:p>
    <w:p w:rsidR="00330682" w:rsidRDefault="00330682"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Polükroomia on säilinud võrdlemisi hästi, kuigi on väga õrn ja eemaldub</w:t>
      </w:r>
      <w:r w:rsidR="00B315E0">
        <w:rPr>
          <w:rFonts w:ascii="Times New Roman" w:hAnsi="Times New Roman" w:cs="Times New Roman"/>
          <w:sz w:val="24"/>
          <w:szCs w:val="24"/>
        </w:rPr>
        <w:t xml:space="preserve"> kergesti kuiv- ja märgpuhastus</w:t>
      </w:r>
      <w:r>
        <w:rPr>
          <w:rFonts w:ascii="Times New Roman" w:hAnsi="Times New Roman" w:cs="Times New Roman"/>
          <w:sz w:val="24"/>
          <w:szCs w:val="24"/>
        </w:rPr>
        <w:t xml:space="preserve"> proovidel. Sise- ja välispindadel on näha ka seenespooride kasvu</w:t>
      </w:r>
      <w:r w:rsidR="00E27C3A">
        <w:rPr>
          <w:rFonts w:ascii="Times New Roman" w:hAnsi="Times New Roman" w:cs="Times New Roman"/>
          <w:sz w:val="24"/>
          <w:szCs w:val="24"/>
        </w:rPr>
        <w:t xml:space="preserve"> (Joonis 24)</w:t>
      </w:r>
      <w:r>
        <w:rPr>
          <w:rFonts w:ascii="Times New Roman" w:hAnsi="Times New Roman" w:cs="Times New Roman"/>
          <w:sz w:val="24"/>
          <w:szCs w:val="24"/>
        </w:rPr>
        <w:t>. Polükroomsed pinnad on pulberjad, millel esineb nii irduvat, kui ka katuses v</w:t>
      </w:r>
      <w:r w:rsidR="001D6D4B">
        <w:rPr>
          <w:rFonts w:ascii="Times New Roman" w:hAnsi="Times New Roman" w:cs="Times New Roman"/>
          <w:sz w:val="24"/>
          <w:szCs w:val="24"/>
        </w:rPr>
        <w:t>ärvikihte ning värvi kadu</w:t>
      </w:r>
      <w:r>
        <w:rPr>
          <w:rFonts w:ascii="Times New Roman" w:hAnsi="Times New Roman" w:cs="Times New Roman"/>
          <w:sz w:val="24"/>
          <w:szCs w:val="24"/>
        </w:rPr>
        <w:t>. Enamus pinda katab olmemustus (muld, liiv, kõdu). Tõenäoliselt on värvitud pindasid kahjustanud ka keemilised reaktsioonid pinnasvee ja niiske mullaga, mida näitavad rohked pruunikad laigud objekti pinnal. Kirstu kaane kinnitamiseks kasutatud naelte korrodeerumisest on tingitud  ka punakaspruun roostekord.</w:t>
      </w: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F511FE" w:rsidRDefault="00F511FE" w:rsidP="00330682">
      <w:pPr>
        <w:spacing w:line="360" w:lineRule="auto"/>
        <w:ind w:firstLine="708"/>
        <w:rPr>
          <w:rFonts w:ascii="Times New Roman" w:hAnsi="Times New Roman" w:cs="Times New Roman"/>
          <w:sz w:val="24"/>
          <w:szCs w:val="24"/>
        </w:rPr>
      </w:pPr>
    </w:p>
    <w:p w:rsidR="00B315E0" w:rsidRDefault="00B315E0" w:rsidP="00330682">
      <w:pPr>
        <w:spacing w:line="360" w:lineRule="auto"/>
        <w:ind w:firstLine="708"/>
        <w:rPr>
          <w:rFonts w:ascii="Times New Roman" w:hAnsi="Times New Roman" w:cs="Times New Roman"/>
          <w:sz w:val="24"/>
          <w:szCs w:val="24"/>
        </w:rPr>
      </w:pPr>
    </w:p>
    <w:p w:rsidR="00272BB3" w:rsidRDefault="00272BB3" w:rsidP="00330682">
      <w:pPr>
        <w:spacing w:line="360" w:lineRule="auto"/>
        <w:ind w:firstLine="708"/>
        <w:rPr>
          <w:rFonts w:ascii="Times New Roman" w:hAnsi="Times New Roman" w:cs="Times New Roman"/>
          <w:sz w:val="24"/>
          <w:szCs w:val="24"/>
        </w:rPr>
      </w:pPr>
    </w:p>
    <w:p w:rsidR="00330682" w:rsidRPr="004C7F8E" w:rsidRDefault="00330682" w:rsidP="00330682">
      <w:pPr>
        <w:pStyle w:val="Pealkiri2"/>
        <w:spacing w:line="360" w:lineRule="auto"/>
        <w:rPr>
          <w:rFonts w:ascii="Times New Roman" w:hAnsi="Times New Roman" w:cs="Times New Roman"/>
          <w:color w:val="auto"/>
          <w:sz w:val="28"/>
          <w:szCs w:val="28"/>
        </w:rPr>
      </w:pPr>
      <w:bookmarkStart w:id="22" w:name="_Toc9334813"/>
      <w:bookmarkStart w:id="23" w:name="_Toc11185056"/>
      <w:r w:rsidRPr="004C7F8E">
        <w:rPr>
          <w:rFonts w:ascii="Times New Roman" w:hAnsi="Times New Roman" w:cs="Times New Roman"/>
          <w:color w:val="auto"/>
          <w:sz w:val="28"/>
          <w:szCs w:val="28"/>
        </w:rPr>
        <w:t>Teostatud tööd</w:t>
      </w:r>
      <w:bookmarkEnd w:id="22"/>
      <w:bookmarkEnd w:id="23"/>
    </w:p>
    <w:p w:rsidR="00330682" w:rsidRDefault="00330682" w:rsidP="00330682">
      <w:pPr>
        <w:pStyle w:val="Pealkiri3"/>
        <w:spacing w:before="240" w:after="120" w:line="360" w:lineRule="auto"/>
        <w:rPr>
          <w:rFonts w:ascii="Times New Roman" w:hAnsi="Times New Roman" w:cs="Times New Roman"/>
          <w:color w:val="auto"/>
          <w:sz w:val="24"/>
          <w:szCs w:val="24"/>
        </w:rPr>
      </w:pPr>
      <w:bookmarkStart w:id="24" w:name="_Toc9334814"/>
      <w:bookmarkStart w:id="25" w:name="_Toc11185057"/>
      <w:r>
        <w:rPr>
          <w:rFonts w:ascii="Times New Roman" w:hAnsi="Times New Roman" w:cs="Times New Roman"/>
          <w:color w:val="auto"/>
          <w:sz w:val="24"/>
          <w:szCs w:val="24"/>
        </w:rPr>
        <w:t>U</w:t>
      </w:r>
      <w:r w:rsidRPr="004C7F8E">
        <w:rPr>
          <w:rFonts w:ascii="Times New Roman" w:hAnsi="Times New Roman" w:cs="Times New Roman"/>
          <w:color w:val="auto"/>
          <w:sz w:val="24"/>
          <w:szCs w:val="24"/>
        </w:rPr>
        <w:t>uringud</w:t>
      </w:r>
      <w:bookmarkEnd w:id="24"/>
      <w:bookmarkEnd w:id="25"/>
      <w:r w:rsidRPr="004C7F8E">
        <w:rPr>
          <w:rFonts w:ascii="Times New Roman" w:hAnsi="Times New Roman" w:cs="Times New Roman"/>
          <w:color w:val="auto"/>
          <w:sz w:val="24"/>
          <w:szCs w:val="24"/>
        </w:rPr>
        <w:t xml:space="preserve"> </w:t>
      </w:r>
    </w:p>
    <w:p w:rsidR="00F511B3" w:rsidRPr="003376B3" w:rsidRDefault="00F511B3" w:rsidP="00F511B3">
      <w:pPr>
        <w:spacing w:after="0" w:line="360" w:lineRule="auto"/>
        <w:rPr>
          <w:rFonts w:ascii="Times New Roman" w:hAnsi="Times New Roman" w:cs="Times New Roman"/>
          <w:sz w:val="24"/>
          <w:szCs w:val="24"/>
        </w:rPr>
      </w:pPr>
      <w:r w:rsidRPr="003376B3">
        <w:rPr>
          <w:rFonts w:ascii="Times New Roman" w:hAnsi="Times New Roman" w:cs="Times New Roman"/>
          <w:sz w:val="24"/>
          <w:szCs w:val="24"/>
        </w:rPr>
        <w:t>Enne objekti konserveerimisprotsessi alustamist teostasin hallituse testi. Testi eesmärk oli teha kindlaks aktiivsete hallitusseente olemasolu. Proovi võtmiseks kasutasin Hygicult Y&amp;F purgi sees hoitavaid agarsöötmega ribasid, mida surutakse testi läbiviimiseks õrnalt mõneks sekundiks vastu objekti pinda. Tulemuse saamiseks pidi proovid panema vähemalt viieks ööpäevaks pimedasse sooja ruumi. Proovi võtsin kahest kohast kirstu katuse küljelaua polükroomselt pinnalt. Nädala pärast oli ühele proovile tekkinud hallituskord</w:t>
      </w:r>
      <w:r w:rsidR="00B315E0">
        <w:rPr>
          <w:rFonts w:ascii="Times New Roman" w:hAnsi="Times New Roman" w:cs="Times New Roman"/>
          <w:sz w:val="24"/>
          <w:szCs w:val="24"/>
        </w:rPr>
        <w:t xml:space="preserve"> ning teisele kuu möödudes</w:t>
      </w:r>
      <w:r w:rsidR="00966540">
        <w:rPr>
          <w:rFonts w:ascii="Times New Roman" w:hAnsi="Times New Roman" w:cs="Times New Roman"/>
          <w:sz w:val="24"/>
          <w:szCs w:val="24"/>
        </w:rPr>
        <w:t xml:space="preserve"> (Joonis 32</w:t>
      </w:r>
      <w:r w:rsidRPr="003376B3">
        <w:rPr>
          <w:rFonts w:ascii="Times New Roman" w:hAnsi="Times New Roman" w:cs="Times New Roman"/>
          <w:sz w:val="24"/>
          <w:szCs w:val="24"/>
        </w:rPr>
        <w:t>). Proovi tulemust võtsin arvesse objekti pindade puhastamisel. Pinnad, mida ei saanud märgpuhastusel vatitikuga kergelt hõõruda lahtise pigmendi tõttu, desinfitseerisin pinnad etanooliga ettevaatlikult vatitikuga rullides.</w:t>
      </w:r>
    </w:p>
    <w:p w:rsidR="00F511B3" w:rsidRPr="00BD72E1" w:rsidRDefault="00F511B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Seejärel</w:t>
      </w:r>
      <w:r w:rsidRPr="00BD72E1">
        <w:rPr>
          <w:rFonts w:ascii="Times New Roman" w:hAnsi="Times New Roman" w:cs="Times New Roman"/>
          <w:sz w:val="24"/>
          <w:szCs w:val="24"/>
        </w:rPr>
        <w:t xml:space="preserve"> </w:t>
      </w:r>
      <w:r>
        <w:rPr>
          <w:rFonts w:ascii="Times New Roman" w:hAnsi="Times New Roman" w:cs="Times New Roman"/>
          <w:sz w:val="24"/>
          <w:szCs w:val="24"/>
        </w:rPr>
        <w:t>teostasin</w:t>
      </w:r>
      <w:r w:rsidRPr="00BD72E1">
        <w:rPr>
          <w:rFonts w:ascii="Times New Roman" w:hAnsi="Times New Roman" w:cs="Times New Roman"/>
          <w:sz w:val="24"/>
          <w:szCs w:val="24"/>
        </w:rPr>
        <w:t xml:space="preserve"> objekti mikroskoopilise uuri</w:t>
      </w:r>
      <w:r>
        <w:rPr>
          <w:rFonts w:ascii="Times New Roman" w:hAnsi="Times New Roman" w:cs="Times New Roman"/>
          <w:sz w:val="24"/>
          <w:szCs w:val="24"/>
        </w:rPr>
        <w:t>ngu</w:t>
      </w:r>
      <w:r w:rsidRPr="00BD72E1">
        <w:rPr>
          <w:rFonts w:ascii="Times New Roman" w:hAnsi="Times New Roman" w:cs="Times New Roman"/>
          <w:sz w:val="24"/>
          <w:szCs w:val="24"/>
        </w:rPr>
        <w:t>, kus uurisin objekti polükroomset pinda 100x ja 200x suurendusega. Kirstu peatsipoolse</w:t>
      </w:r>
      <w:r>
        <w:rPr>
          <w:rFonts w:ascii="Times New Roman" w:hAnsi="Times New Roman" w:cs="Times New Roman"/>
          <w:sz w:val="24"/>
          <w:szCs w:val="24"/>
        </w:rPr>
        <w:t>lt</w:t>
      </w:r>
      <w:r w:rsidRPr="00BD72E1">
        <w:rPr>
          <w:rFonts w:ascii="Times New Roman" w:hAnsi="Times New Roman" w:cs="Times New Roman"/>
          <w:sz w:val="24"/>
          <w:szCs w:val="24"/>
        </w:rPr>
        <w:t xml:space="preserve"> otsatüki</w:t>
      </w:r>
      <w:r>
        <w:rPr>
          <w:rFonts w:ascii="Times New Roman" w:hAnsi="Times New Roman" w:cs="Times New Roman"/>
          <w:sz w:val="24"/>
          <w:szCs w:val="24"/>
        </w:rPr>
        <w:t>lt</w:t>
      </w:r>
      <w:r w:rsidRPr="00BD72E1">
        <w:rPr>
          <w:rFonts w:ascii="Times New Roman" w:hAnsi="Times New Roman" w:cs="Times New Roman"/>
          <w:sz w:val="24"/>
          <w:szCs w:val="24"/>
        </w:rPr>
        <w:t xml:space="preserve"> avastasin</w:t>
      </w:r>
      <w:r>
        <w:rPr>
          <w:rFonts w:ascii="Times New Roman" w:hAnsi="Times New Roman" w:cs="Times New Roman"/>
          <w:sz w:val="24"/>
          <w:szCs w:val="24"/>
        </w:rPr>
        <w:t xml:space="preserve"> kuldset tooni</w:t>
      </w:r>
      <w:r>
        <w:rPr>
          <w:rStyle w:val="Kommentaariviide"/>
        </w:rPr>
        <w:t xml:space="preserve"> </w:t>
      </w:r>
      <w:r>
        <w:rPr>
          <w:rFonts w:ascii="Times New Roman" w:hAnsi="Times New Roman" w:cs="Times New Roman"/>
          <w:sz w:val="24"/>
          <w:szCs w:val="24"/>
        </w:rPr>
        <w:t>osakesi puidukiudude vahel, kohalt</w:t>
      </w:r>
      <w:r w:rsidRPr="00BD72E1">
        <w:rPr>
          <w:rFonts w:ascii="Times New Roman" w:hAnsi="Times New Roman" w:cs="Times New Roman"/>
          <w:sz w:val="24"/>
          <w:szCs w:val="24"/>
        </w:rPr>
        <w:t xml:space="preserve"> kus ka</w:t>
      </w:r>
      <w:r>
        <w:rPr>
          <w:rFonts w:ascii="Times New Roman" w:hAnsi="Times New Roman" w:cs="Times New Roman"/>
          <w:sz w:val="24"/>
          <w:szCs w:val="24"/>
        </w:rPr>
        <w:t xml:space="preserve">ttev värvikiht oli enamjaolt eemaldunud </w:t>
      </w:r>
      <w:r w:rsidR="00966540">
        <w:rPr>
          <w:rFonts w:ascii="Times New Roman" w:hAnsi="Times New Roman" w:cs="Times New Roman"/>
          <w:sz w:val="24"/>
          <w:szCs w:val="24"/>
        </w:rPr>
        <w:t>(Joonis 29</w:t>
      </w:r>
      <w:r w:rsidRPr="00BD72E1">
        <w:rPr>
          <w:rFonts w:ascii="Times New Roman" w:hAnsi="Times New Roman" w:cs="Times New Roman"/>
          <w:sz w:val="24"/>
          <w:szCs w:val="24"/>
        </w:rPr>
        <w:t>). Sellest järeldasin, et kulumisjäljed on tekitanud tõenäoliselt kullatise või kulla värvusega metallehis,</w:t>
      </w:r>
      <w:r>
        <w:rPr>
          <w:rFonts w:ascii="Times New Roman" w:hAnsi="Times New Roman" w:cs="Times New Roman"/>
          <w:sz w:val="24"/>
          <w:szCs w:val="24"/>
        </w:rPr>
        <w:t xml:space="preserve"> mis võis kuuluda mõne teise puusärgi juurde</w:t>
      </w:r>
      <w:r w:rsidRPr="00BD72E1">
        <w:rPr>
          <w:rFonts w:ascii="Times New Roman" w:hAnsi="Times New Roman" w:cs="Times New Roman"/>
          <w:sz w:val="24"/>
          <w:szCs w:val="24"/>
        </w:rPr>
        <w:t>, arvestades kulu</w:t>
      </w:r>
      <w:r>
        <w:rPr>
          <w:rFonts w:ascii="Times New Roman" w:hAnsi="Times New Roman" w:cs="Times New Roman"/>
          <w:sz w:val="24"/>
          <w:szCs w:val="24"/>
        </w:rPr>
        <w:t>misjälgede kohta pinnaasetuses. Kulumisjälg ei olnud detaili keskel, vaid veidi kaldu detaili servas.</w:t>
      </w:r>
    </w:p>
    <w:p w:rsidR="00F511B3" w:rsidRPr="00BD72E1" w:rsidRDefault="00F511B3"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 Teostasin ka </w:t>
      </w:r>
      <w:r w:rsidRPr="00BD72E1">
        <w:rPr>
          <w:rFonts w:ascii="Times New Roman" w:hAnsi="Times New Roman" w:cs="Times New Roman"/>
          <w:sz w:val="24"/>
          <w:szCs w:val="24"/>
        </w:rPr>
        <w:t>mikrolihvi katuse tipuliistu servast pärinevale proovitükile, et va</w:t>
      </w:r>
      <w:r>
        <w:rPr>
          <w:rFonts w:ascii="Times New Roman" w:hAnsi="Times New Roman" w:cs="Times New Roman"/>
          <w:sz w:val="24"/>
          <w:szCs w:val="24"/>
        </w:rPr>
        <w:t>adelda pinnaviimistluse kihte. Ühe t</w:t>
      </w:r>
      <w:r w:rsidRPr="00BD72E1">
        <w:rPr>
          <w:rFonts w:ascii="Times New Roman" w:hAnsi="Times New Roman" w:cs="Times New Roman"/>
          <w:sz w:val="24"/>
          <w:szCs w:val="24"/>
        </w:rPr>
        <w:t xml:space="preserve">ulemuse põhjal on kahjuks raske </w:t>
      </w:r>
      <w:r>
        <w:rPr>
          <w:rFonts w:ascii="Times New Roman" w:hAnsi="Times New Roman" w:cs="Times New Roman"/>
          <w:sz w:val="24"/>
          <w:szCs w:val="24"/>
        </w:rPr>
        <w:t>väita aluskrundi olemasolu pinnaviimistlus</w:t>
      </w:r>
      <w:r w:rsidR="00742EE8">
        <w:rPr>
          <w:rFonts w:ascii="Times New Roman" w:hAnsi="Times New Roman" w:cs="Times New Roman"/>
          <w:sz w:val="24"/>
          <w:szCs w:val="24"/>
        </w:rPr>
        <w:t xml:space="preserve"> </w:t>
      </w:r>
      <w:r>
        <w:rPr>
          <w:rFonts w:ascii="Times New Roman" w:hAnsi="Times New Roman" w:cs="Times New Roman"/>
          <w:sz w:val="24"/>
          <w:szCs w:val="24"/>
        </w:rPr>
        <w:t xml:space="preserve">kihtidel, </w:t>
      </w:r>
      <w:r w:rsidRPr="00BD72E1">
        <w:rPr>
          <w:rFonts w:ascii="Times New Roman" w:hAnsi="Times New Roman" w:cs="Times New Roman"/>
          <w:sz w:val="24"/>
          <w:szCs w:val="24"/>
        </w:rPr>
        <w:t xml:space="preserve">kuna antud kohast võetud proovitükil oli eristatav ainult õhuke kiht värvi, mis </w:t>
      </w:r>
      <w:r>
        <w:rPr>
          <w:rFonts w:ascii="Times New Roman" w:hAnsi="Times New Roman" w:cs="Times New Roman"/>
          <w:sz w:val="24"/>
          <w:szCs w:val="24"/>
        </w:rPr>
        <w:t>on arvatavasti taimse- või loomse</w:t>
      </w:r>
      <w:r w:rsidRPr="00BD72E1">
        <w:rPr>
          <w:rFonts w:ascii="Times New Roman" w:hAnsi="Times New Roman" w:cs="Times New Roman"/>
          <w:sz w:val="24"/>
          <w:szCs w:val="24"/>
        </w:rPr>
        <w:t xml:space="preserve"> </w:t>
      </w:r>
      <w:r>
        <w:rPr>
          <w:rFonts w:ascii="Times New Roman" w:hAnsi="Times New Roman" w:cs="Times New Roman"/>
          <w:sz w:val="24"/>
          <w:szCs w:val="24"/>
        </w:rPr>
        <w:t>sideainega. Värvi pulberja oleku, kerge eemaldumise ning mati pinna tõttu ee</w:t>
      </w:r>
      <w:r w:rsidR="005D7DA8">
        <w:rPr>
          <w:rFonts w:ascii="Times New Roman" w:hAnsi="Times New Roman" w:cs="Times New Roman"/>
          <w:sz w:val="24"/>
          <w:szCs w:val="24"/>
        </w:rPr>
        <w:t xml:space="preserve">ldan, et tegu on kaseiinvärviga </w:t>
      </w:r>
      <w:r w:rsidR="00383967">
        <w:rPr>
          <w:rFonts w:ascii="Times New Roman" w:hAnsi="Times New Roman" w:cs="Times New Roman"/>
          <w:sz w:val="24"/>
          <w:szCs w:val="24"/>
        </w:rPr>
        <w:t>(Joonis 30</w:t>
      </w:r>
      <w:r w:rsidRPr="00BD72E1">
        <w:rPr>
          <w:rFonts w:ascii="Times New Roman" w:hAnsi="Times New Roman" w:cs="Times New Roman"/>
          <w:sz w:val="24"/>
          <w:szCs w:val="24"/>
        </w:rPr>
        <w:t>).</w:t>
      </w:r>
    </w:p>
    <w:p w:rsidR="00330682" w:rsidRPr="00F511B3" w:rsidRDefault="00F511B3" w:rsidP="00BB70DD">
      <w:pPr>
        <w:spacing w:after="0" w:line="360" w:lineRule="auto"/>
        <w:ind w:firstLine="567"/>
        <w:rPr>
          <w:rFonts w:ascii="Times New Roman" w:hAnsi="Times New Roman" w:cs="Times New Roman"/>
          <w:sz w:val="24"/>
          <w:szCs w:val="24"/>
        </w:rPr>
      </w:pPr>
      <w:r w:rsidRPr="00BD72E1">
        <w:rPr>
          <w:rFonts w:ascii="Times New Roman" w:hAnsi="Times New Roman" w:cs="Times New Roman"/>
          <w:sz w:val="24"/>
          <w:szCs w:val="24"/>
        </w:rPr>
        <w:t xml:space="preserve">Proovitüki võtsin </w:t>
      </w:r>
      <w:r>
        <w:rPr>
          <w:rFonts w:ascii="Times New Roman" w:hAnsi="Times New Roman" w:cs="Times New Roman"/>
          <w:sz w:val="24"/>
          <w:szCs w:val="24"/>
        </w:rPr>
        <w:t>üksikutest ka</w:t>
      </w:r>
      <w:r w:rsidRPr="00BD72E1">
        <w:rPr>
          <w:rFonts w:ascii="Times New Roman" w:hAnsi="Times New Roman" w:cs="Times New Roman"/>
          <w:sz w:val="24"/>
          <w:szCs w:val="24"/>
        </w:rPr>
        <w:t xml:space="preserve">nga kiududest kirstu kaane siseküljelt, </w:t>
      </w:r>
      <w:r>
        <w:rPr>
          <w:rFonts w:ascii="Times New Roman" w:hAnsi="Times New Roman" w:cs="Times New Roman"/>
          <w:sz w:val="24"/>
          <w:szCs w:val="24"/>
        </w:rPr>
        <w:t>mida leidus</w:t>
      </w:r>
      <w:r w:rsidRPr="00BD72E1">
        <w:rPr>
          <w:rFonts w:ascii="Times New Roman" w:hAnsi="Times New Roman" w:cs="Times New Roman"/>
          <w:sz w:val="24"/>
          <w:szCs w:val="24"/>
        </w:rPr>
        <w:t xml:space="preserve"> kanga kinnitamiseks kasutatud </w:t>
      </w:r>
      <w:r>
        <w:rPr>
          <w:rFonts w:ascii="Times New Roman" w:hAnsi="Times New Roman" w:cs="Times New Roman"/>
          <w:sz w:val="24"/>
          <w:szCs w:val="24"/>
        </w:rPr>
        <w:t>materjali tilkadel.</w:t>
      </w:r>
      <w:r w:rsidRPr="00BD72E1">
        <w:rPr>
          <w:rFonts w:ascii="Times New Roman" w:hAnsi="Times New Roman" w:cs="Times New Roman"/>
          <w:sz w:val="24"/>
          <w:szCs w:val="24"/>
        </w:rPr>
        <w:t xml:space="preserve"> Selgus, et kirstu vooderdamisel on kasutatud linast kangast, mida sai määratleda X-kujuliste kiudude</w:t>
      </w:r>
      <w:r>
        <w:rPr>
          <w:rFonts w:ascii="Times New Roman" w:hAnsi="Times New Roman" w:cs="Times New Roman"/>
          <w:sz w:val="24"/>
          <w:szCs w:val="24"/>
        </w:rPr>
        <w:t xml:space="preserve"> põhjal</w:t>
      </w:r>
      <w:r w:rsidRPr="00BD72E1">
        <w:rPr>
          <w:rFonts w:ascii="Times New Roman" w:hAnsi="Times New Roman" w:cs="Times New Roman"/>
          <w:sz w:val="24"/>
          <w:szCs w:val="24"/>
        </w:rPr>
        <w:t xml:space="preserve"> kanga</w:t>
      </w:r>
      <w:r w:rsidR="00742EE8">
        <w:rPr>
          <w:rFonts w:ascii="Times New Roman" w:hAnsi="Times New Roman" w:cs="Times New Roman"/>
          <w:sz w:val="24"/>
          <w:szCs w:val="24"/>
        </w:rPr>
        <w:t>kiu</w:t>
      </w:r>
      <w:r w:rsidRPr="00BD72E1">
        <w:rPr>
          <w:rFonts w:ascii="Times New Roman" w:hAnsi="Times New Roman" w:cs="Times New Roman"/>
          <w:sz w:val="24"/>
          <w:szCs w:val="24"/>
        </w:rPr>
        <w:t xml:space="preserve"> vaheseinas</w:t>
      </w:r>
      <w:r w:rsidR="00742EE8">
        <w:rPr>
          <w:rFonts w:ascii="Times New Roman" w:hAnsi="Times New Roman" w:cs="Times New Roman"/>
          <w:sz w:val="24"/>
          <w:szCs w:val="24"/>
        </w:rPr>
        <w:t xml:space="preserve"> </w:t>
      </w:r>
      <w:r w:rsidR="00383967">
        <w:rPr>
          <w:rFonts w:ascii="Times New Roman" w:hAnsi="Times New Roman" w:cs="Times New Roman"/>
          <w:sz w:val="24"/>
          <w:szCs w:val="24"/>
        </w:rPr>
        <w:t>(Joonis 31</w:t>
      </w:r>
      <w:r w:rsidRPr="00BD72E1">
        <w:rPr>
          <w:rFonts w:ascii="Times New Roman" w:hAnsi="Times New Roman" w:cs="Times New Roman"/>
          <w:sz w:val="24"/>
          <w:szCs w:val="24"/>
        </w:rPr>
        <w:t>). Võimalik, et riiet on töödeldud liimja ainega või pärineb liimjas mass kanga kinnitusvahendist, kuna vesi ei</w:t>
      </w:r>
      <w:r>
        <w:rPr>
          <w:rFonts w:ascii="Times New Roman" w:hAnsi="Times New Roman" w:cs="Times New Roman"/>
          <w:sz w:val="24"/>
          <w:szCs w:val="24"/>
        </w:rPr>
        <w:t xml:space="preserve"> märjanud</w:t>
      </w:r>
      <w:r w:rsidRPr="00BD72E1">
        <w:rPr>
          <w:rFonts w:ascii="Times New Roman" w:hAnsi="Times New Roman" w:cs="Times New Roman"/>
          <w:sz w:val="24"/>
          <w:szCs w:val="24"/>
        </w:rPr>
        <w:t xml:space="preserve"> kiudu</w:t>
      </w:r>
      <w:r>
        <w:rPr>
          <w:rFonts w:ascii="Times New Roman" w:hAnsi="Times New Roman" w:cs="Times New Roman"/>
          <w:sz w:val="24"/>
          <w:szCs w:val="24"/>
        </w:rPr>
        <w:t xml:space="preserve"> vaid jäi tilkadena kiu pinnale</w:t>
      </w:r>
      <w:r w:rsidRPr="00BD72E1">
        <w:rPr>
          <w:rFonts w:ascii="Times New Roman" w:hAnsi="Times New Roman" w:cs="Times New Roman"/>
          <w:sz w:val="24"/>
          <w:szCs w:val="24"/>
        </w:rPr>
        <w:t>.</w:t>
      </w:r>
    </w:p>
    <w:p w:rsidR="00592E5D" w:rsidRDefault="00592E5D" w:rsidP="00330682">
      <w:pPr>
        <w:spacing w:after="240" w:line="360" w:lineRule="auto"/>
        <w:ind w:firstLine="709"/>
        <w:rPr>
          <w:rFonts w:ascii="Times New Roman" w:hAnsi="Times New Roman" w:cs="Times New Roman"/>
          <w:sz w:val="24"/>
          <w:szCs w:val="24"/>
        </w:rPr>
      </w:pPr>
    </w:p>
    <w:p w:rsidR="00592E5D" w:rsidRDefault="00592E5D" w:rsidP="00330682">
      <w:pPr>
        <w:spacing w:after="240" w:line="360" w:lineRule="auto"/>
        <w:ind w:firstLine="709"/>
        <w:rPr>
          <w:rFonts w:ascii="Times New Roman" w:hAnsi="Times New Roman" w:cs="Times New Roman"/>
          <w:sz w:val="24"/>
          <w:szCs w:val="24"/>
        </w:rPr>
      </w:pPr>
    </w:p>
    <w:p w:rsidR="00330682" w:rsidRPr="00BF6E99" w:rsidRDefault="0056020E" w:rsidP="00BB70DD">
      <w:pPr>
        <w:spacing w:after="240" w:line="360" w:lineRule="auto"/>
        <w:rPr>
          <w:rFonts w:ascii="Times New Roman" w:hAnsi="Times New Roman" w:cs="Times New Roman"/>
          <w:sz w:val="24"/>
          <w:szCs w:val="24"/>
        </w:rPr>
      </w:pPr>
      <w:r>
        <w:rPr>
          <w:rFonts w:ascii="Times New Roman" w:hAnsi="Times New Roman" w:cs="Times New Roman"/>
          <w:sz w:val="24"/>
          <w:szCs w:val="24"/>
        </w:rPr>
        <w:t>Polükroomsete pindade uurimiseks</w:t>
      </w:r>
      <w:r w:rsidR="00330682" w:rsidRPr="00BF6E99">
        <w:rPr>
          <w:rFonts w:ascii="Times New Roman" w:hAnsi="Times New Roman" w:cs="Times New Roman"/>
          <w:sz w:val="24"/>
          <w:szCs w:val="24"/>
        </w:rPr>
        <w:t xml:space="preserve"> käisin</w:t>
      </w:r>
      <w:r>
        <w:rPr>
          <w:rFonts w:ascii="Times New Roman" w:hAnsi="Times New Roman" w:cs="Times New Roman"/>
          <w:sz w:val="24"/>
          <w:szCs w:val="24"/>
        </w:rPr>
        <w:t xml:space="preserve"> pinnapuhastuse järgselt</w:t>
      </w:r>
      <w:r w:rsidR="00330682" w:rsidRPr="00BF6E99">
        <w:rPr>
          <w:rFonts w:ascii="Times New Roman" w:hAnsi="Times New Roman" w:cs="Times New Roman"/>
          <w:sz w:val="24"/>
          <w:szCs w:val="24"/>
        </w:rPr>
        <w:t xml:space="preserve"> Tartu Ülikooli arheoloogia</w:t>
      </w:r>
      <w:r>
        <w:rPr>
          <w:rFonts w:ascii="Times New Roman" w:hAnsi="Times New Roman" w:cs="Times New Roman"/>
          <w:sz w:val="24"/>
          <w:szCs w:val="24"/>
        </w:rPr>
        <w:t xml:space="preserve"> </w:t>
      </w:r>
      <w:r w:rsidR="00330682" w:rsidRPr="00BF6E99">
        <w:rPr>
          <w:rFonts w:ascii="Times New Roman" w:hAnsi="Times New Roman" w:cs="Times New Roman"/>
          <w:sz w:val="24"/>
          <w:szCs w:val="24"/>
        </w:rPr>
        <w:t xml:space="preserve">laboris, kus teostati Röntgenfluorestsents-spektromeeria (XRF) analüüs Ragnar Saage poolt. </w:t>
      </w:r>
      <w:r>
        <w:rPr>
          <w:rFonts w:ascii="Times New Roman" w:hAnsi="Times New Roman" w:cs="Times New Roman"/>
          <w:sz w:val="24"/>
          <w:szCs w:val="24"/>
        </w:rPr>
        <w:t>Kasutatud seadmed võimaldavad usaldusväärselt tuvastada elemente titaanist kuni vismutini (keemiliste elementide perioodilisustabeli järgi). Tegemist on mittedestruktiivse meetodiga ning see annab informatsiooni eseme pinna keemilise koostise kohta. Kuna pigmentide tuvastamiseks puuduvad spektromeetril kalibratsioonid, on tegemist kvalitatiivse meetodiga, mis tähendab, et saab kindlalt väita elemendi esinemist või mitteesinemist. Samas saab võrrelda omava</w:t>
      </w:r>
      <w:r w:rsidR="00742EE8">
        <w:rPr>
          <w:rFonts w:ascii="Times New Roman" w:hAnsi="Times New Roman" w:cs="Times New Roman"/>
          <w:sz w:val="24"/>
          <w:szCs w:val="24"/>
        </w:rPr>
        <w:t>hel eri mõõtmiste spektreid,</w:t>
      </w:r>
      <w:r>
        <w:rPr>
          <w:rFonts w:ascii="Times New Roman" w:hAnsi="Times New Roman" w:cs="Times New Roman"/>
          <w:sz w:val="24"/>
          <w:szCs w:val="24"/>
        </w:rPr>
        <w:t xml:space="preserve"> võimald</w:t>
      </w:r>
      <w:r w:rsidR="00742EE8">
        <w:rPr>
          <w:rFonts w:ascii="Times New Roman" w:hAnsi="Times New Roman" w:cs="Times New Roman"/>
          <w:sz w:val="24"/>
          <w:szCs w:val="24"/>
        </w:rPr>
        <w:t>es</w:t>
      </w:r>
      <w:r>
        <w:rPr>
          <w:rFonts w:ascii="Times New Roman" w:hAnsi="Times New Roman" w:cs="Times New Roman"/>
          <w:sz w:val="24"/>
          <w:szCs w:val="24"/>
        </w:rPr>
        <w:t xml:space="preserve"> tuvastada näiteks piikide netoväärtust (tabelis Net area), mis annab aimu elementide sisalduse suurusjärkudest, kuigi neid väärtusi ei saa samastada</w:t>
      </w:r>
      <w:r w:rsidR="00FD5AC1">
        <w:rPr>
          <w:rFonts w:ascii="Times New Roman" w:hAnsi="Times New Roman" w:cs="Times New Roman"/>
          <w:sz w:val="24"/>
          <w:szCs w:val="24"/>
        </w:rPr>
        <w:t xml:space="preserve"> keemilise koostisega.</w:t>
      </w:r>
      <w:r w:rsidR="00383967">
        <w:rPr>
          <w:rFonts w:ascii="Times New Roman" w:hAnsi="Times New Roman" w:cs="Times New Roman"/>
          <w:sz w:val="24"/>
          <w:szCs w:val="24"/>
        </w:rPr>
        <w:t xml:space="preserve"> </w:t>
      </w:r>
      <w:r w:rsidR="00330682" w:rsidRPr="00BF6E99">
        <w:rPr>
          <w:rFonts w:ascii="Times New Roman" w:hAnsi="Times New Roman" w:cs="Times New Roman"/>
          <w:sz w:val="24"/>
          <w:szCs w:val="24"/>
        </w:rPr>
        <w:t>Teostatud sai 6 mõõtmist er</w:t>
      </w:r>
      <w:r w:rsidR="00330682">
        <w:rPr>
          <w:rFonts w:ascii="Times New Roman" w:hAnsi="Times New Roman" w:cs="Times New Roman"/>
          <w:sz w:val="24"/>
          <w:szCs w:val="24"/>
        </w:rPr>
        <w:t xml:space="preserve">inevat </w:t>
      </w:r>
      <w:r>
        <w:rPr>
          <w:rFonts w:ascii="Times New Roman" w:hAnsi="Times New Roman" w:cs="Times New Roman"/>
          <w:sz w:val="24"/>
          <w:szCs w:val="24"/>
        </w:rPr>
        <w:t>tooni värvuste</w:t>
      </w:r>
      <w:r w:rsidR="00330682">
        <w:rPr>
          <w:rFonts w:ascii="Times New Roman" w:hAnsi="Times New Roman" w:cs="Times New Roman"/>
          <w:sz w:val="24"/>
          <w:szCs w:val="24"/>
        </w:rPr>
        <w:t xml:space="preserve"> pinnalt (P1, P2, P3, P4, P5 ja P6)</w:t>
      </w:r>
      <w:r w:rsidR="00B315E0">
        <w:rPr>
          <w:rFonts w:ascii="Times New Roman" w:hAnsi="Times New Roman" w:cs="Times New Roman"/>
          <w:sz w:val="24"/>
          <w:szCs w:val="24"/>
        </w:rPr>
        <w:t>.</w:t>
      </w:r>
    </w:p>
    <w:p w:rsidR="00330682" w:rsidRPr="00BF6E99" w:rsidRDefault="009948E1" w:rsidP="00BB70DD">
      <w:pPr>
        <w:spacing w:after="0" w:line="360" w:lineRule="auto"/>
        <w:ind w:firstLine="567"/>
        <w:rPr>
          <w:rFonts w:ascii="Times New Roman" w:hAnsi="Times New Roman" w:cs="Times New Roman"/>
          <w:sz w:val="24"/>
          <w:szCs w:val="24"/>
        </w:rPr>
      </w:pPr>
      <w:r>
        <w:rPr>
          <w:noProof/>
        </w:rPr>
        <mc:AlternateContent>
          <mc:Choice Requires="wps">
            <w:drawing>
              <wp:anchor distT="0" distB="0" distL="114300" distR="114300" simplePos="0" relativeHeight="251664384" behindDoc="0" locked="0" layoutInCell="1" allowOverlap="1">
                <wp:simplePos x="0" y="0"/>
                <wp:positionH relativeFrom="column">
                  <wp:posOffset>3204845</wp:posOffset>
                </wp:positionH>
                <wp:positionV relativeFrom="paragraph">
                  <wp:posOffset>1393190</wp:posOffset>
                </wp:positionV>
                <wp:extent cx="2387600" cy="273050"/>
                <wp:effectExtent l="0" t="0" r="4445" b="4445"/>
                <wp:wrapSquare wrapText="bothSides"/>
                <wp:docPr id="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330682">
                            <w:pPr>
                              <w:pStyle w:val="Pealdis"/>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16.  P1 – võimalik  kullatis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42" type="#_x0000_t202" style="position:absolute;left:0;text-align:left;margin-left:252.35pt;margin-top:109.7pt;width:188pt;height: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" stroked="f">
                <v:textbox style="mso-fit-shape-to-text:t" inset="0,0,0,0">
                  <w:txbxContent>
                    <w:p w:rsidR="00E61152" w:rsidRPr="004C037F" w:rsidRDefault="00E61152" w:rsidP="00330682">
                      <w:pPr>
                        <w:pStyle w:val="Pealdis"/>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16.  P1 – võimalik  kullatis</w:t>
                      </w:r>
                    </w:p>
                  </w:txbxContent>
                </v:textbox>
                <w10:wrap type="square"/>
              </v:shape>
            </w:pict>
          </mc:Fallback>
        </mc:AlternateContent>
      </w:r>
      <w:r w:rsidR="00272BB3">
        <w:rPr>
          <w:noProof/>
          <w:lang w:eastAsia="et-EE"/>
        </w:rPr>
        <w:drawing>
          <wp:anchor distT="0" distB="0" distL="114300" distR="114300" simplePos="0" relativeHeight="251649024" behindDoc="0" locked="0" layoutInCell="1" allowOverlap="1">
            <wp:simplePos x="0" y="0"/>
            <wp:positionH relativeFrom="margin">
              <wp:align>right</wp:align>
            </wp:positionH>
            <wp:positionV relativeFrom="margin">
              <wp:posOffset>3342640</wp:posOffset>
            </wp:positionV>
            <wp:extent cx="2381250" cy="1296670"/>
            <wp:effectExtent l="19050" t="0" r="0" b="0"/>
            <wp:wrapSquare wrapText="bothSides"/>
            <wp:docPr id="1" name="Picture 0" descr="Pro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1.JPG"/>
                    <pic:cNvPicPr/>
                  </pic:nvPicPr>
                  <pic:blipFill>
                    <a:blip r:embed="rId23" cstate="print"/>
                    <a:stretch>
                      <a:fillRect/>
                    </a:stretch>
                  </pic:blipFill>
                  <pic:spPr>
                    <a:xfrm>
                      <a:off x="0" y="0"/>
                      <a:ext cx="2381250" cy="1296670"/>
                    </a:xfrm>
                    <a:prstGeom prst="rect">
                      <a:avLst/>
                    </a:prstGeom>
                  </pic:spPr>
                </pic:pic>
              </a:graphicData>
            </a:graphic>
          </wp:anchor>
        </w:drawing>
      </w:r>
      <w:r w:rsidR="00330682" w:rsidRPr="00BF6E99">
        <w:rPr>
          <w:rFonts w:ascii="Times New Roman" w:hAnsi="Times New Roman" w:cs="Times New Roman"/>
          <w:b/>
          <w:sz w:val="24"/>
          <w:szCs w:val="24"/>
        </w:rPr>
        <w:t>Proov 1</w:t>
      </w:r>
      <w:r w:rsidR="00330682" w:rsidRPr="00BF6E99">
        <w:rPr>
          <w:rFonts w:ascii="Times New Roman" w:hAnsi="Times New Roman" w:cs="Times New Roman"/>
          <w:sz w:val="24"/>
          <w:szCs w:val="24"/>
        </w:rPr>
        <w:t xml:space="preserve"> sai tehtud pinnalt, kus eelnevalt olin mikroskoobi all uurides leidnud kuldseid osakesi. Kulla elemente ei tuvastatud, küll aga tuvastas masin plii ühendeid. Võimalik, et metallehis, millest pärinevad kuldsed osakesed ei olnud kaetud ehtsate kullalehtedega või on muu seletus osakeste sattumisel</w:t>
      </w:r>
      <w:r w:rsidR="00B315E0">
        <w:rPr>
          <w:rFonts w:ascii="Times New Roman" w:hAnsi="Times New Roman" w:cs="Times New Roman"/>
          <w:sz w:val="24"/>
          <w:szCs w:val="24"/>
        </w:rPr>
        <w:t xml:space="preserve"> pinnale (Joonis 16</w:t>
      </w:r>
      <w:r w:rsidR="002677E6">
        <w:rPr>
          <w:rFonts w:ascii="Times New Roman" w:hAnsi="Times New Roman" w:cs="Times New Roman"/>
          <w:sz w:val="24"/>
          <w:szCs w:val="24"/>
        </w:rPr>
        <w:t>)</w:t>
      </w:r>
      <w:r w:rsidR="003B0A0B">
        <w:rPr>
          <w:rFonts w:ascii="Times New Roman" w:hAnsi="Times New Roman" w:cs="Times New Roman"/>
          <w:sz w:val="24"/>
          <w:szCs w:val="24"/>
        </w:rPr>
        <w:t>.</w:t>
      </w:r>
    </w:p>
    <w:p w:rsidR="00330682" w:rsidRPr="00BF6E99" w:rsidRDefault="00272BB3"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0048" behindDoc="0" locked="0" layoutInCell="1" allowOverlap="1">
            <wp:simplePos x="0" y="0"/>
            <wp:positionH relativeFrom="margin">
              <wp:posOffset>3202305</wp:posOffset>
            </wp:positionH>
            <wp:positionV relativeFrom="margin">
              <wp:posOffset>5224780</wp:posOffset>
            </wp:positionV>
            <wp:extent cx="2383790" cy="2030730"/>
            <wp:effectExtent l="19050" t="0" r="0" b="0"/>
            <wp:wrapSquare wrapText="bothSides"/>
            <wp:docPr id="4" name="Picture 4" descr="Pro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2.JPG"/>
                    <pic:cNvPicPr/>
                  </pic:nvPicPr>
                  <pic:blipFill>
                    <a:blip r:embed="rId24" cstate="print"/>
                    <a:stretch>
                      <a:fillRect/>
                    </a:stretch>
                  </pic:blipFill>
                  <pic:spPr>
                    <a:xfrm>
                      <a:off x="0" y="0"/>
                      <a:ext cx="2383790" cy="2030730"/>
                    </a:xfrm>
                    <a:prstGeom prst="rect">
                      <a:avLst/>
                    </a:prstGeom>
                  </pic:spPr>
                </pic:pic>
              </a:graphicData>
            </a:graphic>
          </wp:anchor>
        </w:drawing>
      </w:r>
      <w:r w:rsidR="00330682" w:rsidRPr="00BF6E99">
        <w:rPr>
          <w:rFonts w:ascii="Times New Roman" w:hAnsi="Times New Roman" w:cs="Times New Roman"/>
          <w:b/>
          <w:sz w:val="24"/>
          <w:szCs w:val="24"/>
        </w:rPr>
        <w:t>Proov 2</w:t>
      </w:r>
      <w:r w:rsidR="00330682" w:rsidRPr="00BF6E99">
        <w:rPr>
          <w:rFonts w:ascii="Times New Roman" w:hAnsi="Times New Roman" w:cs="Times New Roman"/>
          <w:sz w:val="24"/>
          <w:szCs w:val="24"/>
        </w:rPr>
        <w:t xml:space="preserve"> võeti ainult helesinist värvi sisaldavalt polükroomselt pinnalt, et kontrollida, kas plii ühendid on sattunud kokkupuutel metallist kaunistusega. Selgus, et plii sisaldus oli ka helesi</w:t>
      </w:r>
      <w:r w:rsidR="00330682">
        <w:rPr>
          <w:rFonts w:ascii="Times New Roman" w:hAnsi="Times New Roman" w:cs="Times New Roman"/>
          <w:sz w:val="24"/>
          <w:szCs w:val="24"/>
        </w:rPr>
        <w:t xml:space="preserve">nise </w:t>
      </w:r>
      <w:r w:rsidR="00B315E0">
        <w:rPr>
          <w:rFonts w:ascii="Times New Roman" w:hAnsi="Times New Roman" w:cs="Times New Roman"/>
          <w:sz w:val="24"/>
          <w:szCs w:val="24"/>
        </w:rPr>
        <w:t xml:space="preserve">värvi pinnal kõige suurem </w:t>
      </w:r>
      <w:r>
        <w:rPr>
          <w:rFonts w:ascii="Times New Roman" w:hAnsi="Times New Roman" w:cs="Times New Roman"/>
          <w:sz w:val="24"/>
          <w:szCs w:val="24"/>
        </w:rPr>
        <w:t xml:space="preserve">     </w:t>
      </w:r>
      <w:r w:rsidR="00B315E0">
        <w:rPr>
          <w:rFonts w:ascii="Times New Roman" w:hAnsi="Times New Roman" w:cs="Times New Roman"/>
          <w:sz w:val="24"/>
          <w:szCs w:val="24"/>
        </w:rPr>
        <w:t>(Joonis 17</w:t>
      </w:r>
      <w:r w:rsidR="00330682">
        <w:rPr>
          <w:rFonts w:ascii="Times New Roman" w:hAnsi="Times New Roman" w:cs="Times New Roman"/>
          <w:sz w:val="24"/>
          <w:szCs w:val="24"/>
        </w:rPr>
        <w:t>).</w:t>
      </w:r>
    </w:p>
    <w:p w:rsidR="00330682" w:rsidRPr="00BF6E99" w:rsidRDefault="009948E1" w:rsidP="00330682">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5408" behindDoc="0" locked="0" layoutInCell="1" allowOverlap="1">
                <wp:simplePos x="0" y="0"/>
                <wp:positionH relativeFrom="column">
                  <wp:posOffset>3208655</wp:posOffset>
                </wp:positionH>
                <wp:positionV relativeFrom="paragraph">
                  <wp:posOffset>580390</wp:posOffset>
                </wp:positionV>
                <wp:extent cx="2383790" cy="273050"/>
                <wp:effectExtent l="2540" t="1905" r="4445" b="1270"/>
                <wp:wrapSquare wrapText="bothSides"/>
                <wp:docPr id="7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330682">
                            <w:pPr>
                              <w:pStyle w:val="Pealdis"/>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17.  P2 – helesinine värv</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43" type="#_x0000_t202" style="position:absolute;margin-left:252.65pt;margin-top:45.7pt;width:187.7pt;height: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" stroked="f">
                <v:textbox style="mso-fit-shape-to-text:t" inset="0,0,0,0">
                  <w:txbxContent>
                    <w:p w:rsidR="00E61152" w:rsidRPr="004C037F" w:rsidRDefault="00E61152" w:rsidP="00330682">
                      <w:pPr>
                        <w:pStyle w:val="Pealdis"/>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17.  P2 – helesinine värv</w:t>
                      </w:r>
                    </w:p>
                  </w:txbxContent>
                </v:textbox>
                <w10:wrap type="square"/>
              </v:shape>
            </w:pict>
          </mc:Fallback>
        </mc:AlternateContent>
      </w:r>
      <w:r w:rsidR="00330682" w:rsidRPr="00BF6E99">
        <w:rPr>
          <w:rFonts w:ascii="Times New Roman" w:hAnsi="Times New Roman" w:cs="Times New Roman"/>
          <w:sz w:val="24"/>
          <w:szCs w:val="24"/>
        </w:rPr>
        <w:t>Proovides esines läbivalt kõige arvukamalt  plii elemente. Sellest võib järeldada, et helesinise värvuse saamiseks on kasutatud on pliivalget ja tuvastamata sinist pigmenti. Proov näitas ka vähesel määral vase ja raua olemasolu, mis</w:t>
      </w:r>
      <w:r w:rsidR="00742EE8">
        <w:rPr>
          <w:rFonts w:ascii="Times New Roman" w:hAnsi="Times New Roman" w:cs="Times New Roman"/>
          <w:sz w:val="24"/>
          <w:szCs w:val="24"/>
        </w:rPr>
        <w:t>tõttu võib tegu olla mitme pigmendi</w:t>
      </w:r>
      <w:r w:rsidR="00330682" w:rsidRPr="00BF6E99">
        <w:rPr>
          <w:rFonts w:ascii="Times New Roman" w:hAnsi="Times New Roman" w:cs="Times New Roman"/>
          <w:sz w:val="24"/>
          <w:szCs w:val="24"/>
        </w:rPr>
        <w:t xml:space="preserve"> seguga sinise </w:t>
      </w:r>
      <w:r w:rsidR="00742EE8">
        <w:rPr>
          <w:rFonts w:ascii="Times New Roman" w:hAnsi="Times New Roman" w:cs="Times New Roman"/>
          <w:sz w:val="24"/>
          <w:szCs w:val="24"/>
        </w:rPr>
        <w:t>värvi</w:t>
      </w:r>
      <w:r w:rsidR="00330682" w:rsidRPr="00BF6E99">
        <w:rPr>
          <w:rFonts w:ascii="Times New Roman" w:hAnsi="Times New Roman" w:cs="Times New Roman"/>
          <w:sz w:val="24"/>
          <w:szCs w:val="24"/>
        </w:rPr>
        <w:t xml:space="preserve"> puhul, kuid elementid</w:t>
      </w:r>
      <w:r w:rsidR="00330682">
        <w:rPr>
          <w:rFonts w:ascii="Times New Roman" w:hAnsi="Times New Roman" w:cs="Times New Roman"/>
          <w:sz w:val="24"/>
          <w:szCs w:val="24"/>
        </w:rPr>
        <w:t>e arv oli liiga väike täpsemate</w:t>
      </w:r>
      <w:r w:rsidR="00330682" w:rsidRPr="00BF6E99">
        <w:rPr>
          <w:rFonts w:ascii="Times New Roman" w:hAnsi="Times New Roman" w:cs="Times New Roman"/>
          <w:sz w:val="24"/>
          <w:szCs w:val="24"/>
        </w:rPr>
        <w:t xml:space="preserve"> </w:t>
      </w:r>
      <w:r w:rsidR="00330682">
        <w:rPr>
          <w:rFonts w:ascii="Times New Roman" w:hAnsi="Times New Roman" w:cs="Times New Roman"/>
          <w:sz w:val="24"/>
          <w:szCs w:val="24"/>
        </w:rPr>
        <w:t>järelduste</w:t>
      </w:r>
      <w:r w:rsidR="00330682" w:rsidRPr="00BF6E99">
        <w:rPr>
          <w:rFonts w:ascii="Times New Roman" w:hAnsi="Times New Roman" w:cs="Times New Roman"/>
          <w:sz w:val="24"/>
          <w:szCs w:val="24"/>
        </w:rPr>
        <w:t xml:space="preserve"> tegemiseks. Pliivalget on kasutatud sajandeid paljude maalide loomisel. On täheldatud, et see pigment võib teatud tingimustel aja jooksul tumeneda. Põhjuseks võib olla pigmendi komponentide reageerimine õhus lenduvate ühendite või oksüdeerumine  mikroorganismide tõttu. Pliivalge on pulberkujul mürgine, kasutatud rohkem õlivärvides kuni </w:t>
      </w:r>
      <w:r w:rsidR="001C037F">
        <w:rPr>
          <w:rFonts w:ascii="Times New Roman" w:hAnsi="Times New Roman" w:cs="Times New Roman"/>
          <w:sz w:val="24"/>
          <w:szCs w:val="24"/>
        </w:rPr>
        <w:t>19.</w:t>
      </w:r>
      <w:r w:rsidR="002952DE">
        <w:rPr>
          <w:rFonts w:ascii="Times New Roman" w:hAnsi="Times New Roman" w:cs="Times New Roman"/>
          <w:sz w:val="24"/>
          <w:szCs w:val="24"/>
        </w:rPr>
        <w:t>s</w:t>
      </w:r>
      <w:r w:rsidR="001C037F">
        <w:rPr>
          <w:rFonts w:ascii="Times New Roman" w:hAnsi="Times New Roman" w:cs="Times New Roman"/>
          <w:sz w:val="24"/>
          <w:szCs w:val="24"/>
        </w:rPr>
        <w:t>ajandini</w:t>
      </w:r>
      <w:r w:rsidR="002677E6">
        <w:rPr>
          <w:rFonts w:ascii="Times New Roman" w:hAnsi="Times New Roman" w:cs="Times New Roman"/>
          <w:sz w:val="24"/>
          <w:szCs w:val="24"/>
        </w:rPr>
        <w:t xml:space="preserve"> (</w:t>
      </w:r>
      <w:r w:rsidR="00015E00">
        <w:rPr>
          <w:rFonts w:ascii="Times New Roman" w:hAnsi="Times New Roman" w:cs="Times New Roman"/>
          <w:sz w:val="24"/>
          <w:szCs w:val="24"/>
        </w:rPr>
        <w:t>Lead</w:t>
      </w:r>
      <w:r w:rsidR="002677E6">
        <w:rPr>
          <w:rFonts w:ascii="Times New Roman" w:hAnsi="Times New Roman" w:cs="Times New Roman"/>
          <w:sz w:val="24"/>
          <w:szCs w:val="24"/>
        </w:rPr>
        <w:t>...)</w:t>
      </w:r>
      <w:r w:rsidR="00330682" w:rsidRPr="00BF6E99">
        <w:rPr>
          <w:rFonts w:ascii="Times New Roman" w:hAnsi="Times New Roman" w:cs="Times New Roman"/>
          <w:sz w:val="24"/>
          <w:szCs w:val="24"/>
        </w:rPr>
        <w:t xml:space="preserve">. Kriiti või kipsi on kasutatud arvatavasti värvis täiteainena. Kehva kattevõime tõttu neid üksikult valge värvina ei kasutata.  </w:t>
      </w:r>
    </w:p>
    <w:p w:rsidR="00330682" w:rsidRPr="00BF6E99" w:rsidRDefault="00330682"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1072" behindDoc="0" locked="0" layoutInCell="1" allowOverlap="1">
            <wp:simplePos x="0" y="0"/>
            <wp:positionH relativeFrom="margin">
              <wp:posOffset>3404235</wp:posOffset>
            </wp:positionH>
            <wp:positionV relativeFrom="margin">
              <wp:posOffset>1332865</wp:posOffset>
            </wp:positionV>
            <wp:extent cx="2375535" cy="2211070"/>
            <wp:effectExtent l="19050" t="0" r="5715" b="0"/>
            <wp:wrapSquare wrapText="bothSides"/>
            <wp:docPr id="10" name="Picture 5" descr="Pro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3.JPG"/>
                    <pic:cNvPicPr/>
                  </pic:nvPicPr>
                  <pic:blipFill>
                    <a:blip r:embed="rId25" cstate="print"/>
                    <a:stretch>
                      <a:fillRect/>
                    </a:stretch>
                  </pic:blipFill>
                  <pic:spPr>
                    <a:xfrm>
                      <a:off x="0" y="0"/>
                      <a:ext cx="2375535" cy="2211070"/>
                    </a:xfrm>
                    <a:prstGeom prst="rect">
                      <a:avLst/>
                    </a:prstGeom>
                  </pic:spPr>
                </pic:pic>
              </a:graphicData>
            </a:graphic>
          </wp:anchor>
        </w:drawing>
      </w:r>
      <w:r w:rsidRPr="00BF6E99">
        <w:rPr>
          <w:rFonts w:ascii="Times New Roman" w:hAnsi="Times New Roman" w:cs="Times New Roman"/>
          <w:b/>
          <w:sz w:val="24"/>
          <w:szCs w:val="24"/>
        </w:rPr>
        <w:t>Proov 3</w:t>
      </w:r>
      <w:r w:rsidRPr="00BF6E99">
        <w:rPr>
          <w:rFonts w:ascii="Times New Roman" w:hAnsi="Times New Roman" w:cs="Times New Roman"/>
          <w:sz w:val="24"/>
          <w:szCs w:val="24"/>
        </w:rPr>
        <w:t xml:space="preserve"> oli teostatud pinnalt, kus esines mustjasrohelist pigmenti roosilehtede maalimiseks. Tulemusena esines lisaks plii ühenditele </w:t>
      </w:r>
      <w:r w:rsidR="00FD5AC1">
        <w:rPr>
          <w:rFonts w:ascii="Times New Roman" w:hAnsi="Times New Roman" w:cs="Times New Roman"/>
          <w:sz w:val="24"/>
          <w:szCs w:val="24"/>
        </w:rPr>
        <w:t>ka suuremal hulgal rauda</w:t>
      </w:r>
      <w:r w:rsidRPr="00BF6E99">
        <w:rPr>
          <w:rFonts w:ascii="Times New Roman" w:hAnsi="Times New Roman" w:cs="Times New Roman"/>
          <w:sz w:val="24"/>
          <w:szCs w:val="24"/>
        </w:rPr>
        <w:t>. Tõenäoli</w:t>
      </w:r>
      <w:r w:rsidR="00FD5AC1">
        <w:rPr>
          <w:rFonts w:ascii="Times New Roman" w:hAnsi="Times New Roman" w:cs="Times New Roman"/>
          <w:sz w:val="24"/>
          <w:szCs w:val="24"/>
        </w:rPr>
        <w:t>selt on roheka või musta värvi</w:t>
      </w:r>
      <w:r w:rsidRPr="00BF6E99">
        <w:rPr>
          <w:rFonts w:ascii="Times New Roman" w:hAnsi="Times New Roman" w:cs="Times New Roman"/>
          <w:sz w:val="24"/>
          <w:szCs w:val="24"/>
        </w:rPr>
        <w:t xml:space="preserve"> </w:t>
      </w:r>
      <w:r>
        <w:rPr>
          <w:rFonts w:ascii="Times New Roman" w:hAnsi="Times New Roman" w:cs="Times New Roman"/>
          <w:sz w:val="24"/>
          <w:szCs w:val="24"/>
        </w:rPr>
        <w:t>saamisek</w:t>
      </w:r>
      <w:r w:rsidR="00B315E0">
        <w:rPr>
          <w:rFonts w:ascii="Times New Roman" w:hAnsi="Times New Roman" w:cs="Times New Roman"/>
          <w:sz w:val="24"/>
          <w:szCs w:val="24"/>
        </w:rPr>
        <w:t>s pigmendis raudoksiidi (Joonis 18</w:t>
      </w:r>
      <w:r>
        <w:rPr>
          <w:rFonts w:ascii="Times New Roman" w:hAnsi="Times New Roman" w:cs="Times New Roman"/>
          <w:sz w:val="24"/>
          <w:szCs w:val="24"/>
        </w:rPr>
        <w:t>).</w:t>
      </w:r>
    </w:p>
    <w:p w:rsidR="00330682" w:rsidRPr="00BF6E99" w:rsidRDefault="009948E1" w:rsidP="00330682">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6432" behindDoc="0" locked="0" layoutInCell="1" allowOverlap="1">
                <wp:simplePos x="0" y="0"/>
                <wp:positionH relativeFrom="column">
                  <wp:posOffset>3416300</wp:posOffset>
                </wp:positionH>
                <wp:positionV relativeFrom="paragraph">
                  <wp:posOffset>1005205</wp:posOffset>
                </wp:positionV>
                <wp:extent cx="2383790" cy="187960"/>
                <wp:effectExtent l="635" t="0" r="0" b="3175"/>
                <wp:wrapSquare wrapText="bothSides"/>
                <wp:docPr id="7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187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330682">
                            <w:pPr>
                              <w:pStyle w:val="Pealdis"/>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18.  P3 – mustjasroheline värv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4" type="#_x0000_t202" style="position:absolute;margin-left:269pt;margin-top:79.15pt;width:187.7pt;height:1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" stroked="f">
                <v:textbox inset="0,0,0,0">
                  <w:txbxContent>
                    <w:p w:rsidR="00E61152" w:rsidRPr="004C037F" w:rsidRDefault="00E61152" w:rsidP="00330682">
                      <w:pPr>
                        <w:pStyle w:val="Pealdis"/>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Joonis 18.  P3 – mustjasroheline värv</w:t>
                      </w:r>
                    </w:p>
                  </w:txbxContent>
                </v:textbox>
                <w10:wrap type="square"/>
              </v:shape>
            </w:pict>
          </mc:Fallback>
        </mc:AlternateContent>
      </w:r>
      <w:r w:rsidR="00330682" w:rsidRPr="00BF6E99">
        <w:rPr>
          <w:rFonts w:ascii="Times New Roman" w:hAnsi="Times New Roman" w:cs="Times New Roman"/>
          <w:sz w:val="24"/>
          <w:szCs w:val="24"/>
        </w:rPr>
        <w:t>Mustjasrohelise tooni saamiseks võib olla kasutatud taimset musta pigmenti, mis koosneb peamiselt süsinikust. Rohelise värvimulla sisalduses võivad värvi anda erinevad rauahüdraadid. Raud(II)oksiid annab rohelise värvuse, kus värvitoon ja tekstuur oleneb erinevate ainete osakaalust. Raud(III)oksiidi kasutatakse samuti musta värvipigmendi saamiseks, samuti saab sel</w:t>
      </w:r>
      <w:r w:rsidR="001D6D4B">
        <w:rPr>
          <w:rFonts w:ascii="Times New Roman" w:hAnsi="Times New Roman" w:cs="Times New Roman"/>
          <w:sz w:val="24"/>
          <w:szCs w:val="24"/>
        </w:rPr>
        <w:t>lest punakaspruuni pigmenti (</w:t>
      </w:r>
      <w:r w:rsidR="00437FF2">
        <w:rPr>
          <w:rFonts w:ascii="Times New Roman" w:hAnsi="Times New Roman" w:cs="Times New Roman"/>
          <w:sz w:val="24"/>
          <w:szCs w:val="24"/>
        </w:rPr>
        <w:t xml:space="preserve">Trikkel, </w:t>
      </w:r>
      <w:r w:rsidR="00330682" w:rsidRPr="00BF6E99">
        <w:rPr>
          <w:rFonts w:ascii="Times New Roman" w:hAnsi="Times New Roman" w:cs="Times New Roman"/>
          <w:sz w:val="24"/>
          <w:szCs w:val="24"/>
        </w:rPr>
        <w:t>2001).</w:t>
      </w:r>
    </w:p>
    <w:p w:rsidR="00330682" w:rsidRPr="0039718E" w:rsidRDefault="00272BB3" w:rsidP="00BB70DD">
      <w:pPr>
        <w:spacing w:after="120" w:line="360" w:lineRule="auto"/>
        <w:ind w:firstLine="567"/>
        <w:rPr>
          <w:rFonts w:ascii="Times New Roman" w:hAnsi="Times New Roman" w:cs="Times New Roman"/>
          <w:sz w:val="24"/>
          <w:szCs w:val="24"/>
        </w:rPr>
      </w:pPr>
      <w:r>
        <w:rPr>
          <w:noProof/>
          <w:lang w:eastAsia="et-EE"/>
        </w:rPr>
        <w:drawing>
          <wp:anchor distT="0" distB="0" distL="114300" distR="114300" simplePos="0" relativeHeight="251652096" behindDoc="0" locked="0" layoutInCell="1" allowOverlap="1">
            <wp:simplePos x="0" y="0"/>
            <wp:positionH relativeFrom="margin">
              <wp:posOffset>3384550</wp:posOffset>
            </wp:positionH>
            <wp:positionV relativeFrom="margin">
              <wp:posOffset>5920740</wp:posOffset>
            </wp:positionV>
            <wp:extent cx="2397125" cy="2047875"/>
            <wp:effectExtent l="19050" t="0" r="3175" b="0"/>
            <wp:wrapSquare wrapText="bothSides"/>
            <wp:docPr id="11" name="Picture 6" descr="Pro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4.JPG"/>
                    <pic:cNvPicPr/>
                  </pic:nvPicPr>
                  <pic:blipFill>
                    <a:blip r:embed="rId26" cstate="print"/>
                    <a:stretch>
                      <a:fillRect/>
                    </a:stretch>
                  </pic:blipFill>
                  <pic:spPr>
                    <a:xfrm>
                      <a:off x="0" y="0"/>
                      <a:ext cx="2397125" cy="2047875"/>
                    </a:xfrm>
                    <a:prstGeom prst="rect">
                      <a:avLst/>
                    </a:prstGeom>
                  </pic:spPr>
                </pic:pic>
              </a:graphicData>
            </a:graphic>
          </wp:anchor>
        </w:drawing>
      </w:r>
      <w:r w:rsidR="009948E1">
        <w:rPr>
          <w:noProof/>
        </w:rPr>
        <mc:AlternateContent>
          <mc:Choice Requires="wps">
            <w:drawing>
              <wp:anchor distT="0" distB="0" distL="114300" distR="114300" simplePos="0" relativeHeight="251667456" behindDoc="0" locked="0" layoutInCell="1" allowOverlap="1">
                <wp:simplePos x="0" y="0"/>
                <wp:positionH relativeFrom="column">
                  <wp:posOffset>-107950</wp:posOffset>
                </wp:positionH>
                <wp:positionV relativeFrom="paragraph">
                  <wp:posOffset>3608070</wp:posOffset>
                </wp:positionV>
                <wp:extent cx="3524250" cy="292100"/>
                <wp:effectExtent l="635" t="3175" r="0" b="0"/>
                <wp:wrapSquare wrapText="bothSides"/>
                <wp:docPr id="7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272BB3">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19.  Roheline spekter t</w:t>
                            </w:r>
                            <w:r>
                              <w:rPr>
                                <w:rFonts w:ascii="Times New Roman" w:hAnsi="Times New Roman" w:cs="Times New Roman"/>
                                <w:b w:val="0"/>
                                <w:color w:val="auto"/>
                                <w:sz w:val="20"/>
                                <w:szCs w:val="20"/>
                              </w:rPr>
                              <w:t>ähistab süsiniku baasil tuvasta</w:t>
                            </w:r>
                            <w:r w:rsidRPr="004C037F">
                              <w:rPr>
                                <w:rFonts w:ascii="Times New Roman" w:hAnsi="Times New Roman" w:cs="Times New Roman"/>
                                <w:b w:val="0"/>
                                <w:color w:val="auto"/>
                                <w:sz w:val="20"/>
                                <w:szCs w:val="20"/>
                              </w:rPr>
                              <w:t>mata elemente, kõige kõrgem spektri haripunkt tähistab pliid.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45" type="#_x0000_t202" style="position:absolute;left:0;text-align:left;margin-left:-8.5pt;margin-top:284.1pt;width:277.5pt;height: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" stroked="f">
                <v:textbox style="mso-fit-shape-to-text:t" inset="0,0,0,0">
                  <w:txbxContent>
                    <w:p w:rsidR="00E61152" w:rsidRPr="004C037F" w:rsidRDefault="00E61152" w:rsidP="00272BB3">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19.  Roheline spekter t</w:t>
                      </w:r>
                      <w:r>
                        <w:rPr>
                          <w:rFonts w:ascii="Times New Roman" w:hAnsi="Times New Roman" w:cs="Times New Roman"/>
                          <w:b w:val="0"/>
                          <w:color w:val="auto"/>
                          <w:sz w:val="20"/>
                          <w:szCs w:val="20"/>
                        </w:rPr>
                        <w:t>ähistab süsiniku baasil tuvasta</w:t>
                      </w:r>
                      <w:r w:rsidRPr="004C037F">
                        <w:rPr>
                          <w:rFonts w:ascii="Times New Roman" w:hAnsi="Times New Roman" w:cs="Times New Roman"/>
                          <w:b w:val="0"/>
                          <w:color w:val="auto"/>
                          <w:sz w:val="20"/>
                          <w:szCs w:val="20"/>
                        </w:rPr>
                        <w:t>mata elemente, kõige kõrgem spektri haripunkt tähistab pliid.</w:t>
                      </w:r>
                    </w:p>
                  </w:txbxContent>
                </v:textbox>
                <w10:wrap type="square"/>
              </v:shape>
            </w:pict>
          </mc:Fallback>
        </mc:AlternateContent>
      </w:r>
      <w:r>
        <w:rPr>
          <w:noProof/>
          <w:lang w:eastAsia="et-EE"/>
        </w:rPr>
        <w:drawing>
          <wp:anchor distT="0" distB="0" distL="114300" distR="114300" simplePos="0" relativeHeight="251653120" behindDoc="0" locked="0" layoutInCell="1" allowOverlap="1">
            <wp:simplePos x="0" y="0"/>
            <wp:positionH relativeFrom="margin">
              <wp:posOffset>-165735</wp:posOffset>
            </wp:positionH>
            <wp:positionV relativeFrom="margin">
              <wp:posOffset>5863590</wp:posOffset>
            </wp:positionV>
            <wp:extent cx="3521075" cy="2209800"/>
            <wp:effectExtent l="19050" t="0" r="3175" b="0"/>
            <wp:wrapSquare wrapText="bothSides"/>
            <wp:docPr id="12" name="Picture 10" descr="Proov4 graaf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4 graafik.JPG"/>
                    <pic:cNvPicPr/>
                  </pic:nvPicPr>
                  <pic:blipFill>
                    <a:blip r:embed="rId27" cstate="print"/>
                    <a:stretch>
                      <a:fillRect/>
                    </a:stretch>
                  </pic:blipFill>
                  <pic:spPr>
                    <a:xfrm>
                      <a:off x="0" y="0"/>
                      <a:ext cx="3521075" cy="2209800"/>
                    </a:xfrm>
                    <a:prstGeom prst="rect">
                      <a:avLst/>
                    </a:prstGeom>
                  </pic:spPr>
                </pic:pic>
              </a:graphicData>
            </a:graphic>
          </wp:anchor>
        </w:drawing>
      </w:r>
      <w:r w:rsidR="009948E1">
        <w:rPr>
          <w:noProof/>
        </w:rPr>
        <mc:AlternateContent>
          <mc:Choice Requires="wps">
            <w:drawing>
              <wp:anchor distT="0" distB="0" distL="114300" distR="114300" simplePos="0" relativeHeight="251670528" behindDoc="0" locked="0" layoutInCell="1" allowOverlap="1">
                <wp:simplePos x="0" y="0"/>
                <wp:positionH relativeFrom="column">
                  <wp:posOffset>3418840</wp:posOffset>
                </wp:positionH>
                <wp:positionV relativeFrom="paragraph">
                  <wp:posOffset>3556635</wp:posOffset>
                </wp:positionV>
                <wp:extent cx="2381250" cy="222250"/>
                <wp:effectExtent l="3175" t="0" r="0" b="0"/>
                <wp:wrapSquare wrapText="bothSides"/>
                <wp:docPr id="7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272BB3">
                            <w:pPr>
                              <w:pStyle w:val="Pealdis"/>
                              <w:spacing w:before="120"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20.  P4 – roosa värv</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46" type="#_x0000_t202" style="position:absolute;left:0;text-align:left;margin-left:269.2pt;margin-top:280.05pt;width:187.5pt;height: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" stroked="f">
                <v:textbox style="mso-fit-shape-to-text:t" inset="0,0,0,0">
                  <w:txbxContent>
                    <w:p w:rsidR="00E61152" w:rsidRPr="004C037F" w:rsidRDefault="00E61152" w:rsidP="00272BB3">
                      <w:pPr>
                        <w:pStyle w:val="Pealdis"/>
                        <w:spacing w:before="120"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20.  P4 – roosa värv</w:t>
                      </w:r>
                    </w:p>
                  </w:txbxContent>
                </v:textbox>
                <w10:wrap type="square"/>
              </v:shape>
            </w:pict>
          </mc:Fallback>
        </mc:AlternateContent>
      </w:r>
      <w:r w:rsidR="00330682" w:rsidRPr="00BF6E99">
        <w:rPr>
          <w:rFonts w:ascii="Times New Roman" w:hAnsi="Times New Roman" w:cs="Times New Roman"/>
          <w:b/>
          <w:sz w:val="24"/>
          <w:szCs w:val="24"/>
        </w:rPr>
        <w:t>Proov 4</w:t>
      </w:r>
      <w:r w:rsidR="00330682" w:rsidRPr="00BF6E99">
        <w:rPr>
          <w:rFonts w:ascii="Times New Roman" w:hAnsi="Times New Roman" w:cs="Times New Roman"/>
          <w:sz w:val="24"/>
          <w:szCs w:val="24"/>
        </w:rPr>
        <w:t xml:space="preserve"> eesmärg</w:t>
      </w:r>
      <w:r w:rsidR="00184FE1">
        <w:rPr>
          <w:rFonts w:ascii="Times New Roman" w:hAnsi="Times New Roman" w:cs="Times New Roman"/>
          <w:sz w:val="24"/>
          <w:szCs w:val="24"/>
        </w:rPr>
        <w:t>iks oli tuvastada ühendeid</w:t>
      </w:r>
      <w:r w:rsidR="00330682" w:rsidRPr="00BF6E99">
        <w:rPr>
          <w:rFonts w:ascii="Times New Roman" w:hAnsi="Times New Roman" w:cs="Times New Roman"/>
          <w:sz w:val="24"/>
          <w:szCs w:val="24"/>
        </w:rPr>
        <w:t xml:space="preserve"> roosinupu pinnalt. </w:t>
      </w:r>
      <w:r w:rsidR="00F302B0">
        <w:rPr>
          <w:rFonts w:ascii="Times New Roman" w:hAnsi="Times New Roman" w:cs="Times New Roman"/>
          <w:sz w:val="24"/>
          <w:szCs w:val="24"/>
        </w:rPr>
        <w:t>Üldiselt oli spekter sarnane helesinise pinnaga, sisaldades kõige enam pliid</w:t>
      </w:r>
      <w:r w:rsidR="00D118FD">
        <w:rPr>
          <w:rFonts w:ascii="Times New Roman" w:hAnsi="Times New Roman" w:cs="Times New Roman"/>
          <w:sz w:val="24"/>
          <w:szCs w:val="24"/>
        </w:rPr>
        <w:t xml:space="preserve">. </w:t>
      </w:r>
      <w:r w:rsidR="00F302B0">
        <w:rPr>
          <w:rFonts w:ascii="Times New Roman" w:hAnsi="Times New Roman" w:cs="Times New Roman"/>
          <w:sz w:val="24"/>
          <w:szCs w:val="24"/>
        </w:rPr>
        <w:t>Tõenäoliselt</w:t>
      </w:r>
      <w:r w:rsidR="00330682" w:rsidRPr="00BF6E99">
        <w:rPr>
          <w:rFonts w:ascii="Times New Roman" w:hAnsi="Times New Roman" w:cs="Times New Roman"/>
          <w:sz w:val="24"/>
          <w:szCs w:val="24"/>
        </w:rPr>
        <w:t xml:space="preserve"> on roosa värvuse saamiseks</w:t>
      </w:r>
      <w:r w:rsidR="00330682">
        <w:rPr>
          <w:rFonts w:ascii="Times New Roman" w:hAnsi="Times New Roman" w:cs="Times New Roman"/>
          <w:sz w:val="24"/>
          <w:szCs w:val="24"/>
        </w:rPr>
        <w:t xml:space="preserve"> kasutatud </w:t>
      </w:r>
      <w:r w:rsidR="00330682" w:rsidRPr="00D118FD">
        <w:rPr>
          <w:rFonts w:ascii="Times New Roman" w:hAnsi="Times New Roman" w:cs="Times New Roman"/>
          <w:sz w:val="24"/>
          <w:szCs w:val="24"/>
        </w:rPr>
        <w:t>taimseid</w:t>
      </w:r>
      <w:r w:rsidR="00D118FD">
        <w:rPr>
          <w:rFonts w:ascii="Times New Roman" w:hAnsi="Times New Roman" w:cs="Times New Roman"/>
          <w:sz w:val="24"/>
          <w:szCs w:val="24"/>
        </w:rPr>
        <w:t xml:space="preserve"> pigmente</w:t>
      </w:r>
      <w:r w:rsidR="00330682" w:rsidRPr="00BF6E99">
        <w:rPr>
          <w:rFonts w:ascii="Times New Roman" w:hAnsi="Times New Roman" w:cs="Times New Roman"/>
          <w:sz w:val="24"/>
          <w:szCs w:val="24"/>
        </w:rPr>
        <w:t xml:space="preserve">, </w:t>
      </w:r>
      <w:r w:rsidR="00184FE1">
        <w:rPr>
          <w:rFonts w:ascii="Times New Roman" w:hAnsi="Times New Roman" w:cs="Times New Roman"/>
          <w:sz w:val="24"/>
          <w:szCs w:val="24"/>
        </w:rPr>
        <w:t>millest kaudselt annab aimu kõrgem elastse hajumise tõttu tekkinud piik (Joonis 19, 20). Antud</w:t>
      </w:r>
      <w:r>
        <w:rPr>
          <w:rFonts w:ascii="Times New Roman" w:hAnsi="Times New Roman" w:cs="Times New Roman"/>
          <w:sz w:val="24"/>
          <w:szCs w:val="24"/>
        </w:rPr>
        <w:t xml:space="preserve"> meetodiga orgaanilisi pigmente </w:t>
      </w:r>
      <w:r w:rsidR="00184FE1">
        <w:rPr>
          <w:rFonts w:ascii="Times New Roman" w:hAnsi="Times New Roman" w:cs="Times New Roman"/>
          <w:sz w:val="24"/>
          <w:szCs w:val="24"/>
        </w:rPr>
        <w:t>määrata ei saa.</w:t>
      </w:r>
    </w:p>
    <w:p w:rsidR="00330682" w:rsidRDefault="00330682"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4144" behindDoc="0" locked="0" layoutInCell="1" allowOverlap="1">
            <wp:simplePos x="0" y="0"/>
            <wp:positionH relativeFrom="margin">
              <wp:align>right</wp:align>
            </wp:positionH>
            <wp:positionV relativeFrom="margin">
              <wp:posOffset>43180</wp:posOffset>
            </wp:positionV>
            <wp:extent cx="2390775" cy="2209800"/>
            <wp:effectExtent l="19050" t="0" r="9525" b="0"/>
            <wp:wrapSquare wrapText="bothSides"/>
            <wp:docPr id="14" name="Picture 13" descr="Proo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5.JPG"/>
                    <pic:cNvPicPr/>
                  </pic:nvPicPr>
                  <pic:blipFill>
                    <a:blip r:embed="rId28" cstate="print"/>
                    <a:stretch>
                      <a:fillRect/>
                    </a:stretch>
                  </pic:blipFill>
                  <pic:spPr>
                    <a:xfrm>
                      <a:off x="0" y="0"/>
                      <a:ext cx="2390775" cy="2209800"/>
                    </a:xfrm>
                    <a:prstGeom prst="rect">
                      <a:avLst/>
                    </a:prstGeom>
                  </pic:spPr>
                </pic:pic>
              </a:graphicData>
            </a:graphic>
          </wp:anchor>
        </w:drawing>
      </w:r>
      <w:r w:rsidRPr="004D0937">
        <w:rPr>
          <w:rFonts w:ascii="Times New Roman" w:hAnsi="Times New Roman" w:cs="Times New Roman"/>
          <w:b/>
          <w:sz w:val="24"/>
          <w:szCs w:val="24"/>
        </w:rPr>
        <w:t>Proov 5</w:t>
      </w:r>
      <w:r>
        <w:rPr>
          <w:rFonts w:ascii="Times New Roman" w:hAnsi="Times New Roman" w:cs="Times New Roman"/>
          <w:sz w:val="24"/>
          <w:szCs w:val="24"/>
        </w:rPr>
        <w:t xml:space="preserve"> sai võetud kirstu katuse siseküljel olevast musta värvusega kanga kinnitusvahendist. Elementidena oli esindatus suuremas koguses pli</w:t>
      </w:r>
      <w:r w:rsidR="00D118FD">
        <w:rPr>
          <w:rFonts w:ascii="Times New Roman" w:hAnsi="Times New Roman" w:cs="Times New Roman"/>
          <w:sz w:val="24"/>
          <w:szCs w:val="24"/>
        </w:rPr>
        <w:t>id ning veidi elavhõbedat (Joonis 21</w:t>
      </w:r>
      <w:r>
        <w:rPr>
          <w:rFonts w:ascii="Times New Roman" w:hAnsi="Times New Roman" w:cs="Times New Roman"/>
          <w:sz w:val="24"/>
          <w:szCs w:val="24"/>
        </w:rPr>
        <w:t>).</w:t>
      </w: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330682" w:rsidP="00330682">
      <w:pPr>
        <w:spacing w:after="0" w:line="360" w:lineRule="auto"/>
        <w:rPr>
          <w:rFonts w:ascii="Times New Roman" w:hAnsi="Times New Roman" w:cs="Times New Roman"/>
          <w:sz w:val="24"/>
          <w:szCs w:val="24"/>
        </w:rPr>
      </w:pPr>
    </w:p>
    <w:p w:rsidR="00330682" w:rsidRDefault="009948E1" w:rsidP="00330682">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8480" behindDoc="0" locked="0" layoutInCell="1" allowOverlap="1">
                <wp:simplePos x="0" y="0"/>
                <wp:positionH relativeFrom="column">
                  <wp:posOffset>3177540</wp:posOffset>
                </wp:positionH>
                <wp:positionV relativeFrom="paragraph">
                  <wp:posOffset>207010</wp:posOffset>
                </wp:positionV>
                <wp:extent cx="2390775" cy="146050"/>
                <wp:effectExtent l="0" t="0" r="0" b="0"/>
                <wp:wrapSquare wrapText="bothSides"/>
                <wp:docPr id="7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2677E6">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21. P5 – must kanga kinnitusvahend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47" type="#_x0000_t202" style="position:absolute;margin-left:250.2pt;margin-top:16.3pt;width:188.25pt;height: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" stroked="f">
                <v:textbox style="mso-fit-shape-to-text:t" inset="0,0,0,0">
                  <w:txbxContent>
                    <w:p w:rsidR="00E61152" w:rsidRPr="004C037F" w:rsidRDefault="00E61152" w:rsidP="002677E6">
                      <w:pPr>
                        <w:pStyle w:val="Pealdis"/>
                        <w:spacing w:after="0"/>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21. P5 – must kanga kinnitusvahend</w:t>
                      </w:r>
                    </w:p>
                  </w:txbxContent>
                </v:textbox>
                <w10:wrap type="square"/>
              </v:shape>
            </w:pict>
          </mc:Fallback>
        </mc:AlternateContent>
      </w:r>
    </w:p>
    <w:p w:rsidR="00330682" w:rsidRDefault="00330682" w:rsidP="00330682">
      <w:pPr>
        <w:spacing w:after="0" w:line="360" w:lineRule="auto"/>
        <w:rPr>
          <w:rFonts w:ascii="Times New Roman" w:hAnsi="Times New Roman" w:cs="Times New Roman"/>
          <w:sz w:val="24"/>
          <w:szCs w:val="24"/>
        </w:rPr>
      </w:pPr>
    </w:p>
    <w:p w:rsidR="00330682" w:rsidRDefault="002677E6" w:rsidP="00BB70DD">
      <w:pPr>
        <w:spacing w:after="0" w:line="360" w:lineRule="auto"/>
        <w:ind w:firstLine="567"/>
        <w:rPr>
          <w:rFonts w:ascii="Times New Roman" w:hAnsi="Times New Roman" w:cs="Times New Roman"/>
          <w:sz w:val="24"/>
          <w:szCs w:val="24"/>
        </w:rPr>
      </w:pPr>
      <w:r>
        <w:rPr>
          <w:rFonts w:ascii="Times New Roman" w:hAnsi="Times New Roman" w:cs="Times New Roman"/>
          <w:b/>
          <w:noProof/>
          <w:sz w:val="24"/>
          <w:szCs w:val="24"/>
          <w:lang w:eastAsia="et-EE"/>
        </w:rPr>
        <w:drawing>
          <wp:anchor distT="0" distB="0" distL="114300" distR="114300" simplePos="0" relativeHeight="251655168" behindDoc="0" locked="0" layoutInCell="1" allowOverlap="1">
            <wp:simplePos x="0" y="0"/>
            <wp:positionH relativeFrom="margin">
              <wp:align>right</wp:align>
            </wp:positionH>
            <wp:positionV relativeFrom="margin">
              <wp:posOffset>2635885</wp:posOffset>
            </wp:positionV>
            <wp:extent cx="2386330" cy="1854200"/>
            <wp:effectExtent l="19050" t="0" r="0" b="0"/>
            <wp:wrapSquare wrapText="bothSides"/>
            <wp:docPr id="15" name="Picture 14" descr="Proo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v6.JPG"/>
                    <pic:cNvPicPr/>
                  </pic:nvPicPr>
                  <pic:blipFill>
                    <a:blip r:embed="rId29" cstate="print"/>
                    <a:stretch>
                      <a:fillRect/>
                    </a:stretch>
                  </pic:blipFill>
                  <pic:spPr>
                    <a:xfrm>
                      <a:off x="0" y="0"/>
                      <a:ext cx="2386330" cy="1854200"/>
                    </a:xfrm>
                    <a:prstGeom prst="rect">
                      <a:avLst/>
                    </a:prstGeom>
                  </pic:spPr>
                </pic:pic>
              </a:graphicData>
            </a:graphic>
          </wp:anchor>
        </w:drawing>
      </w:r>
      <w:r w:rsidR="00330682" w:rsidRPr="004D0937">
        <w:rPr>
          <w:rFonts w:ascii="Times New Roman" w:hAnsi="Times New Roman" w:cs="Times New Roman"/>
          <w:b/>
          <w:sz w:val="24"/>
          <w:szCs w:val="24"/>
        </w:rPr>
        <w:t>Proov 6</w:t>
      </w:r>
      <w:r w:rsidR="00330682">
        <w:rPr>
          <w:rFonts w:ascii="Times New Roman" w:hAnsi="Times New Roman" w:cs="Times New Roman"/>
          <w:sz w:val="24"/>
          <w:szCs w:val="24"/>
        </w:rPr>
        <w:t xml:space="preserve"> teostati elavhõbeda olemasolu kontrollimiseks oranži värvusega kanga kinnitusvahendil. Tulemuseks oli plii elemetide kõrval juba </w:t>
      </w:r>
      <w:r w:rsidR="003B0A0B">
        <w:rPr>
          <w:rFonts w:ascii="Times New Roman" w:hAnsi="Times New Roman" w:cs="Times New Roman"/>
          <w:sz w:val="24"/>
          <w:szCs w:val="24"/>
        </w:rPr>
        <w:t>võrreldava</w:t>
      </w:r>
      <w:r w:rsidR="00330682">
        <w:rPr>
          <w:rFonts w:ascii="Times New Roman" w:hAnsi="Times New Roman" w:cs="Times New Roman"/>
          <w:sz w:val="24"/>
          <w:szCs w:val="24"/>
        </w:rPr>
        <w:t xml:space="preserve"> koguseg</w:t>
      </w:r>
      <w:r w:rsidR="00D118FD">
        <w:rPr>
          <w:rFonts w:ascii="Times New Roman" w:hAnsi="Times New Roman" w:cs="Times New Roman"/>
          <w:sz w:val="24"/>
          <w:szCs w:val="24"/>
        </w:rPr>
        <w:t>a elavhõbeda ühenditega (Joonis 22</w:t>
      </w:r>
      <w:r w:rsidR="00330682">
        <w:rPr>
          <w:rFonts w:ascii="Times New Roman" w:hAnsi="Times New Roman" w:cs="Times New Roman"/>
          <w:sz w:val="24"/>
          <w:szCs w:val="24"/>
        </w:rPr>
        <w:t>).</w:t>
      </w:r>
    </w:p>
    <w:p w:rsidR="00584AE4" w:rsidRDefault="0033068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Materjal, millega on kinnitatud kirstu sisemusse kangas, võib olla pitserite tegemiseks kasutatav </w:t>
      </w:r>
    </w:p>
    <w:p w:rsidR="00330682" w:rsidRDefault="009948E1" w:rsidP="00330682">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69504" behindDoc="0" locked="0" layoutInCell="1" allowOverlap="1">
                <wp:simplePos x="0" y="0"/>
                <wp:positionH relativeFrom="column">
                  <wp:posOffset>3177540</wp:posOffset>
                </wp:positionH>
                <wp:positionV relativeFrom="paragraph">
                  <wp:posOffset>57150</wp:posOffset>
                </wp:positionV>
                <wp:extent cx="2390775" cy="273050"/>
                <wp:effectExtent l="0" t="0" r="0" b="0"/>
                <wp:wrapSquare wrapText="bothSides"/>
                <wp:docPr id="7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C037F" w:rsidRDefault="00E61152" w:rsidP="00330682">
                            <w:pPr>
                              <w:pStyle w:val="Pealdis"/>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22. P6 – oranž kanga kinnitusvahend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48" type="#_x0000_t202" style="position:absolute;margin-left:250.2pt;margin-top:4.5pt;width:188.25pt;height: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" stroked="f">
                <v:textbox style="mso-fit-shape-to-text:t" inset="0,0,0,0">
                  <w:txbxContent>
                    <w:p w:rsidR="00E61152" w:rsidRPr="004C037F" w:rsidRDefault="00E61152" w:rsidP="00330682">
                      <w:pPr>
                        <w:pStyle w:val="Pealdis"/>
                        <w:rPr>
                          <w:rFonts w:ascii="Times New Roman" w:hAnsi="Times New Roman" w:cs="Times New Roman"/>
                          <w:b w:val="0"/>
                          <w:noProof/>
                          <w:color w:val="auto"/>
                          <w:sz w:val="20"/>
                          <w:szCs w:val="20"/>
                        </w:rPr>
                      </w:pPr>
                      <w:r w:rsidRPr="004C037F">
                        <w:rPr>
                          <w:rFonts w:ascii="Times New Roman" w:hAnsi="Times New Roman" w:cs="Times New Roman"/>
                          <w:b w:val="0"/>
                          <w:color w:val="auto"/>
                          <w:sz w:val="20"/>
                          <w:szCs w:val="20"/>
                        </w:rPr>
                        <w:t>Joonis 22. P6 – oranž kanga kinnitusvahend</w:t>
                      </w:r>
                    </w:p>
                  </w:txbxContent>
                </v:textbox>
                <w10:wrap type="square"/>
              </v:shape>
            </w:pict>
          </mc:Fallback>
        </mc:AlternateContent>
      </w:r>
      <w:r w:rsidR="00330682">
        <w:rPr>
          <w:rFonts w:ascii="Times New Roman" w:hAnsi="Times New Roman" w:cs="Times New Roman"/>
          <w:sz w:val="24"/>
          <w:szCs w:val="24"/>
        </w:rPr>
        <w:t>vaha, vaik või lakk. Vaha on värvitud alates</w:t>
      </w:r>
    </w:p>
    <w:p w:rsidR="00330682" w:rsidRDefault="00437FF2" w:rsidP="00330682">
      <w:pPr>
        <w:spacing w:after="0" w:line="360" w:lineRule="auto"/>
        <w:rPr>
          <w:rFonts w:ascii="Times New Roman" w:hAnsi="Times New Roman" w:cs="Times New Roman"/>
          <w:sz w:val="24"/>
          <w:szCs w:val="24"/>
        </w:rPr>
      </w:pPr>
      <w:r>
        <w:rPr>
          <w:rFonts w:ascii="Times New Roman" w:hAnsi="Times New Roman" w:cs="Times New Roman"/>
          <w:sz w:val="24"/>
          <w:szCs w:val="24"/>
        </w:rPr>
        <w:t>12.</w:t>
      </w:r>
      <w:r w:rsidR="00330682">
        <w:rPr>
          <w:rFonts w:ascii="Times New Roman" w:hAnsi="Times New Roman" w:cs="Times New Roman"/>
          <w:sz w:val="24"/>
          <w:szCs w:val="24"/>
        </w:rPr>
        <w:t>sajandist peamiselt punaseks ja roheliseks, kasutades punase saami</w:t>
      </w:r>
      <w:r>
        <w:rPr>
          <w:rFonts w:ascii="Times New Roman" w:hAnsi="Times New Roman" w:cs="Times New Roman"/>
          <w:sz w:val="24"/>
          <w:szCs w:val="24"/>
        </w:rPr>
        <w:t>seks kinaveri või mennikut. 18.</w:t>
      </w:r>
      <w:r w:rsidR="00330682">
        <w:rPr>
          <w:rFonts w:ascii="Times New Roman" w:hAnsi="Times New Roman" w:cs="Times New Roman"/>
          <w:sz w:val="24"/>
          <w:szCs w:val="24"/>
        </w:rPr>
        <w:t>sajandiks oli kirjalaki kasutamine levinud Euroopasse ning vaha tõrjuti praktiliselt välja. Kirjalaki koostisesse võib kuuluda segu looduslikest vaikudest, tärpentini ja värvimulda, ka kriiti ja kipsi. Värvainena lisati punase saamiseks samuti kinaveri, musta saamiseks tahma. Kinaver on ainuke loodusest kaevandatav mineraal elavhõb</w:t>
      </w:r>
      <w:r w:rsidR="006F591F">
        <w:rPr>
          <w:rFonts w:ascii="Times New Roman" w:hAnsi="Times New Roman" w:cs="Times New Roman"/>
          <w:sz w:val="24"/>
          <w:szCs w:val="24"/>
        </w:rPr>
        <w:t>eda saamiseks (HgS) (</w:t>
      </w:r>
      <w:r w:rsidR="001C037F">
        <w:rPr>
          <w:rFonts w:ascii="Times New Roman" w:hAnsi="Times New Roman" w:cs="Times New Roman"/>
          <w:sz w:val="24"/>
          <w:szCs w:val="24"/>
        </w:rPr>
        <w:t>Konsa, 2008</w:t>
      </w:r>
      <w:r w:rsidR="00330682">
        <w:rPr>
          <w:rFonts w:ascii="Times New Roman" w:hAnsi="Times New Roman" w:cs="Times New Roman"/>
          <w:sz w:val="24"/>
          <w:szCs w:val="24"/>
        </w:rPr>
        <w:t>)</w:t>
      </w:r>
      <w:r>
        <w:rPr>
          <w:rFonts w:ascii="Times New Roman" w:hAnsi="Times New Roman" w:cs="Times New Roman"/>
          <w:sz w:val="24"/>
          <w:szCs w:val="24"/>
        </w:rPr>
        <w:t>.</w:t>
      </w:r>
      <w:r w:rsidR="00330682">
        <w:rPr>
          <w:rFonts w:ascii="Times New Roman" w:hAnsi="Times New Roman" w:cs="Times New Roman"/>
          <w:sz w:val="24"/>
          <w:szCs w:val="24"/>
        </w:rPr>
        <w:t xml:space="preserve"> Plii(II)kromaat, oranž tahke aine, mis on samut</w:t>
      </w:r>
      <w:r>
        <w:rPr>
          <w:rFonts w:ascii="Times New Roman" w:hAnsi="Times New Roman" w:cs="Times New Roman"/>
          <w:sz w:val="24"/>
          <w:szCs w:val="24"/>
        </w:rPr>
        <w:t xml:space="preserve">i kasutatud värvipigmendina </w:t>
      </w:r>
      <w:r w:rsidR="006F591F">
        <w:rPr>
          <w:rFonts w:ascii="Times New Roman" w:hAnsi="Times New Roman" w:cs="Times New Roman"/>
          <w:sz w:val="24"/>
          <w:szCs w:val="24"/>
        </w:rPr>
        <w:t>(</w:t>
      </w:r>
      <w:r w:rsidR="00330682">
        <w:rPr>
          <w:rFonts w:ascii="Times New Roman" w:hAnsi="Times New Roman" w:cs="Times New Roman"/>
          <w:sz w:val="24"/>
          <w:szCs w:val="24"/>
        </w:rPr>
        <w:t>Trikkel, 2001), kuid tõenäoliselt on kirjalakilt tuvastatud plii elemendid sattunud kirstu sisepinnale kasutatud helesinise värvi eemaldumisel niisketes tingimustes.</w:t>
      </w:r>
    </w:p>
    <w:p w:rsidR="00330682" w:rsidRDefault="00330682" w:rsidP="00330682"/>
    <w:p w:rsidR="00330682" w:rsidRDefault="00330682" w:rsidP="00330682"/>
    <w:p w:rsidR="00330682" w:rsidRDefault="00330682" w:rsidP="00330682"/>
    <w:p w:rsidR="00D01486" w:rsidRDefault="00D01486" w:rsidP="00D01486">
      <w:pPr>
        <w:pStyle w:val="Pealkiri3"/>
        <w:spacing w:before="240" w:after="120" w:line="360" w:lineRule="auto"/>
        <w:rPr>
          <w:rFonts w:ascii="Times New Roman" w:hAnsi="Times New Roman" w:cs="Times New Roman"/>
          <w:color w:val="auto"/>
          <w:sz w:val="24"/>
          <w:szCs w:val="24"/>
        </w:rPr>
      </w:pPr>
      <w:bookmarkStart w:id="26" w:name="_Toc9334815"/>
      <w:bookmarkStart w:id="27" w:name="_Toc11185058"/>
      <w:r w:rsidRPr="004C7F8E">
        <w:rPr>
          <w:rFonts w:ascii="Times New Roman" w:hAnsi="Times New Roman" w:cs="Times New Roman"/>
          <w:color w:val="auto"/>
          <w:sz w:val="24"/>
          <w:szCs w:val="24"/>
        </w:rPr>
        <w:t>Meetodi valimine</w:t>
      </w:r>
      <w:bookmarkEnd w:id="26"/>
      <w:bookmarkEnd w:id="27"/>
      <w:r w:rsidRPr="004C7F8E">
        <w:rPr>
          <w:rFonts w:ascii="Times New Roman" w:hAnsi="Times New Roman" w:cs="Times New Roman"/>
          <w:color w:val="auto"/>
          <w:sz w:val="24"/>
          <w:szCs w:val="24"/>
        </w:rPr>
        <w:t xml:space="preserve"> </w:t>
      </w:r>
    </w:p>
    <w:p w:rsidR="00D01486" w:rsidRPr="00E13D27" w:rsidRDefault="00D01486" w:rsidP="00D01486">
      <w:pPr>
        <w:spacing w:line="360" w:lineRule="auto"/>
        <w:rPr>
          <w:rFonts w:ascii="Times New Roman" w:hAnsi="Times New Roman" w:cs="Times New Roman"/>
          <w:sz w:val="24"/>
          <w:szCs w:val="24"/>
        </w:rPr>
      </w:pPr>
      <w:r w:rsidRPr="00E13D27">
        <w:rPr>
          <w:rFonts w:ascii="Times New Roman" w:hAnsi="Times New Roman" w:cs="Times New Roman"/>
          <w:sz w:val="24"/>
          <w:szCs w:val="24"/>
        </w:rPr>
        <w:t xml:space="preserve">Puidu ja konstruktsiooni osas sai </w:t>
      </w:r>
      <w:r w:rsidR="00B732E6">
        <w:rPr>
          <w:rFonts w:ascii="Times New Roman" w:hAnsi="Times New Roman" w:cs="Times New Roman"/>
          <w:sz w:val="24"/>
          <w:szCs w:val="24"/>
        </w:rPr>
        <w:t xml:space="preserve">välja </w:t>
      </w:r>
      <w:r w:rsidRPr="00E13D27">
        <w:rPr>
          <w:rFonts w:ascii="Times New Roman" w:hAnsi="Times New Roman" w:cs="Times New Roman"/>
          <w:sz w:val="24"/>
          <w:szCs w:val="24"/>
        </w:rPr>
        <w:t>pakutud meetodid ja kava koostatud koos juhendaja Annes Hermanniga ning  sobivaim meetod valitud koos Li</w:t>
      </w:r>
      <w:r w:rsidR="001C037F">
        <w:rPr>
          <w:rFonts w:ascii="Times New Roman" w:hAnsi="Times New Roman" w:cs="Times New Roman"/>
          <w:sz w:val="24"/>
          <w:szCs w:val="24"/>
        </w:rPr>
        <w:t>nnamuuseumi arheoloogi Arvi Haak</w:t>
      </w:r>
      <w:r w:rsidRPr="00E13D27">
        <w:rPr>
          <w:rFonts w:ascii="Times New Roman" w:hAnsi="Times New Roman" w:cs="Times New Roman"/>
          <w:sz w:val="24"/>
          <w:szCs w:val="24"/>
        </w:rPr>
        <w:t>iga. Sellest kirjutan pikemalt järgmistes alapeatükkides.</w:t>
      </w:r>
    </w:p>
    <w:p w:rsidR="00D01486" w:rsidRPr="00E13D27" w:rsidRDefault="00D01486" w:rsidP="00D01486">
      <w:pPr>
        <w:spacing w:line="360" w:lineRule="auto"/>
        <w:rPr>
          <w:rFonts w:ascii="Times New Roman" w:hAnsi="Times New Roman" w:cs="Times New Roman"/>
          <w:sz w:val="24"/>
          <w:szCs w:val="24"/>
        </w:rPr>
      </w:pPr>
      <w:r w:rsidRPr="00E13D27">
        <w:rPr>
          <w:rFonts w:ascii="Times New Roman" w:hAnsi="Times New Roman" w:cs="Times New Roman"/>
          <w:sz w:val="24"/>
          <w:szCs w:val="24"/>
        </w:rPr>
        <w:t>Polükroomia puhastamiseks ja kinnitamiseks kasutatavad materjalid selgusid</w:t>
      </w:r>
      <w:r w:rsidR="00B732E6">
        <w:rPr>
          <w:rFonts w:ascii="Times New Roman" w:hAnsi="Times New Roman" w:cs="Times New Roman"/>
          <w:sz w:val="24"/>
          <w:szCs w:val="24"/>
        </w:rPr>
        <w:t xml:space="preserve"> </w:t>
      </w:r>
      <w:r w:rsidR="00B732E6" w:rsidRPr="00E13D27">
        <w:rPr>
          <w:rFonts w:ascii="Times New Roman" w:hAnsi="Times New Roman" w:cs="Times New Roman"/>
          <w:i/>
          <w:sz w:val="24"/>
          <w:szCs w:val="24"/>
        </w:rPr>
        <w:t>spot</w:t>
      </w:r>
      <w:r w:rsidR="00B732E6" w:rsidRPr="00E13D27">
        <w:rPr>
          <w:rFonts w:ascii="Times New Roman" w:hAnsi="Times New Roman" w:cs="Times New Roman"/>
          <w:sz w:val="24"/>
          <w:szCs w:val="24"/>
        </w:rPr>
        <w:t>-testi tulemusel</w:t>
      </w:r>
      <w:r w:rsidR="00B732E6">
        <w:rPr>
          <w:rFonts w:ascii="Times New Roman" w:hAnsi="Times New Roman" w:cs="Times New Roman"/>
          <w:sz w:val="24"/>
          <w:szCs w:val="24"/>
        </w:rPr>
        <w:t xml:space="preserve"> koostöös </w:t>
      </w:r>
      <w:r w:rsidR="00552C53">
        <w:rPr>
          <w:rFonts w:ascii="Times New Roman" w:hAnsi="Times New Roman" w:cs="Times New Roman"/>
          <w:sz w:val="24"/>
          <w:szCs w:val="24"/>
        </w:rPr>
        <w:t xml:space="preserve">polükroomia </w:t>
      </w:r>
      <w:r w:rsidR="00B732E6">
        <w:rPr>
          <w:rFonts w:ascii="Times New Roman" w:hAnsi="Times New Roman" w:cs="Times New Roman"/>
          <w:sz w:val="24"/>
          <w:szCs w:val="24"/>
        </w:rPr>
        <w:t>konservaatori Egle Mikkoga</w:t>
      </w:r>
      <w:r w:rsidRPr="00E13D27">
        <w:rPr>
          <w:rFonts w:ascii="Times New Roman" w:hAnsi="Times New Roman" w:cs="Times New Roman"/>
          <w:sz w:val="24"/>
          <w:szCs w:val="24"/>
        </w:rPr>
        <w:t>. Katsetatud sai järgmisi puhastusmeetodeid</w:t>
      </w:r>
      <w:r w:rsidR="00850F78">
        <w:rPr>
          <w:rFonts w:ascii="Times New Roman" w:hAnsi="Times New Roman" w:cs="Times New Roman"/>
          <w:sz w:val="24"/>
          <w:szCs w:val="24"/>
        </w:rPr>
        <w:t xml:space="preserve"> (Joonis 27; 28</w:t>
      </w:r>
      <w:r w:rsidR="003362ED">
        <w:rPr>
          <w:rFonts w:ascii="Times New Roman" w:hAnsi="Times New Roman" w:cs="Times New Roman"/>
          <w:sz w:val="24"/>
          <w:szCs w:val="24"/>
        </w:rPr>
        <w:t>)</w:t>
      </w:r>
      <w:r w:rsidRPr="00E13D27">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Deioniseeritud vesi – eemaldas hästi mustust, kui ka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Etanool – eemaldas mustust, kuid kehvemini kui vesi, haaras kaasa vähesel määral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Etanool + atsetoon (suhtes 3:2) – ei eemaldanud</w:t>
      </w:r>
      <w:r w:rsidR="00D118FD">
        <w:rPr>
          <w:rFonts w:ascii="Times New Roman" w:hAnsi="Times New Roman" w:cs="Times New Roman"/>
          <w:sz w:val="24"/>
          <w:szCs w:val="24"/>
        </w:rPr>
        <w:t xml:space="preserve"> </w:t>
      </w:r>
      <w:r w:rsidRPr="005F22BB">
        <w:rPr>
          <w:rFonts w:ascii="Times New Roman" w:hAnsi="Times New Roman" w:cs="Times New Roman"/>
          <w:sz w:val="24"/>
          <w:szCs w:val="24"/>
        </w:rPr>
        <w:t xml:space="preserve"> </w:t>
      </w:r>
      <w:r w:rsidR="00D118FD">
        <w:rPr>
          <w:rFonts w:ascii="Times New Roman" w:hAnsi="Times New Roman" w:cs="Times New Roman"/>
          <w:sz w:val="24"/>
          <w:szCs w:val="24"/>
        </w:rPr>
        <w:t>silmnähtavalt</w:t>
      </w:r>
      <w:r w:rsidR="00D118FD" w:rsidRPr="005F22BB">
        <w:rPr>
          <w:rFonts w:ascii="Times New Roman" w:hAnsi="Times New Roman" w:cs="Times New Roman"/>
          <w:sz w:val="24"/>
          <w:szCs w:val="24"/>
        </w:rPr>
        <w:t xml:space="preserve"> </w:t>
      </w:r>
      <w:r w:rsidRPr="005F22BB">
        <w:rPr>
          <w:rFonts w:ascii="Times New Roman" w:hAnsi="Times New Roman" w:cs="Times New Roman"/>
          <w:sz w:val="24"/>
          <w:szCs w:val="24"/>
        </w:rPr>
        <w:t>mustust</w:t>
      </w:r>
      <w:r w:rsidR="00D118FD">
        <w:rPr>
          <w:rFonts w:ascii="Times New Roman" w:hAnsi="Times New Roman" w:cs="Times New Roman"/>
          <w:sz w:val="24"/>
          <w:szCs w:val="24"/>
        </w:rPr>
        <w:t xml:space="preserve"> </w:t>
      </w:r>
      <w:r w:rsidRPr="005F22BB">
        <w:rPr>
          <w:rFonts w:ascii="Times New Roman" w:hAnsi="Times New Roman" w:cs="Times New Roman"/>
          <w:sz w:val="24"/>
          <w:szCs w:val="24"/>
        </w:rPr>
        <w:t>ega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Isopropan</w:t>
      </w:r>
      <w:r w:rsidR="00D118FD">
        <w:rPr>
          <w:rFonts w:ascii="Times New Roman" w:hAnsi="Times New Roman" w:cs="Times New Roman"/>
          <w:sz w:val="24"/>
          <w:szCs w:val="24"/>
        </w:rPr>
        <w:t>o</w:t>
      </w:r>
      <w:r w:rsidRPr="005F22BB">
        <w:rPr>
          <w:rFonts w:ascii="Times New Roman" w:hAnsi="Times New Roman" w:cs="Times New Roman"/>
          <w:sz w:val="24"/>
          <w:szCs w:val="24"/>
        </w:rPr>
        <w:t>ol – eemaldas väga vähesel määral mustust, ei eemaldanud pigmenti</w:t>
      </w:r>
      <w:r w:rsidR="00D118FD">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Triammooniumtsitraat (5% ja 3% lahus) – 5% lahus liiga kange, eemaldas mustuse kergelt haarates koheselt kaasa värvi; 3% lahus eemaldas hästi mustust ni</w:t>
      </w:r>
      <w:r>
        <w:rPr>
          <w:rFonts w:ascii="Times New Roman" w:hAnsi="Times New Roman" w:cs="Times New Roman"/>
          <w:sz w:val="24"/>
          <w:szCs w:val="24"/>
        </w:rPr>
        <w:t xml:space="preserve">ng ettevaatlikult puhastades </w:t>
      </w:r>
      <w:r w:rsidRPr="005F22BB">
        <w:rPr>
          <w:rFonts w:ascii="Times New Roman" w:hAnsi="Times New Roman" w:cs="Times New Roman"/>
          <w:sz w:val="24"/>
          <w:szCs w:val="24"/>
        </w:rPr>
        <w:t>haara</w:t>
      </w:r>
      <w:r>
        <w:rPr>
          <w:rFonts w:ascii="Times New Roman" w:hAnsi="Times New Roman" w:cs="Times New Roman"/>
          <w:sz w:val="24"/>
          <w:szCs w:val="24"/>
        </w:rPr>
        <w:t>b kaasa vähesel määral</w:t>
      </w:r>
      <w:r w:rsidRPr="005F22BB">
        <w:rPr>
          <w:rFonts w:ascii="Times New Roman" w:hAnsi="Times New Roman" w:cs="Times New Roman"/>
          <w:sz w:val="24"/>
          <w:szCs w:val="24"/>
        </w:rPr>
        <w:t xml:space="preserve"> pigmenti</w:t>
      </w:r>
      <w:r w:rsidR="00AE1667">
        <w:rPr>
          <w:rFonts w:ascii="Times New Roman" w:hAnsi="Times New Roman" w:cs="Times New Roman"/>
          <w:sz w:val="24"/>
          <w:szCs w:val="24"/>
        </w:rPr>
        <w:t>.</w:t>
      </w:r>
    </w:p>
    <w:p w:rsidR="00D01486" w:rsidRPr="005F22BB" w:rsidRDefault="00D01486" w:rsidP="00D118FD">
      <w:pPr>
        <w:spacing w:after="120" w:line="360" w:lineRule="auto"/>
        <w:rPr>
          <w:rFonts w:ascii="Times New Roman" w:hAnsi="Times New Roman" w:cs="Times New Roman"/>
          <w:sz w:val="24"/>
          <w:szCs w:val="24"/>
        </w:rPr>
      </w:pPr>
      <w:r w:rsidRPr="005F22BB">
        <w:rPr>
          <w:rFonts w:ascii="Times New Roman" w:hAnsi="Times New Roman" w:cs="Times New Roman"/>
          <w:sz w:val="24"/>
          <w:szCs w:val="24"/>
        </w:rPr>
        <w:t>Vesinik – puhastamiseesmärgil toimib hästi, kuid võtab kaasa värvi; muudab pruunikad laigud heledamaks (pleegitab)</w:t>
      </w:r>
      <w:r w:rsidR="00D118FD">
        <w:rPr>
          <w:rFonts w:ascii="Times New Roman" w:hAnsi="Times New Roman" w:cs="Times New Roman"/>
          <w:sz w:val="24"/>
          <w:szCs w:val="24"/>
        </w:rPr>
        <w:t>.</w:t>
      </w:r>
    </w:p>
    <w:p w:rsidR="00D118FD" w:rsidRPr="005F22BB" w:rsidRDefault="00D01486" w:rsidP="00552C53">
      <w:pPr>
        <w:spacing w:after="600" w:line="360" w:lineRule="auto"/>
        <w:rPr>
          <w:rFonts w:ascii="Times New Roman" w:hAnsi="Times New Roman" w:cs="Times New Roman"/>
          <w:sz w:val="24"/>
          <w:szCs w:val="24"/>
        </w:rPr>
      </w:pPr>
      <w:r w:rsidRPr="005F22BB">
        <w:rPr>
          <w:rFonts w:ascii="Times New Roman" w:hAnsi="Times New Roman" w:cs="Times New Roman"/>
          <w:sz w:val="24"/>
          <w:szCs w:val="24"/>
        </w:rPr>
        <w:t xml:space="preserve">Destilleeritud vesi + tehniline piiritus (suhtes 2:5) – </w:t>
      </w:r>
      <w:r>
        <w:rPr>
          <w:rFonts w:ascii="Times New Roman" w:hAnsi="Times New Roman" w:cs="Times New Roman"/>
          <w:sz w:val="24"/>
          <w:szCs w:val="24"/>
        </w:rPr>
        <w:t>eemaldab mustust hästi</w:t>
      </w:r>
      <w:r w:rsidRPr="005F22BB">
        <w:rPr>
          <w:rFonts w:ascii="Times New Roman" w:hAnsi="Times New Roman" w:cs="Times New Roman"/>
          <w:sz w:val="24"/>
          <w:szCs w:val="24"/>
        </w:rPr>
        <w:t xml:space="preserve"> puidu pinnal</w:t>
      </w:r>
      <w:r w:rsidR="00D118FD">
        <w:rPr>
          <w:rFonts w:ascii="Times New Roman" w:hAnsi="Times New Roman" w:cs="Times New Roman"/>
          <w:sz w:val="24"/>
          <w:szCs w:val="24"/>
        </w:rPr>
        <w:t>.</w:t>
      </w:r>
    </w:p>
    <w:p w:rsidR="00D01486" w:rsidRDefault="00D01486" w:rsidP="00D01486">
      <w:pPr>
        <w:pStyle w:val="Pealkiri3"/>
        <w:spacing w:before="240" w:after="120" w:line="360" w:lineRule="auto"/>
        <w:rPr>
          <w:rFonts w:ascii="Times New Roman" w:hAnsi="Times New Roman" w:cs="Times New Roman"/>
          <w:color w:val="auto"/>
          <w:sz w:val="24"/>
          <w:szCs w:val="24"/>
        </w:rPr>
      </w:pPr>
      <w:bookmarkStart w:id="28" w:name="_Toc9334816"/>
      <w:bookmarkStart w:id="29" w:name="_Toc11185059"/>
      <w:r w:rsidRPr="004C7F8E">
        <w:rPr>
          <w:rFonts w:ascii="Times New Roman" w:hAnsi="Times New Roman" w:cs="Times New Roman"/>
          <w:color w:val="auto"/>
          <w:sz w:val="24"/>
          <w:szCs w:val="24"/>
        </w:rPr>
        <w:t>Polükroomia puhastamine ja kinnitamine</w:t>
      </w:r>
      <w:bookmarkEnd w:id="28"/>
      <w:bookmarkEnd w:id="29"/>
      <w:r w:rsidRPr="004C7F8E">
        <w:rPr>
          <w:rFonts w:ascii="Times New Roman" w:hAnsi="Times New Roman" w:cs="Times New Roman"/>
          <w:color w:val="auto"/>
          <w:sz w:val="24"/>
          <w:szCs w:val="24"/>
        </w:rPr>
        <w:t xml:space="preserve"> </w:t>
      </w:r>
    </w:p>
    <w:p w:rsidR="00D01486" w:rsidRPr="00E13079" w:rsidRDefault="00D01486" w:rsidP="00D01486">
      <w:pPr>
        <w:pStyle w:val="Kommentaaritekst"/>
        <w:spacing w:after="0" w:line="360" w:lineRule="auto"/>
      </w:pPr>
      <w:r w:rsidRPr="00C1000E">
        <w:rPr>
          <w:rFonts w:ascii="Times New Roman" w:hAnsi="Times New Roman" w:cs="Times New Roman"/>
          <w:sz w:val="24"/>
          <w:szCs w:val="24"/>
        </w:rPr>
        <w:t xml:space="preserve">Esmatähtis oli polükroomia puhastamine ja kinnitamine. Puhastamisel kasutasin </w:t>
      </w:r>
      <w:r>
        <w:rPr>
          <w:rFonts w:ascii="Times New Roman" w:hAnsi="Times New Roman" w:cs="Times New Roman"/>
          <w:sz w:val="24"/>
          <w:szCs w:val="24"/>
        </w:rPr>
        <w:t xml:space="preserve">kombineeritud </w:t>
      </w:r>
      <w:r w:rsidRPr="00C1000E">
        <w:rPr>
          <w:rFonts w:ascii="Times New Roman" w:hAnsi="Times New Roman" w:cs="Times New Roman"/>
          <w:sz w:val="24"/>
          <w:szCs w:val="24"/>
        </w:rPr>
        <w:t xml:space="preserve">meetodeid. </w:t>
      </w:r>
      <w:r>
        <w:rPr>
          <w:rFonts w:ascii="Times New Roman" w:hAnsi="Times New Roman" w:cs="Times New Roman"/>
          <w:sz w:val="24"/>
          <w:szCs w:val="24"/>
        </w:rPr>
        <w:t>P</w:t>
      </w:r>
      <w:r w:rsidRPr="00C1000E">
        <w:rPr>
          <w:rFonts w:ascii="Times New Roman" w:hAnsi="Times New Roman" w:cs="Times New Roman"/>
          <w:sz w:val="24"/>
          <w:szCs w:val="24"/>
        </w:rPr>
        <w:t>uidu</w:t>
      </w:r>
      <w:r>
        <w:rPr>
          <w:rFonts w:ascii="Times New Roman" w:hAnsi="Times New Roman" w:cs="Times New Roman"/>
          <w:sz w:val="24"/>
          <w:szCs w:val="24"/>
        </w:rPr>
        <w:t xml:space="preserve"> sisemised</w:t>
      </w:r>
      <w:r w:rsidRPr="00C1000E">
        <w:rPr>
          <w:rFonts w:ascii="Times New Roman" w:hAnsi="Times New Roman" w:cs="Times New Roman"/>
          <w:sz w:val="24"/>
          <w:szCs w:val="24"/>
        </w:rPr>
        <w:t xml:space="preserve"> pin</w:t>
      </w:r>
      <w:r>
        <w:rPr>
          <w:rFonts w:ascii="Times New Roman" w:hAnsi="Times New Roman" w:cs="Times New Roman"/>
          <w:sz w:val="24"/>
          <w:szCs w:val="24"/>
        </w:rPr>
        <w:t>nad</w:t>
      </w:r>
      <w:r w:rsidRPr="00C1000E">
        <w:rPr>
          <w:rFonts w:ascii="Times New Roman" w:hAnsi="Times New Roman" w:cs="Times New Roman"/>
          <w:sz w:val="24"/>
          <w:szCs w:val="24"/>
        </w:rPr>
        <w:t xml:space="preserve"> puhastasin destilleeritud vee ja</w:t>
      </w:r>
      <w:r>
        <w:rPr>
          <w:rFonts w:ascii="Times New Roman" w:hAnsi="Times New Roman" w:cs="Times New Roman"/>
          <w:sz w:val="24"/>
          <w:szCs w:val="24"/>
        </w:rPr>
        <w:t xml:space="preserve"> </w:t>
      </w:r>
      <w:r w:rsidR="000C0425">
        <w:rPr>
          <w:rFonts w:ascii="Times New Roman" w:hAnsi="Times New Roman" w:cs="Times New Roman"/>
          <w:sz w:val="24"/>
          <w:szCs w:val="24"/>
        </w:rPr>
        <w:t>tehnilise piirituse</w:t>
      </w:r>
      <w:r w:rsidRPr="00C1000E">
        <w:rPr>
          <w:rFonts w:ascii="Times New Roman" w:hAnsi="Times New Roman" w:cs="Times New Roman"/>
          <w:sz w:val="24"/>
          <w:szCs w:val="24"/>
        </w:rPr>
        <w:t xml:space="preserve"> lahusega</w:t>
      </w:r>
      <w:r>
        <w:rPr>
          <w:rFonts w:ascii="Times New Roman" w:hAnsi="Times New Roman" w:cs="Times New Roman"/>
          <w:sz w:val="24"/>
          <w:szCs w:val="24"/>
        </w:rPr>
        <w:t>, mis on puidu pinda desinfitseeriva toimega</w:t>
      </w:r>
      <w:r w:rsidRPr="00C1000E">
        <w:rPr>
          <w:rFonts w:ascii="Times New Roman" w:hAnsi="Times New Roman" w:cs="Times New Roman"/>
          <w:sz w:val="24"/>
          <w:szCs w:val="24"/>
        </w:rPr>
        <w:t>.</w:t>
      </w:r>
      <w:r>
        <w:rPr>
          <w:rFonts w:ascii="Times New Roman" w:hAnsi="Times New Roman" w:cs="Times New Roman"/>
          <w:sz w:val="24"/>
          <w:szCs w:val="24"/>
        </w:rPr>
        <w:t xml:space="preserve"> Lisaks desinfitseerivale toimele neutraliseerib etanool puidu pinnal ja sees olevaid seenespoore.</w:t>
      </w:r>
      <w:r w:rsidRPr="00C1000E">
        <w:rPr>
          <w:rFonts w:ascii="Times New Roman" w:hAnsi="Times New Roman" w:cs="Times New Roman"/>
          <w:sz w:val="24"/>
          <w:szCs w:val="24"/>
        </w:rPr>
        <w:t xml:space="preserve"> Polükroomse</w:t>
      </w:r>
      <w:r>
        <w:rPr>
          <w:rFonts w:ascii="Times New Roman" w:hAnsi="Times New Roman" w:cs="Times New Roman"/>
          <w:sz w:val="24"/>
          <w:szCs w:val="24"/>
        </w:rPr>
        <w:t>te</w:t>
      </w:r>
      <w:r w:rsidRPr="00C1000E">
        <w:rPr>
          <w:rFonts w:ascii="Times New Roman" w:hAnsi="Times New Roman" w:cs="Times New Roman"/>
          <w:sz w:val="24"/>
          <w:szCs w:val="24"/>
        </w:rPr>
        <w:t xml:space="preserve"> pin</w:t>
      </w:r>
      <w:r>
        <w:rPr>
          <w:rFonts w:ascii="Times New Roman" w:hAnsi="Times New Roman" w:cs="Times New Roman"/>
          <w:sz w:val="24"/>
          <w:szCs w:val="24"/>
        </w:rPr>
        <w:t>dade</w:t>
      </w:r>
      <w:r w:rsidRPr="00C1000E">
        <w:rPr>
          <w:rFonts w:ascii="Times New Roman" w:hAnsi="Times New Roman" w:cs="Times New Roman"/>
          <w:sz w:val="24"/>
          <w:szCs w:val="24"/>
        </w:rPr>
        <w:t xml:space="preserve"> puhastami</w:t>
      </w:r>
      <w:r>
        <w:rPr>
          <w:rFonts w:ascii="Times New Roman" w:hAnsi="Times New Roman" w:cs="Times New Roman"/>
          <w:sz w:val="24"/>
          <w:szCs w:val="24"/>
        </w:rPr>
        <w:t>seks  metoodika väljatöötamine oli</w:t>
      </w:r>
      <w:r w:rsidRPr="00C1000E">
        <w:rPr>
          <w:rFonts w:ascii="Times New Roman" w:hAnsi="Times New Roman" w:cs="Times New Roman"/>
          <w:sz w:val="24"/>
          <w:szCs w:val="24"/>
        </w:rPr>
        <w:t xml:space="preserve"> võrdlemisi keerukas,</w:t>
      </w:r>
      <w:r>
        <w:rPr>
          <w:rFonts w:ascii="Times New Roman" w:hAnsi="Times New Roman" w:cs="Times New Roman"/>
          <w:sz w:val="24"/>
          <w:szCs w:val="24"/>
        </w:rPr>
        <w:t xml:space="preserve"> </w:t>
      </w:r>
      <w:r w:rsidRPr="00C1000E">
        <w:rPr>
          <w:rFonts w:ascii="Times New Roman" w:hAnsi="Times New Roman" w:cs="Times New Roman"/>
          <w:sz w:val="24"/>
          <w:szCs w:val="24"/>
        </w:rPr>
        <w:t xml:space="preserve"> kuna </w:t>
      </w:r>
      <w:r>
        <w:rPr>
          <w:rFonts w:ascii="Times New Roman" w:hAnsi="Times New Roman" w:cs="Times New Roman"/>
          <w:sz w:val="24"/>
          <w:szCs w:val="24"/>
        </w:rPr>
        <w:t xml:space="preserve">värvi kihid </w:t>
      </w:r>
      <w:r w:rsidRPr="00C1000E">
        <w:rPr>
          <w:rFonts w:ascii="Times New Roman" w:hAnsi="Times New Roman" w:cs="Times New Roman"/>
          <w:sz w:val="24"/>
          <w:szCs w:val="24"/>
        </w:rPr>
        <w:t>eemaldus</w:t>
      </w:r>
      <w:r>
        <w:rPr>
          <w:rFonts w:ascii="Times New Roman" w:hAnsi="Times New Roman" w:cs="Times New Roman"/>
          <w:sz w:val="24"/>
          <w:szCs w:val="24"/>
        </w:rPr>
        <w:t>id igasuguse kuiv-ja märgpuhastus proovidega.</w:t>
      </w:r>
      <w:r w:rsidRPr="00C1000E">
        <w:rPr>
          <w:rFonts w:ascii="Times New Roman" w:hAnsi="Times New Roman" w:cs="Times New Roman"/>
          <w:sz w:val="24"/>
          <w:szCs w:val="24"/>
        </w:rPr>
        <w:t xml:space="preserve"> See</w:t>
      </w:r>
      <w:r>
        <w:rPr>
          <w:rFonts w:ascii="Times New Roman" w:hAnsi="Times New Roman" w:cs="Times New Roman"/>
          <w:sz w:val="24"/>
          <w:szCs w:val="24"/>
        </w:rPr>
        <w:t>ga</w:t>
      </w:r>
      <w:r w:rsidRPr="00C1000E">
        <w:rPr>
          <w:rFonts w:ascii="Times New Roman" w:hAnsi="Times New Roman" w:cs="Times New Roman"/>
          <w:sz w:val="24"/>
          <w:szCs w:val="24"/>
        </w:rPr>
        <w:t xml:space="preserve"> tuli</w:t>
      </w:r>
      <w:r>
        <w:rPr>
          <w:rFonts w:ascii="Times New Roman" w:hAnsi="Times New Roman" w:cs="Times New Roman"/>
          <w:sz w:val="24"/>
          <w:szCs w:val="24"/>
        </w:rPr>
        <w:t xml:space="preserve"> </w:t>
      </w:r>
      <w:r w:rsidRPr="0085428B">
        <w:rPr>
          <w:rFonts w:ascii="Times New Roman" w:hAnsi="Times New Roman" w:cs="Times New Roman"/>
          <w:i/>
          <w:sz w:val="24"/>
          <w:szCs w:val="24"/>
        </w:rPr>
        <w:t>spot-test</w:t>
      </w:r>
      <w:r>
        <w:rPr>
          <w:rFonts w:ascii="Times New Roman" w:hAnsi="Times New Roman" w:cs="Times New Roman"/>
          <w:sz w:val="24"/>
          <w:szCs w:val="24"/>
        </w:rPr>
        <w:t xml:space="preserve"> katsete läbi</w:t>
      </w:r>
      <w:r w:rsidRPr="00C1000E">
        <w:rPr>
          <w:rFonts w:ascii="Times New Roman" w:hAnsi="Times New Roman" w:cs="Times New Roman"/>
          <w:sz w:val="24"/>
          <w:szCs w:val="24"/>
        </w:rPr>
        <w:t xml:space="preserve"> kombineerida erinevaid lahuseid</w:t>
      </w:r>
      <w:r>
        <w:rPr>
          <w:rFonts w:ascii="Times New Roman" w:hAnsi="Times New Roman" w:cs="Times New Roman"/>
          <w:sz w:val="24"/>
          <w:szCs w:val="24"/>
        </w:rPr>
        <w:t>, valides puhastamiseks kõige optimaalsema meetodi, mis ei kahjusta pulberjat polükroomia pinda. Eemaldades pinnalt ainult mustuse ja mitte värvi</w:t>
      </w:r>
      <w:r w:rsidRPr="00C1000E">
        <w:rPr>
          <w:rFonts w:ascii="Times New Roman" w:hAnsi="Times New Roman" w:cs="Times New Roman"/>
          <w:sz w:val="24"/>
          <w:szCs w:val="24"/>
        </w:rPr>
        <w:t>. Kõige</w:t>
      </w:r>
      <w:r>
        <w:rPr>
          <w:rFonts w:ascii="Times New Roman" w:hAnsi="Times New Roman" w:cs="Times New Roman"/>
          <w:sz w:val="24"/>
          <w:szCs w:val="24"/>
        </w:rPr>
        <w:t xml:space="preserve"> õhema värvikihiga pindasid</w:t>
      </w:r>
      <w:r w:rsidRPr="00C1000E">
        <w:rPr>
          <w:rFonts w:ascii="Times New Roman" w:hAnsi="Times New Roman" w:cs="Times New Roman"/>
          <w:sz w:val="24"/>
          <w:szCs w:val="24"/>
        </w:rPr>
        <w:t xml:space="preserve"> puhastasin etanooli ja atsetooni seguga</w:t>
      </w:r>
      <w:r>
        <w:rPr>
          <w:rFonts w:ascii="Times New Roman" w:hAnsi="Times New Roman" w:cs="Times New Roman"/>
          <w:sz w:val="24"/>
          <w:szCs w:val="24"/>
        </w:rPr>
        <w:t>,</w:t>
      </w:r>
      <w:r w:rsidRPr="00C1000E">
        <w:rPr>
          <w:rFonts w:ascii="Times New Roman" w:hAnsi="Times New Roman" w:cs="Times New Roman"/>
          <w:sz w:val="24"/>
          <w:szCs w:val="24"/>
        </w:rPr>
        <w:t xml:space="preserve"> </w:t>
      </w:r>
      <w:r>
        <w:rPr>
          <w:rFonts w:ascii="Times New Roman" w:hAnsi="Times New Roman" w:cs="Times New Roman"/>
          <w:sz w:val="24"/>
          <w:szCs w:val="24"/>
        </w:rPr>
        <w:t>puuvillavat</w:t>
      </w:r>
      <w:r w:rsidRPr="00C1000E">
        <w:rPr>
          <w:rFonts w:ascii="Times New Roman" w:hAnsi="Times New Roman" w:cs="Times New Roman"/>
          <w:sz w:val="24"/>
          <w:szCs w:val="24"/>
        </w:rPr>
        <w:t>i</w:t>
      </w:r>
      <w:r>
        <w:rPr>
          <w:rFonts w:ascii="Times New Roman" w:hAnsi="Times New Roman" w:cs="Times New Roman"/>
          <w:sz w:val="24"/>
          <w:szCs w:val="24"/>
        </w:rPr>
        <w:t>tiku</w:t>
      </w:r>
      <w:r w:rsidRPr="00C1000E">
        <w:rPr>
          <w:rFonts w:ascii="Times New Roman" w:hAnsi="Times New Roman" w:cs="Times New Roman"/>
          <w:sz w:val="24"/>
          <w:szCs w:val="24"/>
        </w:rPr>
        <w:t>ga õrnalt</w:t>
      </w:r>
      <w:r>
        <w:rPr>
          <w:rFonts w:ascii="Times New Roman" w:hAnsi="Times New Roman" w:cs="Times New Roman"/>
          <w:sz w:val="24"/>
          <w:szCs w:val="24"/>
        </w:rPr>
        <w:t xml:space="preserve"> pinnal</w:t>
      </w:r>
      <w:r w:rsidRPr="00C1000E">
        <w:rPr>
          <w:rFonts w:ascii="Times New Roman" w:hAnsi="Times New Roman" w:cs="Times New Roman"/>
          <w:sz w:val="24"/>
          <w:szCs w:val="24"/>
        </w:rPr>
        <w:t xml:space="preserve"> rullides.</w:t>
      </w:r>
      <w:r>
        <w:rPr>
          <w:rFonts w:ascii="Times New Roman" w:hAnsi="Times New Roman" w:cs="Times New Roman"/>
          <w:sz w:val="24"/>
          <w:szCs w:val="24"/>
        </w:rPr>
        <w:t xml:space="preserve"> Parima puhastus tulemuse andis etanool, kuna see ei olnud liiga tugev, et eemaldada värvi ega liiga lahja, et mustust eemaldada. Puhastatud ja määrdunud pindadel ei ole küll suurt visuaalset erinevust, kuid eesmärgiks on eelkõige pinna desinfitseerimine hallituse ja seente elutegevuse peatamiseks. Etanooli kõrval kasutasin teise väga tõhusa märgp</w:t>
      </w:r>
      <w:r w:rsidR="00FC142B">
        <w:rPr>
          <w:rFonts w:ascii="Times New Roman" w:hAnsi="Times New Roman" w:cs="Times New Roman"/>
          <w:sz w:val="24"/>
          <w:szCs w:val="24"/>
        </w:rPr>
        <w:t>uhastus</w:t>
      </w:r>
      <w:r>
        <w:rPr>
          <w:rFonts w:ascii="Times New Roman" w:hAnsi="Times New Roman" w:cs="Times New Roman"/>
          <w:sz w:val="24"/>
          <w:szCs w:val="24"/>
        </w:rPr>
        <w:t xml:space="preserve"> meetodina triammooniumtsitraadi 3% vesilahust, millega pinna õrnal puhastamisel eemaldus mustuse kiht</w:t>
      </w:r>
      <w:r w:rsidR="00850F78">
        <w:rPr>
          <w:rFonts w:ascii="Times New Roman" w:hAnsi="Times New Roman" w:cs="Times New Roman"/>
          <w:sz w:val="24"/>
          <w:szCs w:val="24"/>
        </w:rPr>
        <w:t xml:space="preserve"> (Joonis 28</w:t>
      </w:r>
      <w:r w:rsidR="003362ED">
        <w:rPr>
          <w:rFonts w:ascii="Times New Roman" w:hAnsi="Times New Roman" w:cs="Times New Roman"/>
          <w:sz w:val="24"/>
          <w:szCs w:val="24"/>
        </w:rPr>
        <w:t>)</w:t>
      </w:r>
      <w:r>
        <w:rPr>
          <w:rFonts w:ascii="Times New Roman" w:hAnsi="Times New Roman" w:cs="Times New Roman"/>
          <w:sz w:val="24"/>
          <w:szCs w:val="24"/>
        </w:rPr>
        <w:t xml:space="preserve">. Triamooniumtsitraadi kasutamisel tuleb lahusega töödeldud pind destileeritud veega neutraliseerida, et kiirendada triamooniumtsitraadi aurustumist eseme pinnalt. </w:t>
      </w:r>
      <w:r w:rsidR="00FC142B">
        <w:rPr>
          <w:rFonts w:ascii="Times New Roman" w:hAnsi="Times New Roman" w:cs="Times New Roman"/>
          <w:sz w:val="24"/>
          <w:szCs w:val="24"/>
        </w:rPr>
        <w:t>Antud objekti puhul nõuab m</w:t>
      </w:r>
      <w:r>
        <w:rPr>
          <w:rFonts w:ascii="Times New Roman" w:hAnsi="Times New Roman" w:cs="Times New Roman"/>
          <w:sz w:val="24"/>
          <w:szCs w:val="24"/>
        </w:rPr>
        <w:t>ärgpuhastus äärmist ette</w:t>
      </w:r>
      <w:r w:rsidR="00FC142B">
        <w:rPr>
          <w:rFonts w:ascii="Times New Roman" w:hAnsi="Times New Roman" w:cs="Times New Roman"/>
          <w:sz w:val="24"/>
          <w:szCs w:val="24"/>
        </w:rPr>
        <w:t xml:space="preserve">vaatlikust, et mitte eemaldada </w:t>
      </w:r>
      <w:r>
        <w:rPr>
          <w:rFonts w:ascii="Times New Roman" w:hAnsi="Times New Roman" w:cs="Times New Roman"/>
          <w:sz w:val="24"/>
          <w:szCs w:val="24"/>
        </w:rPr>
        <w:t>värvikihistust. Märgpuhastus meetodit kasutasin pindadel, kus oli näha paksemat mustuse kihti või tugevamat alusvärvi</w:t>
      </w:r>
      <w:r w:rsidR="00850F78">
        <w:rPr>
          <w:rFonts w:ascii="Times New Roman" w:hAnsi="Times New Roman" w:cs="Times New Roman"/>
          <w:sz w:val="24"/>
          <w:szCs w:val="24"/>
        </w:rPr>
        <w:t xml:space="preserve"> (Joonis 33; 34</w:t>
      </w:r>
      <w:r w:rsidR="003362ED">
        <w:rPr>
          <w:rFonts w:ascii="Times New Roman" w:hAnsi="Times New Roman" w:cs="Times New Roman"/>
          <w:sz w:val="24"/>
          <w:szCs w:val="24"/>
        </w:rPr>
        <w:t>)</w:t>
      </w:r>
      <w:r>
        <w:rPr>
          <w:rFonts w:ascii="Times New Roman" w:hAnsi="Times New Roman" w:cs="Times New Roman"/>
          <w:sz w:val="24"/>
          <w:szCs w:val="24"/>
        </w:rPr>
        <w:t>, et vältida pindade</w:t>
      </w:r>
      <w:r w:rsidR="00FC142B">
        <w:rPr>
          <w:rFonts w:ascii="Times New Roman" w:hAnsi="Times New Roman" w:cs="Times New Roman"/>
          <w:sz w:val="24"/>
          <w:szCs w:val="24"/>
        </w:rPr>
        <w:t xml:space="preserve"> kahjustumist ja</w:t>
      </w:r>
      <w:r>
        <w:rPr>
          <w:rFonts w:ascii="Times New Roman" w:hAnsi="Times New Roman" w:cs="Times New Roman"/>
          <w:sz w:val="24"/>
          <w:szCs w:val="24"/>
        </w:rPr>
        <w:t xml:space="preserve"> liigset puhastamist. Tugevamate keemiliste-ja roosteplekkide puhul, mis puhastamisel ei kadunud või oli pigmendi kiht liiga õhuke puhastamiseks, kasutasin pleegitamis eesmärgil vesinikperoksiidi 3% lahust. Vesinikperoksiid toimib eseme pinnal loodusliku valgendajana, mis aurustub eseme pinnalt ega jäta jääke. Vesiniperoksiidi kasutatakse paberi konserveerimises samal eesmärgil paberiklambri roosteplekkide või klambrijälgede valgendamiseks </w:t>
      </w:r>
      <w:r w:rsidRPr="001C037F">
        <w:rPr>
          <w:rFonts w:ascii="Times New Roman" w:hAnsi="Times New Roman" w:cs="Times New Roman"/>
          <w:sz w:val="24"/>
          <w:szCs w:val="24"/>
        </w:rPr>
        <w:t>(</w:t>
      </w:r>
      <w:r w:rsidR="001C037F" w:rsidRPr="001C037F">
        <w:rPr>
          <w:rFonts w:ascii="Times New Roman" w:hAnsi="Times New Roman" w:cs="Times New Roman"/>
          <w:sz w:val="24"/>
          <w:szCs w:val="24"/>
        </w:rPr>
        <w:t>Ash, 1983</w:t>
      </w:r>
      <w:r w:rsidRPr="001C037F">
        <w:rPr>
          <w:rFonts w:ascii="Times New Roman" w:hAnsi="Times New Roman" w:cs="Times New Roman"/>
          <w:sz w:val="24"/>
          <w:szCs w:val="24"/>
        </w:rPr>
        <w:t>).</w:t>
      </w:r>
    </w:p>
    <w:p w:rsidR="00D01486" w:rsidRDefault="00D01486"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Polükroomia kinnitamiseks kasutasin atsetoon-etanooli lahuses Paraloid B</w:t>
      </w:r>
      <w:r w:rsidR="00FC142B">
        <w:rPr>
          <w:rFonts w:ascii="Times New Roman" w:hAnsi="Times New Roman" w:cs="Times New Roman"/>
          <w:sz w:val="24"/>
          <w:szCs w:val="24"/>
        </w:rPr>
        <w:t>-</w:t>
      </w:r>
      <w:r>
        <w:rPr>
          <w:rFonts w:ascii="Times New Roman" w:hAnsi="Times New Roman" w:cs="Times New Roman"/>
          <w:sz w:val="24"/>
          <w:szCs w:val="24"/>
        </w:rPr>
        <w:t xml:space="preserve">72 akrüülvaiku. See on termoplastne ja valguskindel akrüülvaik, mis on veetundlikule polükroomsele pinnale sobiv. Paraloid B72 on konserveerimises üks eelistatumaid sünteetilisi vaike. Seda kasutatakse nii puidu konsolideerimiseks kui ka erinevate materjalide lakkimiseks. Lahustasin Paraloid graanulid atsetoonis ning täieliku lahustumise möödudes lisasin etanooli, kuna paraloid ei lahustu ainult etanoolis. Saadud 10% (w/w) Paraloid B72 atsetoon-etanooli 1:1 </w:t>
      </w:r>
      <w:r w:rsidR="00FC142B">
        <w:rPr>
          <w:rFonts w:ascii="Times New Roman" w:hAnsi="Times New Roman" w:cs="Times New Roman"/>
          <w:sz w:val="24"/>
          <w:szCs w:val="24"/>
        </w:rPr>
        <w:t xml:space="preserve"> </w:t>
      </w:r>
      <w:r>
        <w:rPr>
          <w:rFonts w:ascii="Times New Roman" w:hAnsi="Times New Roman" w:cs="Times New Roman"/>
          <w:sz w:val="24"/>
          <w:szCs w:val="24"/>
        </w:rPr>
        <w:t xml:space="preserve">lahuse kandsin </w:t>
      </w:r>
      <w:r w:rsidR="00FC142B">
        <w:rPr>
          <w:rFonts w:ascii="Times New Roman" w:hAnsi="Times New Roman" w:cs="Times New Roman"/>
          <w:sz w:val="24"/>
          <w:szCs w:val="24"/>
        </w:rPr>
        <w:t>kahe</w:t>
      </w:r>
      <w:r>
        <w:rPr>
          <w:rFonts w:ascii="Times New Roman" w:hAnsi="Times New Roman" w:cs="Times New Roman"/>
          <w:sz w:val="24"/>
          <w:szCs w:val="24"/>
        </w:rPr>
        <w:t xml:space="preserve"> õhukese kihina eseme pinnale kasutades selleks suruõhu värvipüstolit.</w:t>
      </w:r>
    </w:p>
    <w:p w:rsidR="00D01486" w:rsidRDefault="00D01486" w:rsidP="00BB70DD">
      <w:pPr>
        <w:spacing w:line="360" w:lineRule="auto"/>
        <w:ind w:firstLine="567"/>
        <w:rPr>
          <w:rFonts w:ascii="Times New Roman" w:hAnsi="Times New Roman" w:cs="Times New Roman"/>
          <w:sz w:val="24"/>
          <w:szCs w:val="24"/>
          <w:shd w:val="clear" w:color="auto" w:fill="FFFFFF"/>
        </w:rPr>
      </w:pPr>
      <w:r w:rsidRPr="004E4FDE">
        <w:rPr>
          <w:rFonts w:ascii="Times New Roman" w:hAnsi="Times New Roman" w:cs="Times New Roman"/>
          <w:sz w:val="24"/>
          <w:szCs w:val="24"/>
          <w:shd w:val="clear" w:color="auto" w:fill="FFFFFF"/>
        </w:rPr>
        <w:t>Retsept on järgmine: 20 gra</w:t>
      </w:r>
      <w:r>
        <w:rPr>
          <w:rFonts w:ascii="Times New Roman" w:hAnsi="Times New Roman" w:cs="Times New Roman"/>
          <w:sz w:val="24"/>
          <w:szCs w:val="24"/>
          <w:shd w:val="clear" w:color="auto" w:fill="FFFFFF"/>
        </w:rPr>
        <w:t xml:space="preserve">mmi Paraloid B72 graanuleid, </w:t>
      </w:r>
      <w:r w:rsidRPr="004E4FDE">
        <w:rPr>
          <w:rFonts w:ascii="Times New Roman" w:hAnsi="Times New Roman" w:cs="Times New Roman"/>
          <w:sz w:val="24"/>
          <w:szCs w:val="24"/>
          <w:shd w:val="clear" w:color="auto" w:fill="FFFFFF"/>
        </w:rPr>
        <w:t>90 grammi atsetooni ja 90 grammi etanooli. Kogus kokku 200 grammi 10% lahust.</w:t>
      </w:r>
    </w:p>
    <w:p w:rsidR="00254A45" w:rsidRDefault="00254A45" w:rsidP="00D01486">
      <w:pPr>
        <w:spacing w:line="360" w:lineRule="auto"/>
        <w:ind w:firstLine="708"/>
        <w:rPr>
          <w:rFonts w:ascii="Times New Roman" w:hAnsi="Times New Roman" w:cs="Times New Roman"/>
          <w:sz w:val="24"/>
          <w:szCs w:val="24"/>
          <w:shd w:val="clear" w:color="auto" w:fill="FFFFFF"/>
        </w:rPr>
      </w:pPr>
    </w:p>
    <w:p w:rsidR="00254A45" w:rsidRPr="00E13079" w:rsidRDefault="00254A45" w:rsidP="00D01486">
      <w:pPr>
        <w:spacing w:line="360" w:lineRule="auto"/>
        <w:ind w:firstLine="708"/>
        <w:rPr>
          <w:rFonts w:ascii="Times New Roman" w:hAnsi="Times New Roman" w:cs="Times New Roman"/>
          <w:sz w:val="24"/>
          <w:szCs w:val="24"/>
        </w:rPr>
      </w:pPr>
    </w:p>
    <w:p w:rsidR="00D01486" w:rsidRDefault="00D01486" w:rsidP="00D01486">
      <w:pPr>
        <w:pStyle w:val="Pealkiri3"/>
        <w:spacing w:before="240" w:after="120" w:line="360" w:lineRule="auto"/>
        <w:rPr>
          <w:rFonts w:ascii="Times New Roman" w:hAnsi="Times New Roman" w:cs="Times New Roman"/>
          <w:color w:val="auto"/>
          <w:sz w:val="24"/>
          <w:szCs w:val="24"/>
        </w:rPr>
      </w:pPr>
      <w:bookmarkStart w:id="30" w:name="_Toc9334817"/>
      <w:bookmarkStart w:id="31" w:name="_Toc11185060"/>
      <w:r w:rsidRPr="004C7F8E">
        <w:rPr>
          <w:rFonts w:ascii="Times New Roman" w:hAnsi="Times New Roman" w:cs="Times New Roman"/>
          <w:color w:val="auto"/>
          <w:sz w:val="24"/>
          <w:szCs w:val="24"/>
        </w:rPr>
        <w:t>Puiduparandused</w:t>
      </w:r>
      <w:r>
        <w:rPr>
          <w:rFonts w:ascii="Times New Roman" w:hAnsi="Times New Roman" w:cs="Times New Roman"/>
          <w:color w:val="auto"/>
          <w:sz w:val="24"/>
          <w:szCs w:val="24"/>
        </w:rPr>
        <w:t xml:space="preserve"> ja monteerimine</w:t>
      </w:r>
      <w:bookmarkEnd w:id="30"/>
      <w:bookmarkEnd w:id="31"/>
    </w:p>
    <w:p w:rsidR="00D01486" w:rsidRDefault="00D01486" w:rsidP="00D01486">
      <w:pPr>
        <w:spacing w:after="0" w:line="360" w:lineRule="auto"/>
        <w:rPr>
          <w:rFonts w:ascii="Times New Roman" w:hAnsi="Times New Roman" w:cs="Times New Roman"/>
          <w:sz w:val="24"/>
          <w:szCs w:val="24"/>
        </w:rPr>
      </w:pPr>
      <w:r w:rsidRPr="00754595">
        <w:rPr>
          <w:rFonts w:ascii="Times New Roman" w:hAnsi="Times New Roman" w:cs="Times New Roman"/>
          <w:sz w:val="24"/>
          <w:szCs w:val="24"/>
        </w:rPr>
        <w:t xml:space="preserve">Kõik puiduparandused murdumiskohtadel said tehtud ilma ettevalmistamata liimipinnata, </w:t>
      </w:r>
      <w:r>
        <w:rPr>
          <w:rFonts w:ascii="Times New Roman" w:hAnsi="Times New Roman" w:cs="Times New Roman"/>
          <w:sz w:val="24"/>
          <w:szCs w:val="24"/>
        </w:rPr>
        <w:t>kuna</w:t>
      </w:r>
      <w:r w:rsidRPr="00754595">
        <w:rPr>
          <w:rFonts w:ascii="Times New Roman" w:hAnsi="Times New Roman" w:cs="Times New Roman"/>
          <w:sz w:val="24"/>
          <w:szCs w:val="24"/>
        </w:rPr>
        <w:t xml:space="preserve"> murdumiskohad moodustasid kokku pannes küllaltki ühtse terviku ning liimipinnad töötlemist ei vajanud</w:t>
      </w:r>
      <w:r w:rsidR="007A65F2">
        <w:rPr>
          <w:rFonts w:ascii="Times New Roman" w:hAnsi="Times New Roman" w:cs="Times New Roman"/>
          <w:sz w:val="24"/>
          <w:szCs w:val="24"/>
        </w:rPr>
        <w:t xml:space="preserve"> (Joonis 35;36</w:t>
      </w:r>
      <w:r w:rsidR="003362ED">
        <w:rPr>
          <w:rFonts w:ascii="Times New Roman" w:hAnsi="Times New Roman" w:cs="Times New Roman"/>
          <w:sz w:val="24"/>
          <w:szCs w:val="24"/>
        </w:rPr>
        <w:t>)</w:t>
      </w:r>
      <w:r w:rsidRPr="00754595">
        <w:rPr>
          <w:rFonts w:ascii="Times New Roman" w:hAnsi="Times New Roman" w:cs="Times New Roman"/>
          <w:sz w:val="24"/>
          <w:szCs w:val="24"/>
        </w:rPr>
        <w:t xml:space="preserve">. </w:t>
      </w:r>
      <w:r w:rsidR="00FC142B">
        <w:rPr>
          <w:rFonts w:ascii="Times New Roman" w:hAnsi="Times New Roman" w:cs="Times New Roman"/>
          <w:sz w:val="24"/>
          <w:szCs w:val="24"/>
        </w:rPr>
        <w:t>Küll aga esines puidu kahanemist</w:t>
      </w:r>
      <w:r w:rsidR="00552C53">
        <w:rPr>
          <w:rFonts w:ascii="Times New Roman" w:hAnsi="Times New Roman" w:cs="Times New Roman"/>
          <w:sz w:val="24"/>
          <w:szCs w:val="24"/>
        </w:rPr>
        <w:t xml:space="preserve"> ja kõmmeldumist</w:t>
      </w:r>
      <w:r w:rsidR="00FC142B">
        <w:rPr>
          <w:rFonts w:ascii="Times New Roman" w:hAnsi="Times New Roman" w:cs="Times New Roman"/>
          <w:sz w:val="24"/>
          <w:szCs w:val="24"/>
        </w:rPr>
        <w:t xml:space="preserve">, mistõttu ei olnud võimalik liimühendusi teha ideaalselt. </w:t>
      </w:r>
      <w:r>
        <w:rPr>
          <w:rFonts w:ascii="Times New Roman" w:hAnsi="Times New Roman" w:cs="Times New Roman"/>
          <w:sz w:val="24"/>
          <w:szCs w:val="24"/>
        </w:rPr>
        <w:t xml:space="preserve">Niiskuskahjustustega kirstu kaane </w:t>
      </w:r>
      <w:r w:rsidR="00B5741B">
        <w:rPr>
          <w:rFonts w:ascii="Times New Roman" w:hAnsi="Times New Roman" w:cs="Times New Roman"/>
          <w:sz w:val="24"/>
          <w:szCs w:val="24"/>
        </w:rPr>
        <w:t xml:space="preserve">peatsi- ja jalutsi </w:t>
      </w:r>
      <w:r>
        <w:rPr>
          <w:rFonts w:ascii="Times New Roman" w:hAnsi="Times New Roman" w:cs="Times New Roman"/>
          <w:sz w:val="24"/>
          <w:szCs w:val="24"/>
        </w:rPr>
        <w:t>otsatükke tugevdasin Paraloid B</w:t>
      </w:r>
      <w:r w:rsidR="00323014">
        <w:rPr>
          <w:rFonts w:ascii="Times New Roman" w:hAnsi="Times New Roman" w:cs="Times New Roman"/>
          <w:sz w:val="24"/>
          <w:szCs w:val="24"/>
        </w:rPr>
        <w:t>-72 atsetoonilahusega (1:8)</w:t>
      </w:r>
      <w:r w:rsidR="00552C53">
        <w:rPr>
          <w:rFonts w:ascii="Times New Roman" w:hAnsi="Times New Roman" w:cs="Times New Roman"/>
          <w:sz w:val="24"/>
          <w:szCs w:val="24"/>
        </w:rPr>
        <w:t xml:space="preserve"> ning õõnsad osad täitsin </w:t>
      </w:r>
      <w:r w:rsidR="00862031">
        <w:rPr>
          <w:rFonts w:ascii="Times New Roman" w:hAnsi="Times New Roman" w:cs="Times New Roman"/>
          <w:sz w:val="24"/>
          <w:szCs w:val="24"/>
        </w:rPr>
        <w:t>puidutolmu,</w:t>
      </w:r>
      <w:r w:rsidR="00E61152">
        <w:rPr>
          <w:rFonts w:ascii="Times New Roman" w:hAnsi="Times New Roman" w:cs="Times New Roman"/>
          <w:sz w:val="24"/>
          <w:szCs w:val="24"/>
        </w:rPr>
        <w:t xml:space="preserve"> </w:t>
      </w:r>
      <w:r w:rsidR="00B5741B">
        <w:rPr>
          <w:rFonts w:ascii="Times New Roman" w:hAnsi="Times New Roman" w:cs="Times New Roman"/>
          <w:sz w:val="24"/>
          <w:szCs w:val="24"/>
        </w:rPr>
        <w:t>kriidi</w:t>
      </w:r>
      <w:r w:rsidR="00862031">
        <w:rPr>
          <w:rFonts w:ascii="Times New Roman" w:hAnsi="Times New Roman" w:cs="Times New Roman"/>
          <w:sz w:val="24"/>
          <w:szCs w:val="24"/>
        </w:rPr>
        <w:t xml:space="preserve"> ja Paraloid B-72 atsetoonilahuse</w:t>
      </w:r>
      <w:r w:rsidR="00B5741B">
        <w:rPr>
          <w:rFonts w:ascii="Times New Roman" w:hAnsi="Times New Roman" w:cs="Times New Roman"/>
          <w:sz w:val="24"/>
          <w:szCs w:val="24"/>
        </w:rPr>
        <w:t xml:space="preserve"> </w:t>
      </w:r>
      <w:r w:rsidR="00552C53">
        <w:rPr>
          <w:rFonts w:ascii="Times New Roman" w:hAnsi="Times New Roman" w:cs="Times New Roman"/>
          <w:sz w:val="24"/>
          <w:szCs w:val="24"/>
        </w:rPr>
        <w:t>massiga</w:t>
      </w:r>
      <w:r w:rsidRPr="00754595">
        <w:rPr>
          <w:rFonts w:ascii="Times New Roman" w:hAnsi="Times New Roman" w:cs="Times New Roman"/>
          <w:sz w:val="24"/>
          <w:szCs w:val="24"/>
        </w:rPr>
        <w:t xml:space="preserve">, et võimalikult palju kirstu katkeid </w:t>
      </w:r>
      <w:r w:rsidR="00552C53">
        <w:rPr>
          <w:rFonts w:ascii="Times New Roman" w:hAnsi="Times New Roman" w:cs="Times New Roman"/>
          <w:sz w:val="24"/>
          <w:szCs w:val="24"/>
        </w:rPr>
        <w:t xml:space="preserve">ja pindmist maalingut </w:t>
      </w:r>
      <w:r w:rsidRPr="00754595">
        <w:rPr>
          <w:rFonts w:ascii="Times New Roman" w:hAnsi="Times New Roman" w:cs="Times New Roman"/>
          <w:sz w:val="24"/>
          <w:szCs w:val="24"/>
        </w:rPr>
        <w:t xml:space="preserve">säilitada. </w:t>
      </w:r>
      <w:r w:rsidR="00B5741B">
        <w:rPr>
          <w:rFonts w:ascii="Times New Roman" w:hAnsi="Times New Roman" w:cs="Times New Roman"/>
          <w:sz w:val="24"/>
          <w:szCs w:val="24"/>
        </w:rPr>
        <w:t>Seejärel</w:t>
      </w:r>
      <w:r w:rsidR="00EB360A">
        <w:rPr>
          <w:rFonts w:ascii="Times New Roman" w:hAnsi="Times New Roman" w:cs="Times New Roman"/>
          <w:sz w:val="24"/>
          <w:szCs w:val="24"/>
        </w:rPr>
        <w:t xml:space="preserve"> tuli tugevdatud kaane detailidele materjali juurde liimida</w:t>
      </w:r>
      <w:r w:rsidR="00B5741B">
        <w:rPr>
          <w:rFonts w:ascii="Times New Roman" w:hAnsi="Times New Roman" w:cs="Times New Roman"/>
          <w:sz w:val="24"/>
          <w:szCs w:val="24"/>
        </w:rPr>
        <w:t xml:space="preserve">, </w:t>
      </w:r>
      <w:r w:rsidR="00EB360A">
        <w:rPr>
          <w:rFonts w:ascii="Times New Roman" w:hAnsi="Times New Roman" w:cs="Times New Roman"/>
          <w:sz w:val="24"/>
          <w:szCs w:val="24"/>
        </w:rPr>
        <w:t>kus</w:t>
      </w:r>
      <w:r w:rsidR="00B5741B">
        <w:rPr>
          <w:rFonts w:ascii="Times New Roman" w:hAnsi="Times New Roman" w:cs="Times New Roman"/>
          <w:sz w:val="24"/>
          <w:szCs w:val="24"/>
        </w:rPr>
        <w:t xml:space="preserve"> peatsist oli puudu 1/3 alumisest </w:t>
      </w:r>
      <w:r w:rsidR="00EB360A">
        <w:rPr>
          <w:rFonts w:ascii="Times New Roman" w:hAnsi="Times New Roman" w:cs="Times New Roman"/>
          <w:sz w:val="24"/>
          <w:szCs w:val="24"/>
        </w:rPr>
        <w:t>servast</w:t>
      </w:r>
      <w:r w:rsidR="00B5741B">
        <w:rPr>
          <w:rFonts w:ascii="Times New Roman" w:hAnsi="Times New Roman" w:cs="Times New Roman"/>
          <w:sz w:val="24"/>
          <w:szCs w:val="24"/>
        </w:rPr>
        <w:t xml:space="preserve"> ning jalutsist ülemine siseserv</w:t>
      </w:r>
      <w:r w:rsidR="007A65F2">
        <w:rPr>
          <w:rFonts w:ascii="Times New Roman" w:hAnsi="Times New Roman" w:cs="Times New Roman"/>
          <w:sz w:val="24"/>
          <w:szCs w:val="24"/>
        </w:rPr>
        <w:t xml:space="preserve"> (Joonis 37;38)</w:t>
      </w:r>
      <w:r w:rsidR="00B5741B">
        <w:rPr>
          <w:rFonts w:ascii="Times New Roman" w:hAnsi="Times New Roman" w:cs="Times New Roman"/>
          <w:sz w:val="24"/>
          <w:szCs w:val="24"/>
        </w:rPr>
        <w:t xml:space="preserve">. Parandused olid vajalikud kirstu rekonstrueerimiseks, </w:t>
      </w:r>
      <w:r w:rsidR="00EB360A">
        <w:rPr>
          <w:rFonts w:ascii="Times New Roman" w:hAnsi="Times New Roman" w:cs="Times New Roman"/>
          <w:sz w:val="24"/>
          <w:szCs w:val="24"/>
        </w:rPr>
        <w:t>kuna tekitatud pinnad</w:t>
      </w:r>
      <w:r w:rsidR="00B5741B">
        <w:rPr>
          <w:rFonts w:ascii="Times New Roman" w:hAnsi="Times New Roman" w:cs="Times New Roman"/>
          <w:sz w:val="24"/>
          <w:szCs w:val="24"/>
        </w:rPr>
        <w:t xml:space="preserve"> on olulised konstruktsiooni koos hoidmiseks. Sealjuures </w:t>
      </w:r>
      <w:r w:rsidR="00EB360A">
        <w:rPr>
          <w:rFonts w:ascii="Times New Roman" w:hAnsi="Times New Roman" w:cs="Times New Roman"/>
          <w:sz w:val="24"/>
          <w:szCs w:val="24"/>
        </w:rPr>
        <w:t>vajas</w:t>
      </w:r>
      <w:r w:rsidR="00B5741B">
        <w:rPr>
          <w:rFonts w:ascii="Times New Roman" w:hAnsi="Times New Roman" w:cs="Times New Roman"/>
          <w:sz w:val="24"/>
          <w:szCs w:val="24"/>
        </w:rPr>
        <w:t xml:space="preserve"> peatsi detailpind</w:t>
      </w:r>
      <w:r w:rsidR="00EB360A">
        <w:rPr>
          <w:rFonts w:ascii="Times New Roman" w:hAnsi="Times New Roman" w:cs="Times New Roman"/>
          <w:sz w:val="24"/>
          <w:szCs w:val="24"/>
        </w:rPr>
        <w:t xml:space="preserve"> profileeringu ühtimiseks peiteldamist</w:t>
      </w:r>
      <w:r w:rsidR="007A65F2">
        <w:rPr>
          <w:rFonts w:ascii="Times New Roman" w:hAnsi="Times New Roman" w:cs="Times New Roman"/>
          <w:sz w:val="24"/>
          <w:szCs w:val="24"/>
        </w:rPr>
        <w:t xml:space="preserve"> (Joonis 40)</w:t>
      </w:r>
      <w:r w:rsidR="00B5741B">
        <w:rPr>
          <w:rFonts w:ascii="Times New Roman" w:hAnsi="Times New Roman" w:cs="Times New Roman"/>
          <w:sz w:val="24"/>
          <w:szCs w:val="24"/>
        </w:rPr>
        <w:t xml:space="preserve">. </w:t>
      </w:r>
      <w:r w:rsidRPr="00754595">
        <w:rPr>
          <w:rFonts w:ascii="Times New Roman" w:hAnsi="Times New Roman" w:cs="Times New Roman"/>
          <w:sz w:val="24"/>
          <w:szCs w:val="24"/>
        </w:rPr>
        <w:t xml:space="preserve">Parandama pidi </w:t>
      </w:r>
      <w:r w:rsidR="00EB360A">
        <w:rPr>
          <w:rFonts w:ascii="Times New Roman" w:hAnsi="Times New Roman" w:cs="Times New Roman"/>
          <w:sz w:val="24"/>
          <w:szCs w:val="24"/>
        </w:rPr>
        <w:t xml:space="preserve">ka </w:t>
      </w:r>
      <w:r w:rsidRPr="00754595">
        <w:rPr>
          <w:rFonts w:ascii="Times New Roman" w:hAnsi="Times New Roman" w:cs="Times New Roman"/>
          <w:sz w:val="24"/>
          <w:szCs w:val="24"/>
        </w:rPr>
        <w:t xml:space="preserve">kirstu jalutsipoolset otsa, kus tuli teha plommimine, et oleks võimalik kirstu </w:t>
      </w:r>
      <w:r>
        <w:rPr>
          <w:rFonts w:ascii="Times New Roman" w:hAnsi="Times New Roman" w:cs="Times New Roman"/>
          <w:sz w:val="24"/>
          <w:szCs w:val="24"/>
        </w:rPr>
        <w:t>terviklikult</w:t>
      </w:r>
      <w:r w:rsidRPr="00754595">
        <w:rPr>
          <w:rFonts w:ascii="Times New Roman" w:hAnsi="Times New Roman" w:cs="Times New Roman"/>
          <w:sz w:val="24"/>
          <w:szCs w:val="24"/>
        </w:rPr>
        <w:t xml:space="preserve"> monteerida. Probleemiks oli</w:t>
      </w:r>
      <w:r>
        <w:rPr>
          <w:rFonts w:ascii="Times New Roman" w:hAnsi="Times New Roman" w:cs="Times New Roman"/>
          <w:sz w:val="24"/>
          <w:szCs w:val="24"/>
        </w:rPr>
        <w:t xml:space="preserve"> purnunenud </w:t>
      </w:r>
      <w:r w:rsidRPr="00754595">
        <w:rPr>
          <w:rFonts w:ascii="Times New Roman" w:hAnsi="Times New Roman" w:cs="Times New Roman"/>
          <w:sz w:val="24"/>
          <w:szCs w:val="24"/>
        </w:rPr>
        <w:t xml:space="preserve">sisemine </w:t>
      </w:r>
      <w:r>
        <w:rPr>
          <w:rFonts w:ascii="Times New Roman" w:hAnsi="Times New Roman" w:cs="Times New Roman"/>
          <w:sz w:val="24"/>
          <w:szCs w:val="24"/>
        </w:rPr>
        <w:t>külg</w:t>
      </w:r>
      <w:r w:rsidRPr="00754595">
        <w:rPr>
          <w:rFonts w:ascii="Times New Roman" w:hAnsi="Times New Roman" w:cs="Times New Roman"/>
          <w:sz w:val="24"/>
          <w:szCs w:val="24"/>
        </w:rPr>
        <w:t>, kus ei olnud säilinud osa detailist, mis kinnitub tüübelpunnid</w:t>
      </w:r>
      <w:r>
        <w:rPr>
          <w:rFonts w:ascii="Times New Roman" w:hAnsi="Times New Roman" w:cs="Times New Roman"/>
          <w:sz w:val="24"/>
          <w:szCs w:val="24"/>
        </w:rPr>
        <w:t>ega kirstu külje ja</w:t>
      </w:r>
      <w:r w:rsidR="007553D6">
        <w:rPr>
          <w:rFonts w:ascii="Times New Roman" w:hAnsi="Times New Roman" w:cs="Times New Roman"/>
          <w:sz w:val="24"/>
          <w:szCs w:val="24"/>
        </w:rPr>
        <w:t xml:space="preserve"> põhja külge</w:t>
      </w:r>
      <w:r w:rsidR="00EB360A">
        <w:rPr>
          <w:rFonts w:ascii="Times New Roman" w:hAnsi="Times New Roman" w:cs="Times New Roman"/>
          <w:sz w:val="24"/>
          <w:szCs w:val="24"/>
        </w:rPr>
        <w:t>.</w:t>
      </w:r>
      <w:r>
        <w:rPr>
          <w:rFonts w:ascii="Times New Roman" w:hAnsi="Times New Roman" w:cs="Times New Roman"/>
          <w:sz w:val="24"/>
          <w:szCs w:val="24"/>
        </w:rPr>
        <w:t xml:space="preserve"> Kõik parandused on tehtud kondiliimiga.</w:t>
      </w:r>
    </w:p>
    <w:p w:rsidR="00D01486" w:rsidRDefault="00D01486"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Purunenud </w:t>
      </w:r>
      <w:r w:rsidR="00EB360A">
        <w:rPr>
          <w:rFonts w:ascii="Times New Roman" w:hAnsi="Times New Roman" w:cs="Times New Roman"/>
          <w:sz w:val="24"/>
          <w:szCs w:val="24"/>
        </w:rPr>
        <w:t>tüübel</w:t>
      </w:r>
      <w:r>
        <w:rPr>
          <w:rFonts w:ascii="Times New Roman" w:hAnsi="Times New Roman" w:cs="Times New Roman"/>
          <w:sz w:val="24"/>
          <w:szCs w:val="24"/>
        </w:rPr>
        <w:t xml:space="preserve">punnid sai </w:t>
      </w:r>
      <w:r w:rsidR="00EB360A">
        <w:rPr>
          <w:rFonts w:ascii="Times New Roman" w:hAnsi="Times New Roman" w:cs="Times New Roman"/>
          <w:sz w:val="24"/>
          <w:szCs w:val="24"/>
        </w:rPr>
        <w:t xml:space="preserve">osaliselt torniga välja koputada, puidu sisse murdnud osad </w:t>
      </w:r>
      <w:r w:rsidR="00323014">
        <w:rPr>
          <w:rFonts w:ascii="Times New Roman" w:hAnsi="Times New Roman" w:cs="Times New Roman"/>
          <w:sz w:val="24"/>
          <w:szCs w:val="24"/>
        </w:rPr>
        <w:t>eemaldasin</w:t>
      </w:r>
      <w:r w:rsidR="008C3BF0">
        <w:rPr>
          <w:rFonts w:ascii="Times New Roman" w:hAnsi="Times New Roman" w:cs="Times New Roman"/>
          <w:sz w:val="24"/>
          <w:szCs w:val="24"/>
        </w:rPr>
        <w:t xml:space="preserve"> tervelt</w:t>
      </w:r>
      <w:r>
        <w:rPr>
          <w:rFonts w:ascii="Times New Roman" w:hAnsi="Times New Roman" w:cs="Times New Roman"/>
          <w:sz w:val="24"/>
          <w:szCs w:val="24"/>
        </w:rPr>
        <w:t xml:space="preserve"> näpitsate </w:t>
      </w:r>
      <w:r w:rsidR="00FC142B">
        <w:rPr>
          <w:rFonts w:ascii="Times New Roman" w:hAnsi="Times New Roman" w:cs="Times New Roman"/>
          <w:sz w:val="24"/>
          <w:szCs w:val="24"/>
        </w:rPr>
        <w:t>ja nõelaga. Välja pidi puurima üksikud  tüüblid</w:t>
      </w:r>
      <w:r>
        <w:rPr>
          <w:rFonts w:ascii="Times New Roman" w:hAnsi="Times New Roman" w:cs="Times New Roman"/>
          <w:sz w:val="24"/>
          <w:szCs w:val="24"/>
        </w:rPr>
        <w:t>. Ühtegi kinnituspunni ei olnud võimalik uuesti kasutada, mistõttu tuli kõik asendada.</w:t>
      </w:r>
      <w:r w:rsidR="00FC142B">
        <w:rPr>
          <w:rFonts w:ascii="Times New Roman" w:hAnsi="Times New Roman" w:cs="Times New Roman"/>
          <w:sz w:val="24"/>
          <w:szCs w:val="24"/>
        </w:rPr>
        <w:t xml:space="preserve"> Selgus, et p</w:t>
      </w:r>
      <w:r w:rsidR="002863A5">
        <w:rPr>
          <w:rFonts w:ascii="Times New Roman" w:hAnsi="Times New Roman" w:cs="Times New Roman"/>
          <w:sz w:val="24"/>
          <w:szCs w:val="24"/>
        </w:rPr>
        <w:t>uidu kahanemise</w:t>
      </w:r>
      <w:r w:rsidR="00A54BD2">
        <w:rPr>
          <w:rFonts w:ascii="Times New Roman" w:hAnsi="Times New Roman" w:cs="Times New Roman"/>
          <w:sz w:val="24"/>
          <w:szCs w:val="24"/>
        </w:rPr>
        <w:t xml:space="preserve"> ja hapra oleku</w:t>
      </w:r>
      <w:r w:rsidR="002863A5">
        <w:rPr>
          <w:rFonts w:ascii="Times New Roman" w:hAnsi="Times New Roman" w:cs="Times New Roman"/>
          <w:sz w:val="24"/>
          <w:szCs w:val="24"/>
        </w:rPr>
        <w:t xml:space="preserve"> tõttu ei olnud</w:t>
      </w:r>
      <w:r w:rsidR="00FC142B">
        <w:rPr>
          <w:rFonts w:ascii="Times New Roman" w:hAnsi="Times New Roman" w:cs="Times New Roman"/>
          <w:sz w:val="24"/>
          <w:szCs w:val="24"/>
        </w:rPr>
        <w:t xml:space="preserve"> võimalik detaile kinnitada kõikide</w:t>
      </w:r>
      <w:r w:rsidR="002863A5">
        <w:rPr>
          <w:rFonts w:ascii="Times New Roman" w:hAnsi="Times New Roman" w:cs="Times New Roman"/>
          <w:sz w:val="24"/>
          <w:szCs w:val="24"/>
        </w:rPr>
        <w:t>l</w:t>
      </w:r>
      <w:r w:rsidR="00FC142B">
        <w:rPr>
          <w:rFonts w:ascii="Times New Roman" w:hAnsi="Times New Roman" w:cs="Times New Roman"/>
          <w:sz w:val="24"/>
          <w:szCs w:val="24"/>
        </w:rPr>
        <w:t xml:space="preserve"> </w:t>
      </w:r>
      <w:r w:rsidR="002863A5">
        <w:rPr>
          <w:rFonts w:ascii="Times New Roman" w:hAnsi="Times New Roman" w:cs="Times New Roman"/>
          <w:sz w:val="24"/>
          <w:szCs w:val="24"/>
        </w:rPr>
        <w:t xml:space="preserve">kohtadel </w:t>
      </w:r>
      <w:r w:rsidR="00FC142B">
        <w:rPr>
          <w:rFonts w:ascii="Times New Roman" w:hAnsi="Times New Roman" w:cs="Times New Roman"/>
          <w:sz w:val="24"/>
          <w:szCs w:val="24"/>
        </w:rPr>
        <w:t>originaalasetuses, kuna tüüblite pesad olid nihk</w:t>
      </w:r>
      <w:r w:rsidR="002863A5">
        <w:rPr>
          <w:rFonts w:ascii="Times New Roman" w:hAnsi="Times New Roman" w:cs="Times New Roman"/>
          <w:sz w:val="24"/>
          <w:szCs w:val="24"/>
        </w:rPr>
        <w:t>es</w:t>
      </w:r>
      <w:r w:rsidR="00272BB3">
        <w:rPr>
          <w:rFonts w:ascii="Times New Roman" w:hAnsi="Times New Roman" w:cs="Times New Roman"/>
          <w:sz w:val="24"/>
          <w:szCs w:val="24"/>
        </w:rPr>
        <w:t>. See</w:t>
      </w:r>
      <w:r w:rsidR="002863A5">
        <w:rPr>
          <w:rFonts w:ascii="Times New Roman" w:hAnsi="Times New Roman" w:cs="Times New Roman"/>
          <w:sz w:val="24"/>
          <w:szCs w:val="24"/>
        </w:rPr>
        <w:t>tõttu</w:t>
      </w:r>
      <w:r w:rsidR="00A54BD2">
        <w:rPr>
          <w:rFonts w:ascii="Times New Roman" w:hAnsi="Times New Roman" w:cs="Times New Roman"/>
          <w:sz w:val="24"/>
          <w:szCs w:val="24"/>
        </w:rPr>
        <w:t xml:space="preserve"> ei kinnitanud detaile  kõikidel kohtadel</w:t>
      </w:r>
      <w:r w:rsidR="00272BB3">
        <w:rPr>
          <w:rFonts w:ascii="Times New Roman" w:hAnsi="Times New Roman" w:cs="Times New Roman"/>
          <w:sz w:val="24"/>
          <w:szCs w:val="24"/>
        </w:rPr>
        <w:t xml:space="preserve">, kuna </w:t>
      </w:r>
      <w:r w:rsidR="002863A5">
        <w:rPr>
          <w:rFonts w:ascii="Times New Roman" w:hAnsi="Times New Roman" w:cs="Times New Roman"/>
          <w:sz w:val="24"/>
          <w:szCs w:val="24"/>
        </w:rPr>
        <w:t xml:space="preserve">kinnitamine </w:t>
      </w:r>
      <w:r w:rsidR="00272BB3">
        <w:rPr>
          <w:rFonts w:ascii="Times New Roman" w:hAnsi="Times New Roman" w:cs="Times New Roman"/>
          <w:sz w:val="24"/>
          <w:szCs w:val="24"/>
        </w:rPr>
        <w:t>ei olnud</w:t>
      </w:r>
      <w:r w:rsidR="002863A5">
        <w:rPr>
          <w:rFonts w:ascii="Times New Roman" w:hAnsi="Times New Roman" w:cs="Times New Roman"/>
          <w:sz w:val="24"/>
          <w:szCs w:val="24"/>
        </w:rPr>
        <w:t xml:space="preserve"> ilmtingimata vajalik. </w:t>
      </w:r>
      <w:r w:rsidR="00BE6649">
        <w:rPr>
          <w:rFonts w:ascii="Times New Roman" w:hAnsi="Times New Roman" w:cs="Times New Roman"/>
          <w:sz w:val="24"/>
          <w:szCs w:val="24"/>
        </w:rPr>
        <w:t>Originaalis oli k</w:t>
      </w:r>
      <w:r w:rsidR="002863A5">
        <w:rPr>
          <w:rFonts w:ascii="Times New Roman" w:hAnsi="Times New Roman" w:cs="Times New Roman"/>
          <w:sz w:val="24"/>
          <w:szCs w:val="24"/>
        </w:rPr>
        <w:t xml:space="preserve">asutatud </w:t>
      </w:r>
      <w:r w:rsidR="00AE1667">
        <w:rPr>
          <w:rFonts w:ascii="Times New Roman" w:hAnsi="Times New Roman" w:cs="Times New Roman"/>
          <w:sz w:val="24"/>
          <w:szCs w:val="24"/>
        </w:rPr>
        <w:t xml:space="preserve">koonilisi </w:t>
      </w:r>
      <w:r w:rsidR="002863A5">
        <w:rPr>
          <w:rFonts w:ascii="Times New Roman" w:hAnsi="Times New Roman" w:cs="Times New Roman"/>
          <w:sz w:val="24"/>
          <w:szCs w:val="24"/>
        </w:rPr>
        <w:t>kahes suuruses tüübleid</w:t>
      </w:r>
      <w:r w:rsidR="00BE6649">
        <w:rPr>
          <w:rFonts w:ascii="Times New Roman" w:hAnsi="Times New Roman" w:cs="Times New Roman"/>
          <w:sz w:val="24"/>
          <w:szCs w:val="24"/>
        </w:rPr>
        <w:t>, umbkaudu 4,5 mm ja 8mm</w:t>
      </w:r>
      <w:r w:rsidR="002863A5">
        <w:rPr>
          <w:rFonts w:ascii="Times New Roman" w:hAnsi="Times New Roman" w:cs="Times New Roman"/>
          <w:sz w:val="24"/>
          <w:szCs w:val="24"/>
        </w:rPr>
        <w:t>, kuid samuti puidu kuivamise ja kahanemise tõttu on kõik tüübli</w:t>
      </w:r>
      <w:r w:rsidR="00BE6649">
        <w:rPr>
          <w:rFonts w:ascii="Times New Roman" w:hAnsi="Times New Roman" w:cs="Times New Roman"/>
          <w:sz w:val="24"/>
          <w:szCs w:val="24"/>
        </w:rPr>
        <w:t xml:space="preserve"> </w:t>
      </w:r>
      <w:r w:rsidR="002863A5">
        <w:rPr>
          <w:rFonts w:ascii="Times New Roman" w:hAnsi="Times New Roman" w:cs="Times New Roman"/>
          <w:sz w:val="24"/>
          <w:szCs w:val="24"/>
        </w:rPr>
        <w:t>pesad varieeruva läbimõõdug</w:t>
      </w:r>
      <w:r w:rsidR="00BE6649">
        <w:rPr>
          <w:rFonts w:ascii="Times New Roman" w:hAnsi="Times New Roman" w:cs="Times New Roman"/>
          <w:sz w:val="24"/>
          <w:szCs w:val="24"/>
        </w:rPr>
        <w:t>a</w:t>
      </w:r>
      <w:r w:rsidR="00254A45">
        <w:rPr>
          <w:rFonts w:ascii="Times New Roman" w:hAnsi="Times New Roman" w:cs="Times New Roman"/>
          <w:sz w:val="24"/>
          <w:szCs w:val="24"/>
        </w:rPr>
        <w:t>.</w:t>
      </w:r>
      <w:r w:rsidR="00022AAA">
        <w:rPr>
          <w:rFonts w:ascii="Times New Roman" w:hAnsi="Times New Roman" w:cs="Times New Roman"/>
          <w:sz w:val="24"/>
          <w:szCs w:val="24"/>
        </w:rPr>
        <w:t xml:space="preserve"> Pinnalt nähtavad tüübli pesad täitsin </w:t>
      </w:r>
      <w:r w:rsidR="00A54BD2">
        <w:rPr>
          <w:rFonts w:ascii="Times New Roman" w:hAnsi="Times New Roman" w:cs="Times New Roman"/>
          <w:sz w:val="24"/>
          <w:szCs w:val="24"/>
        </w:rPr>
        <w:t>3-4 mm</w:t>
      </w:r>
      <w:r w:rsidR="007A65F2">
        <w:rPr>
          <w:rFonts w:ascii="Times New Roman" w:hAnsi="Times New Roman" w:cs="Times New Roman"/>
          <w:sz w:val="24"/>
          <w:szCs w:val="24"/>
        </w:rPr>
        <w:t xml:space="preserve"> pikkuse</w:t>
      </w:r>
      <w:r w:rsidR="00A54BD2">
        <w:rPr>
          <w:rFonts w:ascii="Times New Roman" w:hAnsi="Times New Roman" w:cs="Times New Roman"/>
          <w:sz w:val="24"/>
          <w:szCs w:val="24"/>
        </w:rPr>
        <w:t xml:space="preserve"> </w:t>
      </w:r>
      <w:r w:rsidR="00022AAA">
        <w:rPr>
          <w:rFonts w:ascii="Times New Roman" w:hAnsi="Times New Roman" w:cs="Times New Roman"/>
          <w:sz w:val="24"/>
          <w:szCs w:val="24"/>
        </w:rPr>
        <w:t xml:space="preserve">vana tüübli </w:t>
      </w:r>
      <w:r w:rsidR="00A54BD2">
        <w:rPr>
          <w:rFonts w:ascii="Times New Roman" w:hAnsi="Times New Roman" w:cs="Times New Roman"/>
          <w:sz w:val="24"/>
          <w:szCs w:val="24"/>
        </w:rPr>
        <w:t>värvipinna otsaga, nii et mahuks kinnitam</w:t>
      </w:r>
      <w:r w:rsidR="00E13D0D">
        <w:rPr>
          <w:rFonts w:ascii="Times New Roman" w:hAnsi="Times New Roman" w:cs="Times New Roman"/>
          <w:sz w:val="24"/>
          <w:szCs w:val="24"/>
        </w:rPr>
        <w:t xml:space="preserve">a ka sisemiselt uute tüüblitega, </w:t>
      </w:r>
      <w:r w:rsidR="00E61152">
        <w:rPr>
          <w:rFonts w:ascii="Times New Roman" w:hAnsi="Times New Roman" w:cs="Times New Roman"/>
          <w:sz w:val="24"/>
          <w:szCs w:val="24"/>
        </w:rPr>
        <w:t xml:space="preserve">puudus </w:t>
      </w:r>
      <w:r w:rsidR="00E13D0D">
        <w:rPr>
          <w:rFonts w:ascii="Times New Roman" w:hAnsi="Times New Roman" w:cs="Times New Roman"/>
          <w:sz w:val="24"/>
          <w:szCs w:val="24"/>
        </w:rPr>
        <w:t>üks</w:t>
      </w:r>
      <w:r w:rsidR="00A54BD2">
        <w:rPr>
          <w:rFonts w:ascii="Times New Roman" w:hAnsi="Times New Roman" w:cs="Times New Roman"/>
          <w:sz w:val="24"/>
          <w:szCs w:val="24"/>
        </w:rPr>
        <w:t xml:space="preserve"> esialgne tüübel </w:t>
      </w:r>
      <w:r w:rsidR="00E61152">
        <w:rPr>
          <w:rFonts w:ascii="Times New Roman" w:hAnsi="Times New Roman" w:cs="Times New Roman"/>
          <w:sz w:val="24"/>
          <w:szCs w:val="24"/>
        </w:rPr>
        <w:t>tipuliistu ning üks kirstu küljelaua kinnitamiseks.</w:t>
      </w:r>
      <w:r w:rsidR="00A54BD2">
        <w:rPr>
          <w:rFonts w:ascii="Times New Roman" w:hAnsi="Times New Roman" w:cs="Times New Roman"/>
          <w:sz w:val="24"/>
          <w:szCs w:val="24"/>
        </w:rPr>
        <w:t xml:space="preserve">  </w:t>
      </w:r>
    </w:p>
    <w:p w:rsidR="007553D6" w:rsidRPr="00D01486" w:rsidRDefault="00E13D0D"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Puusärgi </w:t>
      </w:r>
      <w:r w:rsidR="00F55D62">
        <w:rPr>
          <w:rFonts w:ascii="Times New Roman" w:hAnsi="Times New Roman" w:cs="Times New Roman"/>
          <w:sz w:val="24"/>
          <w:szCs w:val="24"/>
        </w:rPr>
        <w:t xml:space="preserve">jalgade esialgne vorm on teadmata, kuid kirstu </w:t>
      </w:r>
      <w:r>
        <w:rPr>
          <w:rFonts w:ascii="Times New Roman" w:hAnsi="Times New Roman" w:cs="Times New Roman"/>
          <w:sz w:val="24"/>
          <w:szCs w:val="24"/>
        </w:rPr>
        <w:t>stabiliseerimiseks treisin puuduvad jalgade osad ning kaks uut jalga</w:t>
      </w:r>
      <w:r w:rsidR="00F55D62">
        <w:rPr>
          <w:rFonts w:ascii="Times New Roman" w:hAnsi="Times New Roman" w:cs="Times New Roman"/>
          <w:sz w:val="24"/>
          <w:szCs w:val="24"/>
        </w:rPr>
        <w:t xml:space="preserve"> ühe paksendiga, et üldine väljanägemine paremini ühtiks.</w:t>
      </w:r>
    </w:p>
    <w:p w:rsidR="00D01486" w:rsidRDefault="00D01486" w:rsidP="00D01486">
      <w:pPr>
        <w:pStyle w:val="Pealkiri2"/>
        <w:spacing w:before="240" w:after="120" w:line="360" w:lineRule="auto"/>
        <w:rPr>
          <w:rFonts w:ascii="Times New Roman" w:hAnsi="Times New Roman" w:cs="Times New Roman"/>
          <w:color w:val="auto"/>
          <w:sz w:val="28"/>
          <w:szCs w:val="28"/>
        </w:rPr>
      </w:pPr>
      <w:bookmarkStart w:id="32" w:name="_Toc9334818"/>
      <w:bookmarkStart w:id="33" w:name="_Toc11185061"/>
      <w:r w:rsidRPr="004C7F8E">
        <w:rPr>
          <w:rFonts w:ascii="Times New Roman" w:hAnsi="Times New Roman" w:cs="Times New Roman"/>
          <w:color w:val="auto"/>
          <w:sz w:val="28"/>
          <w:szCs w:val="28"/>
        </w:rPr>
        <w:t>Säilitamine</w:t>
      </w:r>
      <w:bookmarkEnd w:id="32"/>
      <w:bookmarkEnd w:id="33"/>
    </w:p>
    <w:p w:rsidR="00D01486" w:rsidRPr="00CC1C75" w:rsidRDefault="006C5CDC" w:rsidP="00BB70DD">
      <w:pPr>
        <w:spacing w:after="0" w:line="360" w:lineRule="auto"/>
        <w:rPr>
          <w:rFonts w:ascii="Times New Roman" w:hAnsi="Times New Roman" w:cs="Times New Roman"/>
          <w:sz w:val="24"/>
          <w:szCs w:val="24"/>
        </w:rPr>
      </w:pPr>
      <w:r>
        <w:rPr>
          <w:rFonts w:ascii="Times New Roman" w:hAnsi="Times New Roman" w:cs="Times New Roman"/>
          <w:sz w:val="24"/>
          <w:szCs w:val="24"/>
        </w:rPr>
        <w:t>Peale imiku</w:t>
      </w:r>
      <w:r w:rsidR="00D01486" w:rsidRPr="00CC1C75">
        <w:rPr>
          <w:rFonts w:ascii="Times New Roman" w:hAnsi="Times New Roman" w:cs="Times New Roman"/>
          <w:sz w:val="24"/>
          <w:szCs w:val="24"/>
        </w:rPr>
        <w:t>puusärgi toimetamist</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Kõrgem</w:t>
      </w:r>
      <w:r w:rsidR="00D01486">
        <w:rPr>
          <w:rFonts w:ascii="Times New Roman" w:hAnsi="Times New Roman" w:cs="Times New Roman"/>
          <w:sz w:val="24"/>
          <w:szCs w:val="24"/>
        </w:rPr>
        <w:t>a</w:t>
      </w:r>
      <w:r w:rsidR="00D01486" w:rsidRPr="00CC1C75">
        <w:rPr>
          <w:rFonts w:ascii="Times New Roman" w:hAnsi="Times New Roman" w:cs="Times New Roman"/>
          <w:sz w:val="24"/>
          <w:szCs w:val="24"/>
        </w:rPr>
        <w:t xml:space="preserve"> Kunstikooli</w:t>
      </w:r>
      <w:r w:rsidR="00D01486">
        <w:rPr>
          <w:rFonts w:ascii="Times New Roman" w:hAnsi="Times New Roman" w:cs="Times New Roman"/>
          <w:sz w:val="24"/>
          <w:szCs w:val="24"/>
        </w:rPr>
        <w:t xml:space="preserve"> Pallas ruumidesse</w:t>
      </w:r>
      <w:r w:rsidR="00D01486" w:rsidRPr="00CC1C75">
        <w:rPr>
          <w:rFonts w:ascii="Times New Roman" w:hAnsi="Times New Roman" w:cs="Times New Roman"/>
          <w:sz w:val="24"/>
          <w:szCs w:val="24"/>
        </w:rPr>
        <w:t>, ilmnes kohe esimene probleem – detailid hakkasid</w:t>
      </w:r>
      <w:r w:rsidR="00D01486">
        <w:rPr>
          <w:rFonts w:ascii="Times New Roman" w:hAnsi="Times New Roman" w:cs="Times New Roman"/>
          <w:sz w:val="24"/>
          <w:szCs w:val="24"/>
        </w:rPr>
        <w:t xml:space="preserve"> ruumi</w:t>
      </w:r>
      <w:r w:rsidR="00D01486" w:rsidRPr="00CC1C75">
        <w:rPr>
          <w:rFonts w:ascii="Times New Roman" w:hAnsi="Times New Roman" w:cs="Times New Roman"/>
          <w:sz w:val="24"/>
          <w:szCs w:val="24"/>
        </w:rPr>
        <w:t xml:space="preserve"> </w:t>
      </w:r>
      <w:r w:rsidR="00D01486">
        <w:rPr>
          <w:rFonts w:ascii="Times New Roman" w:hAnsi="Times New Roman" w:cs="Times New Roman"/>
          <w:sz w:val="24"/>
          <w:szCs w:val="24"/>
        </w:rPr>
        <w:t>madala</w:t>
      </w:r>
      <w:r w:rsidR="00D8013B">
        <w:rPr>
          <w:rFonts w:ascii="Times New Roman" w:hAnsi="Times New Roman" w:cs="Times New Roman"/>
          <w:sz w:val="24"/>
          <w:szCs w:val="24"/>
        </w:rPr>
        <w:t>ma</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õhu</w:t>
      </w:r>
      <w:r w:rsidR="00D01486">
        <w:rPr>
          <w:rFonts w:ascii="Times New Roman" w:hAnsi="Times New Roman" w:cs="Times New Roman"/>
          <w:sz w:val="24"/>
          <w:szCs w:val="24"/>
        </w:rPr>
        <w:t>niiskuse</w:t>
      </w:r>
      <w:r w:rsidR="00D01486" w:rsidRPr="00CC1C75">
        <w:rPr>
          <w:rFonts w:ascii="Times New Roman" w:hAnsi="Times New Roman" w:cs="Times New Roman"/>
          <w:sz w:val="24"/>
          <w:szCs w:val="24"/>
        </w:rPr>
        <w:t xml:space="preserve"> tõttu kõmmelduma. Seetõttu tuli detaile hakata painutama esialgsesse vormi pitskruvide abli järk-järgult. Õhuniiskuse vahe hoidla ja kunstikooli ruumide vahel oli ilmselt </w:t>
      </w:r>
      <w:r w:rsidR="00D01486" w:rsidRPr="003F5EC9">
        <w:rPr>
          <w:rFonts w:ascii="Times New Roman" w:hAnsi="Times New Roman" w:cs="Times New Roman"/>
          <w:sz w:val="24"/>
          <w:szCs w:val="24"/>
        </w:rPr>
        <w:t>järsk, mis põhjustas puidu kiire niiskuse loovutamise.</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Kuna</w:t>
      </w:r>
      <w:r w:rsidR="00D01486">
        <w:rPr>
          <w:rFonts w:ascii="Times New Roman" w:hAnsi="Times New Roman" w:cs="Times New Roman"/>
          <w:sz w:val="24"/>
          <w:szCs w:val="24"/>
        </w:rPr>
        <w:t xml:space="preserve"> </w:t>
      </w:r>
      <w:r w:rsidR="00D01486" w:rsidRPr="00CC1C75">
        <w:rPr>
          <w:rFonts w:ascii="Times New Roman" w:hAnsi="Times New Roman" w:cs="Times New Roman"/>
          <w:sz w:val="24"/>
          <w:szCs w:val="24"/>
        </w:rPr>
        <w:t>kirst</w:t>
      </w:r>
      <w:r w:rsidR="00D01486">
        <w:rPr>
          <w:rFonts w:ascii="Times New Roman" w:hAnsi="Times New Roman" w:cs="Times New Roman"/>
          <w:sz w:val="24"/>
          <w:szCs w:val="24"/>
        </w:rPr>
        <w:t xml:space="preserve"> pärineb</w:t>
      </w:r>
      <w:r w:rsidR="00D01486" w:rsidRPr="00CC1C75">
        <w:rPr>
          <w:rFonts w:ascii="Times New Roman" w:hAnsi="Times New Roman" w:cs="Times New Roman"/>
          <w:sz w:val="24"/>
          <w:szCs w:val="24"/>
        </w:rPr>
        <w:t xml:space="preserve"> niiskest keskkonnast ja tegemist on vana hapra puiduga, on välistingimuste mõju</w:t>
      </w:r>
      <w:r w:rsidR="00D01486">
        <w:rPr>
          <w:rFonts w:ascii="Times New Roman" w:hAnsi="Times New Roman" w:cs="Times New Roman"/>
          <w:sz w:val="24"/>
          <w:szCs w:val="24"/>
        </w:rPr>
        <w:t xml:space="preserve"> puidule</w:t>
      </w:r>
      <w:r w:rsidR="00D01486" w:rsidRPr="00CC1C75">
        <w:rPr>
          <w:rFonts w:ascii="Times New Roman" w:hAnsi="Times New Roman" w:cs="Times New Roman"/>
          <w:sz w:val="24"/>
          <w:szCs w:val="24"/>
        </w:rPr>
        <w:t xml:space="preserve"> suur. </w:t>
      </w:r>
    </w:p>
    <w:p w:rsidR="00D01486" w:rsidRPr="00CC1C75" w:rsidRDefault="00D01486" w:rsidP="00BB70DD">
      <w:pPr>
        <w:spacing w:after="0" w:line="360" w:lineRule="auto"/>
        <w:ind w:firstLine="567"/>
        <w:rPr>
          <w:rFonts w:ascii="Times New Roman" w:hAnsi="Times New Roman" w:cs="Times New Roman"/>
          <w:sz w:val="24"/>
          <w:szCs w:val="24"/>
        </w:rPr>
      </w:pPr>
      <w:r w:rsidRPr="00CC1C75">
        <w:rPr>
          <w:rFonts w:ascii="Times New Roman" w:hAnsi="Times New Roman" w:cs="Times New Roman"/>
          <w:sz w:val="24"/>
          <w:szCs w:val="24"/>
        </w:rPr>
        <w:t xml:space="preserve">Edasiseks säilitamiseks on soovitatav </w:t>
      </w:r>
      <w:r>
        <w:rPr>
          <w:rFonts w:ascii="Times New Roman" w:hAnsi="Times New Roman" w:cs="Times New Roman"/>
          <w:sz w:val="24"/>
          <w:szCs w:val="24"/>
        </w:rPr>
        <w:t>objekti aeglaselt harjutada</w:t>
      </w:r>
      <w:r w:rsidRPr="00CC1C75">
        <w:rPr>
          <w:rFonts w:ascii="Times New Roman" w:hAnsi="Times New Roman" w:cs="Times New Roman"/>
          <w:sz w:val="24"/>
          <w:szCs w:val="24"/>
        </w:rPr>
        <w:t xml:space="preserve"> järjest suurema õhuniiskusega, kuna hoidlates on õhuniiskus </w:t>
      </w:r>
      <w:r>
        <w:rPr>
          <w:rFonts w:ascii="Times New Roman" w:hAnsi="Times New Roman" w:cs="Times New Roman"/>
          <w:sz w:val="24"/>
          <w:szCs w:val="24"/>
        </w:rPr>
        <w:t>suurem</w:t>
      </w:r>
      <w:r w:rsidRPr="00CC1C75">
        <w:rPr>
          <w:rFonts w:ascii="Times New Roman" w:hAnsi="Times New Roman" w:cs="Times New Roman"/>
          <w:sz w:val="24"/>
          <w:szCs w:val="24"/>
        </w:rPr>
        <w:t xml:space="preserve"> ja temperatuur</w:t>
      </w:r>
      <w:r>
        <w:rPr>
          <w:rFonts w:ascii="Times New Roman" w:hAnsi="Times New Roman" w:cs="Times New Roman"/>
          <w:sz w:val="24"/>
          <w:szCs w:val="24"/>
        </w:rPr>
        <w:t xml:space="preserve"> </w:t>
      </w:r>
      <w:r w:rsidRPr="00CC1C75">
        <w:rPr>
          <w:rFonts w:ascii="Times New Roman" w:hAnsi="Times New Roman" w:cs="Times New Roman"/>
          <w:sz w:val="24"/>
          <w:szCs w:val="24"/>
        </w:rPr>
        <w:t xml:space="preserve">jahedam. </w:t>
      </w:r>
      <w:r>
        <w:rPr>
          <w:rFonts w:ascii="Times New Roman" w:hAnsi="Times New Roman" w:cs="Times New Roman"/>
          <w:sz w:val="24"/>
          <w:szCs w:val="24"/>
        </w:rPr>
        <w:t xml:space="preserve">Eseme paremaks harjumiseks keskonnamuutustega, </w:t>
      </w:r>
      <w:r w:rsidR="00254A45">
        <w:rPr>
          <w:rFonts w:ascii="Times New Roman" w:hAnsi="Times New Roman" w:cs="Times New Roman"/>
          <w:sz w:val="24"/>
          <w:szCs w:val="24"/>
        </w:rPr>
        <w:t>tuleks</w:t>
      </w:r>
      <w:r w:rsidRPr="00CC1C75">
        <w:rPr>
          <w:rFonts w:ascii="Times New Roman" w:hAnsi="Times New Roman" w:cs="Times New Roman"/>
          <w:sz w:val="24"/>
          <w:szCs w:val="24"/>
        </w:rPr>
        <w:t xml:space="preserve"> õhuniiskust tõsta </w:t>
      </w:r>
      <w:r w:rsidRPr="00254A45">
        <w:rPr>
          <w:rFonts w:ascii="Times New Roman" w:hAnsi="Times New Roman" w:cs="Times New Roman"/>
          <w:sz w:val="24"/>
          <w:szCs w:val="24"/>
        </w:rPr>
        <w:t>4-5 %</w:t>
      </w:r>
      <w:r w:rsidRPr="00CC1C75">
        <w:rPr>
          <w:rFonts w:ascii="Times New Roman" w:hAnsi="Times New Roman" w:cs="Times New Roman"/>
          <w:sz w:val="24"/>
          <w:szCs w:val="24"/>
        </w:rPr>
        <w:t xml:space="preserve"> võrra iga kahe nädala möödudes</w:t>
      </w:r>
      <w:r>
        <w:rPr>
          <w:rFonts w:ascii="Times New Roman" w:hAnsi="Times New Roman" w:cs="Times New Roman"/>
          <w:sz w:val="24"/>
          <w:szCs w:val="24"/>
        </w:rPr>
        <w:t>, et vähendada puidu uuesti deformeerumise ohtu</w:t>
      </w:r>
      <w:r w:rsidRPr="00CC1C75">
        <w:rPr>
          <w:rFonts w:ascii="Times New Roman" w:hAnsi="Times New Roman" w:cs="Times New Roman"/>
          <w:sz w:val="24"/>
          <w:szCs w:val="24"/>
        </w:rPr>
        <w:t>. Kirstu puhastamisel kasutada kuiva</w:t>
      </w:r>
      <w:r>
        <w:rPr>
          <w:rFonts w:ascii="Times New Roman" w:hAnsi="Times New Roman" w:cs="Times New Roman"/>
          <w:sz w:val="24"/>
          <w:szCs w:val="24"/>
        </w:rPr>
        <w:t xml:space="preserve"> naturaalse karvaga laia</w:t>
      </w:r>
      <w:r w:rsidRPr="00CC1C75">
        <w:rPr>
          <w:rFonts w:ascii="Times New Roman" w:hAnsi="Times New Roman" w:cs="Times New Roman"/>
          <w:sz w:val="24"/>
          <w:szCs w:val="24"/>
        </w:rPr>
        <w:t xml:space="preserve"> pintslit</w:t>
      </w:r>
      <w:r>
        <w:rPr>
          <w:rFonts w:ascii="Times New Roman" w:hAnsi="Times New Roman" w:cs="Times New Roman"/>
          <w:sz w:val="24"/>
          <w:szCs w:val="24"/>
        </w:rPr>
        <w:t xml:space="preserve"> või tolmuharja</w:t>
      </w:r>
      <w:r w:rsidRPr="00CC1C75">
        <w:rPr>
          <w:rFonts w:ascii="Times New Roman" w:hAnsi="Times New Roman" w:cs="Times New Roman"/>
          <w:sz w:val="24"/>
          <w:szCs w:val="24"/>
        </w:rPr>
        <w:t xml:space="preserve">. </w:t>
      </w:r>
    </w:p>
    <w:p w:rsidR="00330682" w:rsidRDefault="00330682" w:rsidP="00330682"/>
    <w:p w:rsidR="00330682" w:rsidRDefault="00330682" w:rsidP="00330682"/>
    <w:p w:rsidR="0049599A" w:rsidRDefault="0049599A" w:rsidP="00330682"/>
    <w:p w:rsidR="0049599A" w:rsidRDefault="0049599A" w:rsidP="00330682"/>
    <w:p w:rsidR="0049599A" w:rsidRDefault="0049599A" w:rsidP="00330682"/>
    <w:p w:rsidR="0049599A" w:rsidRDefault="0049599A" w:rsidP="00330682"/>
    <w:p w:rsidR="0049599A" w:rsidRDefault="0049599A" w:rsidP="00330682"/>
    <w:p w:rsidR="00D32079" w:rsidRDefault="00D32079" w:rsidP="00330682"/>
    <w:p w:rsidR="00D32079" w:rsidRDefault="00D32079" w:rsidP="00330682"/>
    <w:p w:rsidR="00D32079" w:rsidRDefault="00D32079" w:rsidP="00330682"/>
    <w:p w:rsidR="00550874" w:rsidRDefault="00550874" w:rsidP="00330682"/>
    <w:p w:rsidR="00272BB3" w:rsidRDefault="00272BB3" w:rsidP="00330682"/>
    <w:p w:rsidR="00BB70DD" w:rsidRDefault="00BB70DD" w:rsidP="00330682"/>
    <w:p w:rsidR="0049599A" w:rsidRDefault="0049599A" w:rsidP="00330682"/>
    <w:p w:rsidR="00914DC6" w:rsidRPr="00934667" w:rsidRDefault="00914DC6" w:rsidP="00934667">
      <w:pPr>
        <w:pStyle w:val="Pealkiri1"/>
        <w:numPr>
          <w:ilvl w:val="0"/>
          <w:numId w:val="0"/>
        </w:numPr>
        <w:spacing w:before="0" w:after="240"/>
        <w:ind w:left="431" w:hanging="431"/>
        <w:rPr>
          <w:rFonts w:ascii="Times New Roman" w:hAnsi="Times New Roman" w:cs="Times New Roman"/>
          <w:color w:val="auto"/>
          <w:sz w:val="32"/>
          <w:szCs w:val="32"/>
        </w:rPr>
      </w:pPr>
      <w:bookmarkStart w:id="34" w:name="_Toc9334819"/>
      <w:bookmarkStart w:id="35" w:name="_Toc11185062"/>
      <w:r w:rsidRPr="00550093">
        <w:rPr>
          <w:rFonts w:ascii="Times New Roman" w:hAnsi="Times New Roman" w:cs="Times New Roman"/>
          <w:color w:val="auto"/>
          <w:sz w:val="32"/>
          <w:szCs w:val="32"/>
        </w:rPr>
        <w:t>KOKKUVÕTE</w:t>
      </w:r>
      <w:bookmarkEnd w:id="34"/>
      <w:bookmarkEnd w:id="35"/>
    </w:p>
    <w:p w:rsidR="00252245" w:rsidRDefault="0049444F" w:rsidP="00D32079">
      <w:pPr>
        <w:spacing w:after="0" w:line="360" w:lineRule="auto"/>
        <w:rPr>
          <w:rFonts w:ascii="Times New Roman" w:hAnsi="Times New Roman" w:cs="Times New Roman"/>
          <w:sz w:val="24"/>
          <w:szCs w:val="24"/>
        </w:rPr>
      </w:pPr>
      <w:r w:rsidRPr="00EA2D0A">
        <w:rPr>
          <w:rFonts w:ascii="Times New Roman" w:hAnsi="Times New Roman" w:cs="Times New Roman"/>
          <w:sz w:val="24"/>
          <w:szCs w:val="24"/>
        </w:rPr>
        <w:t>Telleri perekonna hauakambrist</w:t>
      </w:r>
      <w:r w:rsidR="007B54AD" w:rsidRPr="00EA2D0A">
        <w:rPr>
          <w:rFonts w:ascii="Times New Roman" w:hAnsi="Times New Roman" w:cs="Times New Roman"/>
          <w:sz w:val="24"/>
          <w:szCs w:val="24"/>
        </w:rPr>
        <w:t xml:space="preserve"> kokku kogutud leiumaterjal kuulub peamiselt 19.sajandisse.</w:t>
      </w:r>
      <w:r w:rsidRPr="00EA2D0A">
        <w:rPr>
          <w:rFonts w:ascii="Times New Roman" w:hAnsi="Times New Roman" w:cs="Times New Roman"/>
          <w:sz w:val="24"/>
          <w:szCs w:val="24"/>
        </w:rPr>
        <w:t xml:space="preserve"> Üldjuhul on konservaatorite või restauraatorite jaoks </w:t>
      </w:r>
      <w:r w:rsidR="007B54AD" w:rsidRPr="00EA2D0A">
        <w:rPr>
          <w:rFonts w:ascii="Times New Roman" w:hAnsi="Times New Roman" w:cs="Times New Roman"/>
          <w:sz w:val="24"/>
          <w:szCs w:val="24"/>
        </w:rPr>
        <w:t xml:space="preserve">selline </w:t>
      </w:r>
      <w:r w:rsidRPr="00EA2D0A">
        <w:rPr>
          <w:rFonts w:ascii="Times New Roman" w:hAnsi="Times New Roman" w:cs="Times New Roman"/>
          <w:sz w:val="24"/>
          <w:szCs w:val="24"/>
        </w:rPr>
        <w:t xml:space="preserve">materjal liiga vana oma säilivuse tõttu. Arheoloogide jaoks aga liiga uus, mistõttu on Eestis hilisema </w:t>
      </w:r>
      <w:r w:rsidR="00CD11E1">
        <w:rPr>
          <w:rFonts w:ascii="Times New Roman" w:hAnsi="Times New Roman" w:cs="Times New Roman"/>
          <w:sz w:val="24"/>
          <w:szCs w:val="24"/>
        </w:rPr>
        <w:t xml:space="preserve">materjali </w:t>
      </w:r>
      <w:r w:rsidR="007B54AD" w:rsidRPr="00EA2D0A">
        <w:rPr>
          <w:rFonts w:ascii="Times New Roman" w:hAnsi="Times New Roman" w:cs="Times New Roman"/>
          <w:sz w:val="24"/>
          <w:szCs w:val="24"/>
        </w:rPr>
        <w:t>uurimist ette tulnud vähe</w:t>
      </w:r>
      <w:r w:rsidR="00550874">
        <w:rPr>
          <w:rFonts w:ascii="Times New Roman" w:hAnsi="Times New Roman" w:cs="Times New Roman"/>
          <w:sz w:val="24"/>
          <w:szCs w:val="24"/>
        </w:rPr>
        <w:t>. Imikumatustest ja 18.-19.</w:t>
      </w:r>
      <w:r w:rsidRPr="00EA2D0A">
        <w:rPr>
          <w:rFonts w:ascii="Times New Roman" w:hAnsi="Times New Roman" w:cs="Times New Roman"/>
          <w:sz w:val="24"/>
          <w:szCs w:val="24"/>
        </w:rPr>
        <w:t>sajandi puusärkidest ei leidu palju kättesaadavaid kirjalikke materjale ega juhtumuuringud.</w:t>
      </w:r>
      <w:r w:rsidR="007B54AD" w:rsidRPr="00EA2D0A">
        <w:rPr>
          <w:rFonts w:ascii="Times New Roman" w:hAnsi="Times New Roman" w:cs="Times New Roman"/>
          <w:sz w:val="24"/>
          <w:szCs w:val="24"/>
        </w:rPr>
        <w:t xml:space="preserve"> Oma lõputöös käsitlesin</w:t>
      </w:r>
      <w:r w:rsidR="00EA2D0A" w:rsidRPr="00EA2D0A">
        <w:rPr>
          <w:rFonts w:ascii="Times New Roman" w:hAnsi="Times New Roman" w:cs="Times New Roman"/>
          <w:sz w:val="24"/>
          <w:szCs w:val="24"/>
        </w:rPr>
        <w:t xml:space="preserve"> </w:t>
      </w:r>
      <w:r w:rsidR="00811D02">
        <w:rPr>
          <w:rFonts w:ascii="Times New Roman" w:hAnsi="Times New Roman" w:cs="Times New Roman"/>
          <w:sz w:val="24"/>
          <w:szCs w:val="24"/>
        </w:rPr>
        <w:t xml:space="preserve">näiteid </w:t>
      </w:r>
      <w:r w:rsidR="00EA2D0A" w:rsidRPr="00EA2D0A">
        <w:rPr>
          <w:rFonts w:ascii="Times New Roman" w:hAnsi="Times New Roman" w:cs="Times New Roman"/>
          <w:sz w:val="24"/>
          <w:szCs w:val="24"/>
        </w:rPr>
        <w:t>kõrgema klassi rahvale</w:t>
      </w:r>
      <w:r w:rsidR="00595563">
        <w:rPr>
          <w:rFonts w:ascii="Times New Roman" w:hAnsi="Times New Roman" w:cs="Times New Roman"/>
          <w:sz w:val="24"/>
          <w:szCs w:val="24"/>
        </w:rPr>
        <w:t xml:space="preserve"> ja jõukamatele linnakodanikele</w:t>
      </w:r>
      <w:r w:rsidR="00EA2D0A" w:rsidRPr="00EA2D0A">
        <w:rPr>
          <w:rFonts w:ascii="Times New Roman" w:hAnsi="Times New Roman" w:cs="Times New Roman"/>
          <w:sz w:val="24"/>
          <w:szCs w:val="24"/>
        </w:rPr>
        <w:t xml:space="preserve"> kuulnud</w:t>
      </w:r>
      <w:r w:rsidR="007B54AD" w:rsidRPr="00EA2D0A">
        <w:rPr>
          <w:rFonts w:ascii="Times New Roman" w:hAnsi="Times New Roman" w:cs="Times New Roman"/>
          <w:sz w:val="24"/>
          <w:szCs w:val="24"/>
        </w:rPr>
        <w:t xml:space="preserve"> </w:t>
      </w:r>
      <w:r w:rsidR="00CD11E1">
        <w:rPr>
          <w:rFonts w:ascii="Times New Roman" w:hAnsi="Times New Roman" w:cs="Times New Roman"/>
          <w:sz w:val="24"/>
          <w:szCs w:val="24"/>
        </w:rPr>
        <w:t>puusärke</w:t>
      </w:r>
      <w:r w:rsidR="007B54AD" w:rsidRPr="00EA2D0A">
        <w:rPr>
          <w:rFonts w:ascii="Times New Roman" w:hAnsi="Times New Roman" w:cs="Times New Roman"/>
          <w:sz w:val="24"/>
          <w:szCs w:val="24"/>
        </w:rPr>
        <w:t xml:space="preserve">, kuna nähtavasti ei olnud </w:t>
      </w:r>
      <w:r w:rsidR="00595563">
        <w:rPr>
          <w:rFonts w:ascii="Times New Roman" w:hAnsi="Times New Roman" w:cs="Times New Roman"/>
          <w:sz w:val="24"/>
          <w:szCs w:val="24"/>
        </w:rPr>
        <w:t xml:space="preserve">talurahval </w:t>
      </w:r>
      <w:r w:rsidR="007B54AD" w:rsidRPr="00EA2D0A">
        <w:rPr>
          <w:rFonts w:ascii="Times New Roman" w:hAnsi="Times New Roman" w:cs="Times New Roman"/>
          <w:sz w:val="24"/>
          <w:szCs w:val="24"/>
        </w:rPr>
        <w:t xml:space="preserve">puusärkide kaunistamine </w:t>
      </w:r>
      <w:r w:rsidR="00EA2D0A" w:rsidRPr="00EA2D0A">
        <w:rPr>
          <w:rFonts w:ascii="Times New Roman" w:hAnsi="Times New Roman" w:cs="Times New Roman"/>
          <w:sz w:val="24"/>
          <w:szCs w:val="24"/>
        </w:rPr>
        <w:t>jõukohane, k</w:t>
      </w:r>
      <w:r w:rsidR="007B54AD" w:rsidRPr="00EA2D0A">
        <w:rPr>
          <w:rFonts w:ascii="Times New Roman" w:hAnsi="Times New Roman" w:cs="Times New Roman"/>
          <w:sz w:val="24"/>
          <w:szCs w:val="24"/>
        </w:rPr>
        <w:t xml:space="preserve">üll aga saab </w:t>
      </w:r>
      <w:r w:rsidR="00D32079">
        <w:rPr>
          <w:rFonts w:ascii="Times New Roman" w:hAnsi="Times New Roman" w:cs="Times New Roman"/>
          <w:sz w:val="24"/>
          <w:szCs w:val="24"/>
        </w:rPr>
        <w:t xml:space="preserve">välja </w:t>
      </w:r>
      <w:r w:rsidR="007B54AD" w:rsidRPr="00EA2D0A">
        <w:rPr>
          <w:rFonts w:ascii="Times New Roman" w:hAnsi="Times New Roman" w:cs="Times New Roman"/>
          <w:sz w:val="24"/>
          <w:szCs w:val="24"/>
        </w:rPr>
        <w:t>tuua rohkelt näiteid erinevatest kirstutüüpidest.</w:t>
      </w:r>
      <w:r w:rsidR="00252245">
        <w:rPr>
          <w:rFonts w:ascii="Times New Roman" w:hAnsi="Times New Roman" w:cs="Times New Roman"/>
          <w:sz w:val="24"/>
          <w:szCs w:val="24"/>
        </w:rPr>
        <w:t xml:space="preserve"> </w:t>
      </w:r>
    </w:p>
    <w:p w:rsidR="00EA2D0A" w:rsidRPr="00EA2D0A" w:rsidRDefault="00EA2D0A" w:rsidP="00BB70DD">
      <w:pPr>
        <w:spacing w:after="0" w:line="360" w:lineRule="auto"/>
        <w:ind w:firstLine="567"/>
        <w:rPr>
          <w:rFonts w:ascii="Times New Roman" w:hAnsi="Times New Roman" w:cs="Times New Roman"/>
          <w:sz w:val="24"/>
          <w:szCs w:val="24"/>
        </w:rPr>
      </w:pPr>
      <w:r w:rsidRPr="00EA2D0A">
        <w:rPr>
          <w:rFonts w:ascii="Times New Roman" w:hAnsi="Times New Roman" w:cs="Times New Roman"/>
          <w:sz w:val="24"/>
          <w:szCs w:val="24"/>
        </w:rPr>
        <w:t>Matus</w:t>
      </w:r>
      <w:r w:rsidR="00252245">
        <w:rPr>
          <w:rFonts w:ascii="Times New Roman" w:hAnsi="Times New Roman" w:cs="Times New Roman"/>
          <w:sz w:val="24"/>
          <w:szCs w:val="24"/>
        </w:rPr>
        <w:t xml:space="preserve"> ise</w:t>
      </w:r>
      <w:r w:rsidRPr="00EA2D0A">
        <w:rPr>
          <w:rFonts w:ascii="Times New Roman" w:hAnsi="Times New Roman" w:cs="Times New Roman"/>
          <w:sz w:val="24"/>
          <w:szCs w:val="24"/>
        </w:rPr>
        <w:t xml:space="preserve"> on justkui sümbolikeel, </w:t>
      </w:r>
      <w:r w:rsidR="00254A45">
        <w:rPr>
          <w:rFonts w:ascii="Times New Roman" w:hAnsi="Times New Roman" w:cs="Times New Roman"/>
          <w:sz w:val="24"/>
          <w:szCs w:val="24"/>
        </w:rPr>
        <w:t>mis võib erineda</w:t>
      </w:r>
      <w:r w:rsidRPr="00EA2D0A">
        <w:rPr>
          <w:rFonts w:ascii="Times New Roman" w:hAnsi="Times New Roman" w:cs="Times New Roman"/>
          <w:sz w:val="24"/>
          <w:szCs w:val="24"/>
        </w:rPr>
        <w:t xml:space="preserve"> olenevalt  lahkunu vanusest, soost, uskumustest, päritolust, sotsiaalsest staatusest või ametist. </w:t>
      </w:r>
      <w:r w:rsidR="006A4317">
        <w:rPr>
          <w:rFonts w:ascii="Times New Roman" w:hAnsi="Times New Roman" w:cs="Times New Roman"/>
          <w:sz w:val="24"/>
          <w:szCs w:val="24"/>
        </w:rPr>
        <w:t>Sümbolid võivad</w:t>
      </w:r>
      <w:r w:rsidRPr="00EA2D0A">
        <w:rPr>
          <w:rFonts w:ascii="Times New Roman" w:hAnsi="Times New Roman" w:cs="Times New Roman"/>
          <w:sz w:val="24"/>
          <w:szCs w:val="24"/>
        </w:rPr>
        <w:t xml:space="preserve"> kanda erinevaid tähendusi, mistõttu on matus küllaltki individuaalne nin</w:t>
      </w:r>
      <w:r w:rsidR="00D32079">
        <w:rPr>
          <w:rFonts w:ascii="Times New Roman" w:hAnsi="Times New Roman" w:cs="Times New Roman"/>
          <w:sz w:val="24"/>
          <w:szCs w:val="24"/>
        </w:rPr>
        <w:t xml:space="preserve">g liialt üldistusi teha ei saa. Kuid mida rohkem on puusärgil kaunistusi, seda rohkem </w:t>
      </w:r>
      <w:r w:rsidR="006A4317">
        <w:rPr>
          <w:rFonts w:ascii="Times New Roman" w:hAnsi="Times New Roman" w:cs="Times New Roman"/>
          <w:sz w:val="24"/>
          <w:szCs w:val="24"/>
        </w:rPr>
        <w:t>räägib kirst</w:t>
      </w:r>
      <w:r w:rsidR="00D32079">
        <w:rPr>
          <w:rFonts w:ascii="Times New Roman" w:hAnsi="Times New Roman" w:cs="Times New Roman"/>
          <w:sz w:val="24"/>
          <w:szCs w:val="24"/>
        </w:rPr>
        <w:t xml:space="preserve"> lahkunu kohta.</w:t>
      </w:r>
      <w:r w:rsidR="00252245">
        <w:rPr>
          <w:rFonts w:ascii="Times New Roman" w:hAnsi="Times New Roman" w:cs="Times New Roman"/>
          <w:sz w:val="24"/>
          <w:szCs w:val="24"/>
        </w:rPr>
        <w:t xml:space="preserve"> Enam kasutatavaks materjaliks puusärgi valmistamisel oli okaspuit, jõukamatel </w:t>
      </w:r>
      <w:r w:rsidR="00ED30B6">
        <w:rPr>
          <w:rFonts w:ascii="Times New Roman" w:hAnsi="Times New Roman" w:cs="Times New Roman"/>
          <w:sz w:val="24"/>
          <w:szCs w:val="24"/>
        </w:rPr>
        <w:t>tammepuit. Kirste on kaetud tekstiiliga, puidupinda kaunistatud taimornamendiga, rikkalikumalt kaunistatud kirstudel on kasutatud ka otseselt kristlusele viitavaid ingleid, krutsifikse ning tahvleid piiblisalmidega.</w:t>
      </w:r>
      <w:r w:rsidR="00595563">
        <w:rPr>
          <w:rFonts w:ascii="Times New Roman" w:hAnsi="Times New Roman" w:cs="Times New Roman"/>
          <w:sz w:val="24"/>
          <w:szCs w:val="24"/>
        </w:rPr>
        <w:t xml:space="preserve"> </w:t>
      </w:r>
    </w:p>
    <w:p w:rsidR="00934667" w:rsidRPr="00D32079" w:rsidRDefault="0049444F" w:rsidP="00BB70DD">
      <w:pPr>
        <w:spacing w:line="360" w:lineRule="auto"/>
        <w:ind w:firstLine="567"/>
        <w:rPr>
          <w:rFonts w:ascii="Times New Roman" w:hAnsi="Times New Roman" w:cs="Times New Roman"/>
          <w:sz w:val="24"/>
          <w:szCs w:val="24"/>
        </w:rPr>
      </w:pPr>
      <w:r w:rsidRPr="00D32079">
        <w:rPr>
          <w:rFonts w:ascii="Times New Roman" w:hAnsi="Times New Roman" w:cs="Times New Roman"/>
          <w:sz w:val="24"/>
          <w:szCs w:val="24"/>
        </w:rPr>
        <w:t>Võimalus oma lõputöö teemana konserveerida arheoloogilist objekti oli põnevust tekitav ja väljakutseid pakkuv</w:t>
      </w:r>
      <w:r w:rsidR="00D32079">
        <w:rPr>
          <w:rFonts w:ascii="Times New Roman" w:hAnsi="Times New Roman" w:cs="Times New Roman"/>
          <w:sz w:val="24"/>
          <w:szCs w:val="24"/>
        </w:rPr>
        <w:t>. Sa</w:t>
      </w:r>
      <w:r w:rsidRPr="00D32079">
        <w:rPr>
          <w:rFonts w:ascii="Times New Roman" w:hAnsi="Times New Roman" w:cs="Times New Roman"/>
          <w:sz w:val="24"/>
          <w:szCs w:val="24"/>
        </w:rPr>
        <w:t>muti oli katsumuseks konserveerimismeetodite väljatöötamine, kuna arheoloogil</w:t>
      </w:r>
      <w:r w:rsidR="00595563">
        <w:rPr>
          <w:rFonts w:ascii="Times New Roman" w:hAnsi="Times New Roman" w:cs="Times New Roman"/>
          <w:sz w:val="24"/>
          <w:szCs w:val="24"/>
        </w:rPr>
        <w:t>ine materjal</w:t>
      </w:r>
      <w:r w:rsidRPr="00D32079">
        <w:rPr>
          <w:rFonts w:ascii="Times New Roman" w:hAnsi="Times New Roman" w:cs="Times New Roman"/>
          <w:sz w:val="24"/>
          <w:szCs w:val="24"/>
        </w:rPr>
        <w:t xml:space="preserve"> </w:t>
      </w:r>
      <w:r w:rsidR="00D32079">
        <w:rPr>
          <w:rFonts w:ascii="Times New Roman" w:hAnsi="Times New Roman" w:cs="Times New Roman"/>
          <w:sz w:val="24"/>
          <w:szCs w:val="24"/>
        </w:rPr>
        <w:t>tuleb teistsugusest keskkonnast</w:t>
      </w:r>
      <w:r w:rsidR="00595563">
        <w:rPr>
          <w:rFonts w:ascii="Times New Roman" w:hAnsi="Times New Roman" w:cs="Times New Roman"/>
          <w:sz w:val="24"/>
          <w:szCs w:val="24"/>
        </w:rPr>
        <w:t xml:space="preserve"> ning hapra oleku tõttu </w:t>
      </w:r>
      <w:r w:rsidR="00595563" w:rsidRPr="00D32079">
        <w:rPr>
          <w:rFonts w:ascii="Times New Roman" w:hAnsi="Times New Roman" w:cs="Times New Roman"/>
          <w:sz w:val="24"/>
          <w:szCs w:val="24"/>
        </w:rPr>
        <w:t xml:space="preserve">erineb </w:t>
      </w:r>
      <w:r w:rsidRPr="00D32079">
        <w:rPr>
          <w:rFonts w:ascii="Times New Roman" w:hAnsi="Times New Roman" w:cs="Times New Roman"/>
          <w:sz w:val="24"/>
          <w:szCs w:val="24"/>
        </w:rPr>
        <w:t>käsitsemine tavapärastest objektidest.</w:t>
      </w:r>
      <w:r w:rsidR="00811D02">
        <w:rPr>
          <w:rFonts w:ascii="Times New Roman" w:hAnsi="Times New Roman" w:cs="Times New Roman"/>
          <w:sz w:val="24"/>
          <w:szCs w:val="24"/>
        </w:rPr>
        <w:t xml:space="preserve"> Praktilise töö eesmärkidest, milleks oli puusärgi puhastamine</w:t>
      </w:r>
      <w:r w:rsidR="00934667">
        <w:rPr>
          <w:rFonts w:ascii="Times New Roman" w:hAnsi="Times New Roman" w:cs="Times New Roman"/>
          <w:sz w:val="24"/>
          <w:szCs w:val="24"/>
        </w:rPr>
        <w:t>, polükroomia</w:t>
      </w:r>
      <w:r w:rsidR="00811D02">
        <w:rPr>
          <w:rFonts w:ascii="Times New Roman" w:hAnsi="Times New Roman" w:cs="Times New Roman"/>
          <w:sz w:val="24"/>
          <w:szCs w:val="24"/>
        </w:rPr>
        <w:t xml:space="preserve">  kinnitamine ning kirstu </w:t>
      </w:r>
      <w:r w:rsidR="00550874">
        <w:rPr>
          <w:rFonts w:ascii="Times New Roman" w:hAnsi="Times New Roman" w:cs="Times New Roman"/>
          <w:sz w:val="24"/>
          <w:szCs w:val="24"/>
        </w:rPr>
        <w:t>rekonstrueerimine</w:t>
      </w:r>
      <w:r w:rsidR="00811D02">
        <w:rPr>
          <w:rFonts w:ascii="Times New Roman" w:hAnsi="Times New Roman" w:cs="Times New Roman"/>
          <w:sz w:val="24"/>
          <w:szCs w:val="24"/>
        </w:rPr>
        <w:t xml:space="preserve"> terviklikuks objektiks, nõudis</w:t>
      </w:r>
      <w:r w:rsidR="006F318F">
        <w:rPr>
          <w:rFonts w:ascii="Times New Roman" w:hAnsi="Times New Roman" w:cs="Times New Roman"/>
          <w:sz w:val="24"/>
          <w:szCs w:val="24"/>
        </w:rPr>
        <w:t xml:space="preserve"> enam pühendumist ja aega just </w:t>
      </w:r>
      <w:r w:rsidR="00934667">
        <w:rPr>
          <w:rFonts w:ascii="Times New Roman" w:hAnsi="Times New Roman" w:cs="Times New Roman"/>
          <w:sz w:val="24"/>
          <w:szCs w:val="24"/>
        </w:rPr>
        <w:t xml:space="preserve">polükroomia </w:t>
      </w:r>
      <w:r w:rsidR="006F318F">
        <w:rPr>
          <w:rFonts w:ascii="Times New Roman" w:hAnsi="Times New Roman" w:cs="Times New Roman"/>
          <w:sz w:val="24"/>
          <w:szCs w:val="24"/>
        </w:rPr>
        <w:t>puhastamine oma äärmiselt kerge eemaldumise</w:t>
      </w:r>
      <w:r w:rsidR="006A4317">
        <w:rPr>
          <w:rFonts w:ascii="Times New Roman" w:hAnsi="Times New Roman" w:cs="Times New Roman"/>
          <w:sz w:val="24"/>
          <w:szCs w:val="24"/>
        </w:rPr>
        <w:t>ga</w:t>
      </w:r>
      <w:r w:rsidR="006F318F">
        <w:rPr>
          <w:rFonts w:ascii="Times New Roman" w:hAnsi="Times New Roman" w:cs="Times New Roman"/>
          <w:sz w:val="24"/>
          <w:szCs w:val="24"/>
        </w:rPr>
        <w:t>.</w:t>
      </w:r>
      <w:r w:rsidR="000250FA">
        <w:rPr>
          <w:rFonts w:ascii="Times New Roman" w:hAnsi="Times New Roman" w:cs="Times New Roman"/>
          <w:sz w:val="24"/>
          <w:szCs w:val="24"/>
        </w:rPr>
        <w:t xml:space="preserve"> Puidu kahanemise tõttu</w:t>
      </w:r>
      <w:r w:rsidR="006F318F">
        <w:rPr>
          <w:rFonts w:ascii="Times New Roman" w:hAnsi="Times New Roman" w:cs="Times New Roman"/>
          <w:sz w:val="24"/>
          <w:szCs w:val="24"/>
        </w:rPr>
        <w:t xml:space="preserve"> ei olnud võimalik </w:t>
      </w:r>
      <w:r w:rsidR="000250FA">
        <w:rPr>
          <w:rFonts w:ascii="Times New Roman" w:hAnsi="Times New Roman" w:cs="Times New Roman"/>
          <w:sz w:val="24"/>
          <w:szCs w:val="24"/>
        </w:rPr>
        <w:t>teha kõiki liimparandusi nii, et detailid liituksid  m</w:t>
      </w:r>
      <w:r w:rsidR="006A4317">
        <w:rPr>
          <w:rFonts w:ascii="Times New Roman" w:hAnsi="Times New Roman" w:cs="Times New Roman"/>
          <w:sz w:val="24"/>
          <w:szCs w:val="24"/>
        </w:rPr>
        <w:t xml:space="preserve">urdumiskoha järgselt ideaalselt ning mõned tüübliaugud jäid </w:t>
      </w:r>
      <w:r w:rsidR="001C3C9D">
        <w:rPr>
          <w:rFonts w:ascii="Times New Roman" w:hAnsi="Times New Roman" w:cs="Times New Roman"/>
          <w:sz w:val="24"/>
          <w:szCs w:val="24"/>
        </w:rPr>
        <w:t xml:space="preserve">puupunnidega </w:t>
      </w:r>
      <w:r w:rsidR="006A4317">
        <w:rPr>
          <w:rFonts w:ascii="Times New Roman" w:hAnsi="Times New Roman" w:cs="Times New Roman"/>
          <w:sz w:val="24"/>
          <w:szCs w:val="24"/>
        </w:rPr>
        <w:t>kinnitamata</w:t>
      </w:r>
      <w:r w:rsidR="0039304F">
        <w:rPr>
          <w:rFonts w:ascii="Times New Roman" w:hAnsi="Times New Roman" w:cs="Times New Roman"/>
          <w:sz w:val="24"/>
          <w:szCs w:val="24"/>
        </w:rPr>
        <w:t xml:space="preserve"> nihke tõttu</w:t>
      </w:r>
      <w:r w:rsidR="006A4317">
        <w:rPr>
          <w:rFonts w:ascii="Times New Roman" w:hAnsi="Times New Roman" w:cs="Times New Roman"/>
          <w:sz w:val="24"/>
          <w:szCs w:val="24"/>
        </w:rPr>
        <w:t xml:space="preserve">. </w:t>
      </w:r>
      <w:r w:rsidR="00934667">
        <w:rPr>
          <w:rFonts w:ascii="Times New Roman" w:hAnsi="Times New Roman" w:cs="Times New Roman"/>
          <w:sz w:val="24"/>
          <w:szCs w:val="24"/>
        </w:rPr>
        <w:t>Puusärgi konserveerimisel tehtud tööd ja kasutatud meetodid olid vajalikud objekti edasiseks säilimiseks ning terviklikult eksponeerimiseks.</w:t>
      </w:r>
    </w:p>
    <w:p w:rsidR="0049599A" w:rsidRDefault="0049599A" w:rsidP="00330682"/>
    <w:p w:rsidR="00F50E80" w:rsidRDefault="00F50E80" w:rsidP="00330682"/>
    <w:p w:rsidR="0049599A" w:rsidRDefault="0049599A" w:rsidP="00B141CF">
      <w:pPr>
        <w:pStyle w:val="Pealkiri1"/>
        <w:numPr>
          <w:ilvl w:val="0"/>
          <w:numId w:val="0"/>
        </w:numPr>
        <w:spacing w:before="0" w:after="240"/>
        <w:ind w:left="431" w:hanging="431"/>
        <w:rPr>
          <w:rFonts w:ascii="Times New Roman" w:hAnsi="Times New Roman" w:cs="Times New Roman"/>
          <w:color w:val="auto"/>
          <w:sz w:val="32"/>
          <w:szCs w:val="32"/>
        </w:rPr>
      </w:pPr>
      <w:bookmarkStart w:id="36" w:name="_Toc9334820"/>
      <w:bookmarkStart w:id="37" w:name="_Toc11185063"/>
      <w:r w:rsidRPr="00E449B9">
        <w:rPr>
          <w:rFonts w:ascii="Times New Roman" w:hAnsi="Times New Roman" w:cs="Times New Roman"/>
          <w:color w:val="auto"/>
          <w:sz w:val="32"/>
          <w:szCs w:val="32"/>
        </w:rPr>
        <w:t>SUMMARY</w:t>
      </w:r>
      <w:bookmarkEnd w:id="36"/>
      <w:bookmarkEnd w:id="37"/>
    </w:p>
    <w:p w:rsidR="00CD7D34" w:rsidRDefault="00CD7D34" w:rsidP="00CD7D34">
      <w:pPr>
        <w:rPr>
          <w:rFonts w:ascii="Times New Roman" w:hAnsi="Times New Roman" w:cs="Times New Roman"/>
          <w:sz w:val="24"/>
          <w:szCs w:val="24"/>
        </w:rPr>
      </w:pPr>
      <w:r w:rsidRPr="00CD7D34">
        <w:rPr>
          <w:rFonts w:ascii="Times New Roman" w:hAnsi="Times New Roman" w:cs="Times New Roman"/>
          <w:sz w:val="24"/>
          <w:szCs w:val="24"/>
        </w:rPr>
        <w:t>Conservation of an infant’s coffin from Teller’s chapel</w:t>
      </w:r>
    </w:p>
    <w:p w:rsidR="00CD7D34" w:rsidRPr="00CD7D34" w:rsidRDefault="00CD7D34" w:rsidP="00CD7D34">
      <w:pPr>
        <w:rPr>
          <w:rFonts w:ascii="Times New Roman" w:hAnsi="Times New Roman" w:cs="Times New Roman"/>
          <w:sz w:val="24"/>
          <w:szCs w:val="24"/>
        </w:rPr>
      </w:pPr>
    </w:p>
    <w:p w:rsidR="00FC7182" w:rsidRDefault="00B957F5" w:rsidP="00CD7D34">
      <w:pPr>
        <w:spacing w:after="0" w:line="360" w:lineRule="auto"/>
        <w:rPr>
          <w:rFonts w:ascii="Times New Roman" w:hAnsi="Times New Roman" w:cs="Times New Roman"/>
          <w:sz w:val="24"/>
          <w:szCs w:val="24"/>
        </w:rPr>
      </w:pPr>
      <w:r w:rsidRPr="00B141CF">
        <w:rPr>
          <w:rFonts w:ascii="Times New Roman" w:hAnsi="Times New Roman" w:cs="Times New Roman"/>
          <w:sz w:val="24"/>
          <w:szCs w:val="24"/>
        </w:rPr>
        <w:t>During archeological research of Teller’s chapel burial chamber, most of cultural valued finds date back to 19th century.</w:t>
      </w:r>
      <w:r w:rsidR="00B141CF" w:rsidRPr="00B141CF">
        <w:rPr>
          <w:rFonts w:ascii="Times New Roman" w:hAnsi="Times New Roman" w:cs="Times New Roman"/>
          <w:sz w:val="24"/>
          <w:szCs w:val="24"/>
        </w:rPr>
        <w:t xml:space="preserve"> Few material about infant’s burial or 18-19th century coffins could be found on written sources or excavation studies.</w:t>
      </w:r>
      <w:r w:rsidRPr="00B141CF">
        <w:rPr>
          <w:rFonts w:ascii="Times New Roman" w:hAnsi="Times New Roman" w:cs="Times New Roman"/>
          <w:sz w:val="24"/>
          <w:szCs w:val="24"/>
        </w:rPr>
        <w:t xml:space="preserve"> Such late material is generally uncommon for conservators and restorer</w:t>
      </w:r>
      <w:r w:rsidR="00B141CF">
        <w:rPr>
          <w:rFonts w:ascii="Times New Roman" w:hAnsi="Times New Roman" w:cs="Times New Roman"/>
          <w:sz w:val="24"/>
          <w:szCs w:val="24"/>
        </w:rPr>
        <w:t>s, o</w:t>
      </w:r>
      <w:r w:rsidRPr="00B141CF">
        <w:rPr>
          <w:rFonts w:ascii="Times New Roman" w:hAnsi="Times New Roman" w:cs="Times New Roman"/>
          <w:sz w:val="24"/>
          <w:szCs w:val="24"/>
        </w:rPr>
        <w:t>n the contrary for archeologists it’s excessively recent material</w:t>
      </w:r>
      <w:r w:rsidR="00B141CF">
        <w:rPr>
          <w:rFonts w:ascii="Times New Roman" w:hAnsi="Times New Roman" w:cs="Times New Roman"/>
          <w:sz w:val="24"/>
          <w:szCs w:val="24"/>
        </w:rPr>
        <w:t>.</w:t>
      </w:r>
      <w:r w:rsidR="00FC7182">
        <w:rPr>
          <w:rFonts w:ascii="Times New Roman" w:hAnsi="Times New Roman" w:cs="Times New Roman"/>
          <w:sz w:val="24"/>
          <w:szCs w:val="24"/>
        </w:rPr>
        <w:t xml:space="preserve"> </w:t>
      </w:r>
      <w:r w:rsidR="00064E26">
        <w:rPr>
          <w:rFonts w:ascii="Times New Roman" w:hAnsi="Times New Roman" w:cs="Times New Roman"/>
          <w:sz w:val="24"/>
          <w:szCs w:val="24"/>
        </w:rPr>
        <w:t xml:space="preserve"> </w:t>
      </w:r>
      <w:r w:rsidR="0039304F">
        <w:rPr>
          <w:rFonts w:ascii="Times New Roman" w:hAnsi="Times New Roman" w:cs="Times New Roman"/>
          <w:sz w:val="24"/>
          <w:szCs w:val="24"/>
        </w:rPr>
        <w:t>Most</w:t>
      </w:r>
      <w:r w:rsidR="00C405D4">
        <w:rPr>
          <w:rFonts w:ascii="Times New Roman" w:hAnsi="Times New Roman" w:cs="Times New Roman"/>
          <w:sz w:val="24"/>
          <w:szCs w:val="24"/>
        </w:rPr>
        <w:t xml:space="preserve"> e</w:t>
      </w:r>
      <w:r w:rsidR="00FC7182">
        <w:rPr>
          <w:rFonts w:ascii="Times New Roman" w:hAnsi="Times New Roman" w:cs="Times New Roman"/>
          <w:sz w:val="24"/>
          <w:szCs w:val="24"/>
        </w:rPr>
        <w:t>xamples expanded upon my research belong to upper class and wealthy citizen people.</w:t>
      </w:r>
      <w:r w:rsidR="00064E26" w:rsidRPr="00064E26">
        <w:rPr>
          <w:rFonts w:ascii="Times New Roman" w:hAnsi="Times New Roman" w:cs="Times New Roman"/>
          <w:sz w:val="24"/>
          <w:szCs w:val="24"/>
        </w:rPr>
        <w:t xml:space="preserve"> </w:t>
      </w:r>
      <w:r w:rsidR="00064E26">
        <w:rPr>
          <w:rFonts w:ascii="Times New Roman" w:hAnsi="Times New Roman" w:cs="Times New Roman"/>
          <w:sz w:val="24"/>
          <w:szCs w:val="24"/>
        </w:rPr>
        <w:t>Apparently peasants couldn’t afford decorated coffin furniture, although many kind of coffin types can be represented.</w:t>
      </w:r>
    </w:p>
    <w:p w:rsidR="00C405D4" w:rsidRDefault="00C405D4" w:rsidP="00BB70D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Burial could be viewed as a language of symbols, that could vary by the  deceased age, gender, beliefs, descant, status or profession. On different regions or beliefs,  symbols can be signified variously, which is why every burial is individual and wide generalizations can’t be made. Though, the more decorative elements coffin furniture has, the more information can be found about deceased status or origin. More common coffin material was softwood, for wealthy people oak wood with wide use of textile c</w:t>
      </w:r>
      <w:r w:rsidR="00413A1A">
        <w:rPr>
          <w:rFonts w:ascii="Times New Roman" w:hAnsi="Times New Roman" w:cs="Times New Roman"/>
          <w:sz w:val="24"/>
          <w:szCs w:val="24"/>
        </w:rPr>
        <w:t>overing, angel motifs and floral</w:t>
      </w:r>
      <w:r>
        <w:rPr>
          <w:rFonts w:ascii="Times New Roman" w:hAnsi="Times New Roman" w:cs="Times New Roman"/>
          <w:sz w:val="24"/>
          <w:szCs w:val="24"/>
        </w:rPr>
        <w:t xml:space="preserve"> ornaments</w:t>
      </w:r>
      <w:r w:rsidR="00413A1A">
        <w:rPr>
          <w:rFonts w:ascii="Times New Roman" w:hAnsi="Times New Roman" w:cs="Times New Roman"/>
          <w:sz w:val="24"/>
          <w:szCs w:val="24"/>
        </w:rPr>
        <w:t xml:space="preserve"> made of metal and symbols that make reference to christianity.</w:t>
      </w:r>
    </w:p>
    <w:p w:rsidR="00E8504C" w:rsidRPr="00B141CF" w:rsidRDefault="00E8504C" w:rsidP="00BB70DD">
      <w:pPr>
        <w:spacing w:line="360" w:lineRule="auto"/>
        <w:ind w:firstLine="567"/>
        <w:rPr>
          <w:rFonts w:ascii="Times New Roman" w:hAnsi="Times New Roman" w:cs="Times New Roman"/>
          <w:sz w:val="24"/>
          <w:szCs w:val="24"/>
        </w:rPr>
      </w:pPr>
      <w:r>
        <w:rPr>
          <w:rFonts w:ascii="Times New Roman" w:hAnsi="Times New Roman" w:cs="Times New Roman"/>
          <w:sz w:val="24"/>
          <w:szCs w:val="24"/>
        </w:rPr>
        <w:t>Due to archeological origin, the condition</w:t>
      </w:r>
      <w:r w:rsidR="00872FCB">
        <w:rPr>
          <w:rFonts w:ascii="Times New Roman" w:hAnsi="Times New Roman" w:cs="Times New Roman"/>
          <w:sz w:val="24"/>
          <w:szCs w:val="24"/>
        </w:rPr>
        <w:t xml:space="preserve"> of the coffin</w:t>
      </w:r>
      <w:r>
        <w:rPr>
          <w:rFonts w:ascii="Times New Roman" w:hAnsi="Times New Roman" w:cs="Times New Roman"/>
          <w:sz w:val="24"/>
          <w:szCs w:val="24"/>
        </w:rPr>
        <w:t xml:space="preserve"> was fragile and finding the best method to conserv</w:t>
      </w:r>
      <w:r w:rsidR="00872FCB">
        <w:rPr>
          <w:rFonts w:ascii="Times New Roman" w:hAnsi="Times New Roman" w:cs="Times New Roman"/>
          <w:sz w:val="24"/>
          <w:szCs w:val="24"/>
        </w:rPr>
        <w:t>e</w:t>
      </w:r>
      <w:r>
        <w:rPr>
          <w:rFonts w:ascii="Times New Roman" w:hAnsi="Times New Roman" w:cs="Times New Roman"/>
          <w:sz w:val="24"/>
          <w:szCs w:val="24"/>
        </w:rPr>
        <w:t xml:space="preserve"> the object was exiting and also challenging. The purpose of practical work was to clean and fix the polychrome on the surfaces and assemble the coffin details. </w:t>
      </w:r>
      <w:r w:rsidR="00872FCB">
        <w:rPr>
          <w:rFonts w:ascii="Times New Roman" w:hAnsi="Times New Roman" w:cs="Times New Roman"/>
          <w:sz w:val="24"/>
          <w:szCs w:val="24"/>
        </w:rPr>
        <w:t>Cleaning of</w:t>
      </w:r>
      <w:r>
        <w:rPr>
          <w:rFonts w:ascii="Times New Roman" w:hAnsi="Times New Roman" w:cs="Times New Roman"/>
          <w:sz w:val="24"/>
          <w:szCs w:val="24"/>
        </w:rPr>
        <w:t xml:space="preserve"> the surfaces carefully demanded the most time and commitment. Because of decreased wood pieces,</w:t>
      </w:r>
      <w:r w:rsidR="00CD7D34">
        <w:rPr>
          <w:rFonts w:ascii="Times New Roman" w:hAnsi="Times New Roman" w:cs="Times New Roman"/>
          <w:sz w:val="24"/>
          <w:szCs w:val="24"/>
        </w:rPr>
        <w:t xml:space="preserve"> it was impossible to glue</w:t>
      </w:r>
      <w:r>
        <w:rPr>
          <w:rFonts w:ascii="Times New Roman" w:hAnsi="Times New Roman" w:cs="Times New Roman"/>
          <w:sz w:val="24"/>
          <w:szCs w:val="24"/>
        </w:rPr>
        <w:t xml:space="preserve"> all the broken parts</w:t>
      </w:r>
      <w:r w:rsidR="00CD7D34">
        <w:rPr>
          <w:rFonts w:ascii="Times New Roman" w:hAnsi="Times New Roman" w:cs="Times New Roman"/>
          <w:sz w:val="24"/>
          <w:szCs w:val="24"/>
        </w:rPr>
        <w:t xml:space="preserve"> together perfectly</w:t>
      </w:r>
      <w:r w:rsidR="0039304F">
        <w:rPr>
          <w:rFonts w:ascii="Times New Roman" w:hAnsi="Times New Roman" w:cs="Times New Roman"/>
          <w:sz w:val="24"/>
          <w:szCs w:val="24"/>
        </w:rPr>
        <w:t xml:space="preserve"> and due to shifted</w:t>
      </w:r>
      <w:r w:rsidR="00872FCB">
        <w:rPr>
          <w:rFonts w:ascii="Times New Roman" w:hAnsi="Times New Roman" w:cs="Times New Roman"/>
          <w:sz w:val="24"/>
          <w:szCs w:val="24"/>
        </w:rPr>
        <w:t xml:space="preserve"> </w:t>
      </w:r>
      <w:r w:rsidR="0039304F">
        <w:rPr>
          <w:rFonts w:ascii="Times New Roman" w:hAnsi="Times New Roman" w:cs="Times New Roman"/>
          <w:sz w:val="24"/>
          <w:szCs w:val="24"/>
        </w:rPr>
        <w:t>surfaces, some mortises remained without tenons</w:t>
      </w:r>
      <w:r w:rsidR="00CD7D34">
        <w:rPr>
          <w:rFonts w:ascii="Times New Roman" w:hAnsi="Times New Roman" w:cs="Times New Roman"/>
          <w:sz w:val="24"/>
          <w:szCs w:val="24"/>
        </w:rPr>
        <w:t>. All the work and moves are made for better preservation and complete exposition.</w:t>
      </w:r>
    </w:p>
    <w:p w:rsidR="0049599A" w:rsidRDefault="0049599A" w:rsidP="0049599A"/>
    <w:p w:rsidR="0049599A" w:rsidRDefault="0049599A" w:rsidP="0049599A"/>
    <w:p w:rsidR="0049599A" w:rsidRDefault="0049599A" w:rsidP="0049599A"/>
    <w:p w:rsidR="0049599A" w:rsidRDefault="0049599A" w:rsidP="0049599A"/>
    <w:p w:rsidR="0049599A" w:rsidRDefault="0049599A" w:rsidP="0049599A"/>
    <w:p w:rsidR="0049599A" w:rsidRPr="00CB2F32" w:rsidRDefault="0049599A" w:rsidP="00CB2F32">
      <w:pPr>
        <w:pStyle w:val="Pealkiri1"/>
        <w:numPr>
          <w:ilvl w:val="0"/>
          <w:numId w:val="0"/>
        </w:numPr>
        <w:spacing w:before="0" w:after="360"/>
        <w:rPr>
          <w:rFonts w:ascii="Times New Roman" w:hAnsi="Times New Roman" w:cs="Times New Roman"/>
          <w:color w:val="auto"/>
          <w:sz w:val="32"/>
          <w:szCs w:val="32"/>
        </w:rPr>
      </w:pPr>
      <w:bookmarkStart w:id="38" w:name="_Toc9334821"/>
      <w:bookmarkStart w:id="39" w:name="_Toc11185064"/>
      <w:r w:rsidRPr="00550093">
        <w:rPr>
          <w:rFonts w:ascii="Times New Roman" w:hAnsi="Times New Roman" w:cs="Times New Roman"/>
          <w:color w:val="auto"/>
          <w:sz w:val="32"/>
          <w:szCs w:val="32"/>
        </w:rPr>
        <w:t>KASUTATUD  KIRJANDUS</w:t>
      </w:r>
      <w:bookmarkEnd w:id="38"/>
      <w:bookmarkEnd w:id="39"/>
    </w:p>
    <w:p w:rsidR="00CB2F32" w:rsidRPr="00CB2F32" w:rsidRDefault="00CB2F32" w:rsidP="00367889">
      <w:pPr>
        <w:spacing w:after="0"/>
        <w:rPr>
          <w:rFonts w:ascii="Times New Roman" w:hAnsi="Times New Roman" w:cs="Times New Roman"/>
          <w:b/>
          <w:sz w:val="24"/>
          <w:szCs w:val="24"/>
        </w:rPr>
      </w:pPr>
      <w:r w:rsidRPr="00CB2F32">
        <w:rPr>
          <w:rFonts w:ascii="Times New Roman" w:hAnsi="Times New Roman" w:cs="Times New Roman"/>
          <w:b/>
          <w:sz w:val="24"/>
          <w:szCs w:val="24"/>
        </w:rPr>
        <w:t>Intervjuu</w:t>
      </w:r>
    </w:p>
    <w:p w:rsidR="00CB2F32" w:rsidRPr="00CB2F32" w:rsidRDefault="001C3C9D" w:rsidP="00CB2F32">
      <w:pPr>
        <w:rPr>
          <w:rFonts w:ascii="Times New Roman" w:hAnsi="Times New Roman" w:cs="Times New Roman"/>
          <w:sz w:val="24"/>
          <w:szCs w:val="24"/>
        </w:rPr>
      </w:pPr>
      <w:r>
        <w:rPr>
          <w:rFonts w:ascii="Times New Roman" w:hAnsi="Times New Roman" w:cs="Times New Roman"/>
          <w:sz w:val="24"/>
          <w:szCs w:val="24"/>
        </w:rPr>
        <w:t>Valk, H.</w:t>
      </w:r>
      <w:r w:rsidR="00CB2F32" w:rsidRPr="00CB2F32">
        <w:rPr>
          <w:rFonts w:ascii="Times New Roman" w:hAnsi="Times New Roman" w:cs="Times New Roman"/>
          <w:sz w:val="24"/>
          <w:szCs w:val="24"/>
        </w:rPr>
        <w:t xml:space="preserve"> (2019</w:t>
      </w:r>
      <w:r w:rsidR="00CB2F32">
        <w:rPr>
          <w:rFonts w:ascii="Times New Roman" w:hAnsi="Times New Roman" w:cs="Times New Roman"/>
          <w:sz w:val="24"/>
          <w:szCs w:val="24"/>
        </w:rPr>
        <w:t>.05.13</w:t>
      </w:r>
      <w:r w:rsidR="00CB2F32" w:rsidRPr="00CB2F32">
        <w:rPr>
          <w:rFonts w:ascii="Times New Roman" w:hAnsi="Times New Roman" w:cs="Times New Roman"/>
          <w:sz w:val="24"/>
          <w:szCs w:val="24"/>
        </w:rPr>
        <w:t>). Puusärkide eristumine aadli-ja talurahva kultuuris. Laura Mikk. Käsikiri</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Kogumik</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Lange, K.</w:t>
      </w:r>
      <w:r w:rsidR="003F1710" w:rsidRPr="00300545">
        <w:rPr>
          <w:rFonts w:ascii="Times New Roman" w:hAnsi="Times New Roman" w:cs="Times New Roman"/>
          <w:sz w:val="24"/>
          <w:szCs w:val="24"/>
        </w:rPr>
        <w:t xml:space="preserve"> (1995). Varasematest uurimistöödest Tartu Jaani kirikus. Tartu Ülikooli Arheoloogia</w:t>
      </w:r>
      <w:r>
        <w:rPr>
          <w:rFonts w:ascii="Times New Roman" w:hAnsi="Times New Roman" w:cs="Times New Roman"/>
          <w:sz w:val="24"/>
          <w:szCs w:val="24"/>
        </w:rPr>
        <w:t xml:space="preserve"> kabineti toimetised 8. Valk, H.</w:t>
      </w:r>
      <w:r w:rsidR="003F1710" w:rsidRPr="00300545">
        <w:rPr>
          <w:rFonts w:ascii="Times New Roman" w:hAnsi="Times New Roman" w:cs="Times New Roman"/>
          <w:sz w:val="24"/>
          <w:szCs w:val="24"/>
        </w:rPr>
        <w:t xml:space="preserve"> Tartu Ülikooli kirjastuse trükikoda</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Tiirmaa, U.</w:t>
      </w:r>
      <w:r w:rsidR="003F1710" w:rsidRPr="00300545">
        <w:rPr>
          <w:rFonts w:ascii="Times New Roman" w:hAnsi="Times New Roman" w:cs="Times New Roman"/>
          <w:sz w:val="24"/>
          <w:szCs w:val="24"/>
        </w:rPr>
        <w:t xml:space="preserve"> (1997). Tartu Jaani kiriku 13.-14.sajandi matuste kohta. Tartu Ülikooli Arheoloogia</w:t>
      </w:r>
      <w:r>
        <w:rPr>
          <w:rFonts w:ascii="Times New Roman" w:hAnsi="Times New Roman" w:cs="Times New Roman"/>
          <w:sz w:val="24"/>
          <w:szCs w:val="24"/>
        </w:rPr>
        <w:t xml:space="preserve"> kabineti toimetised 9. Valk, H.</w:t>
      </w:r>
      <w:r w:rsidR="003F1710" w:rsidRPr="00300545">
        <w:rPr>
          <w:rFonts w:ascii="Times New Roman" w:hAnsi="Times New Roman" w:cs="Times New Roman"/>
          <w:sz w:val="24"/>
          <w:szCs w:val="24"/>
        </w:rPr>
        <w:t xml:space="preserve"> Tartu Ülikooli kirjastuse trükikoda.</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Valk, H.</w:t>
      </w:r>
      <w:r w:rsidR="003F1710">
        <w:rPr>
          <w:rFonts w:ascii="Times New Roman" w:hAnsi="Times New Roman" w:cs="Times New Roman"/>
          <w:sz w:val="24"/>
          <w:szCs w:val="24"/>
        </w:rPr>
        <w:t xml:space="preserve"> (2001). Rural cemeteries of southern Estonia 1225-1800 AD 2. Tartu University Press</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Viljus, A.</w:t>
      </w:r>
      <w:r w:rsidR="003F1710" w:rsidRPr="00E70AAB">
        <w:rPr>
          <w:rFonts w:ascii="Times New Roman" w:hAnsi="Times New Roman" w:cs="Times New Roman"/>
          <w:sz w:val="24"/>
          <w:szCs w:val="24"/>
        </w:rPr>
        <w:t xml:space="preserve"> (2010). Kirstukaunistused von Münnicite perekonna hauakambrist Tartu Jaa</w:t>
      </w:r>
      <w:r w:rsidR="003F1710">
        <w:rPr>
          <w:rFonts w:ascii="Times New Roman" w:hAnsi="Times New Roman" w:cs="Times New Roman"/>
          <w:sz w:val="24"/>
          <w:szCs w:val="24"/>
        </w:rPr>
        <w:t>ni kirikus. Muinasaja Teadus 21.</w:t>
      </w:r>
      <w:r w:rsidR="003F1710" w:rsidRPr="00E70AAB">
        <w:rPr>
          <w:rFonts w:ascii="Times New Roman" w:hAnsi="Times New Roman" w:cs="Times New Roman"/>
          <w:sz w:val="24"/>
          <w:szCs w:val="24"/>
        </w:rPr>
        <w:t xml:space="preserve"> Ilusad asjad. Tähelepanuväärseid leide</w:t>
      </w:r>
      <w:r w:rsidR="003F1710">
        <w:rPr>
          <w:rFonts w:ascii="Times New Roman" w:hAnsi="Times New Roman" w:cs="Times New Roman"/>
          <w:sz w:val="24"/>
          <w:szCs w:val="24"/>
        </w:rPr>
        <w:t xml:space="preserve"> Eesti ar</w:t>
      </w:r>
      <w:r>
        <w:rPr>
          <w:rFonts w:ascii="Times New Roman" w:hAnsi="Times New Roman" w:cs="Times New Roman"/>
          <w:sz w:val="24"/>
          <w:szCs w:val="24"/>
        </w:rPr>
        <w:t xml:space="preserve">heoloogiakogudest. Tamla, Ü. </w:t>
      </w:r>
      <w:r w:rsidR="003F1710">
        <w:rPr>
          <w:rFonts w:ascii="Times New Roman" w:hAnsi="Times New Roman" w:cs="Times New Roman"/>
          <w:sz w:val="24"/>
          <w:szCs w:val="24"/>
        </w:rPr>
        <w:t xml:space="preserve"> Ajaloo instituut</w:t>
      </w:r>
    </w:p>
    <w:p w:rsidR="003F1710" w:rsidRPr="00E70AAB" w:rsidRDefault="001C3C9D" w:rsidP="003F1710">
      <w:pPr>
        <w:rPr>
          <w:rFonts w:ascii="Times New Roman" w:hAnsi="Times New Roman" w:cs="Times New Roman"/>
          <w:sz w:val="24"/>
          <w:szCs w:val="24"/>
        </w:rPr>
      </w:pPr>
      <w:r>
        <w:rPr>
          <w:rFonts w:ascii="Times New Roman" w:hAnsi="Times New Roman" w:cs="Times New Roman"/>
          <w:sz w:val="24"/>
          <w:szCs w:val="24"/>
        </w:rPr>
        <w:t xml:space="preserve">Brotze, J, C. (2006). Estonica. </w:t>
      </w:r>
      <w:r w:rsidR="003F1710">
        <w:rPr>
          <w:rFonts w:ascii="Times New Roman" w:hAnsi="Times New Roman" w:cs="Times New Roman"/>
          <w:sz w:val="24"/>
          <w:szCs w:val="24"/>
        </w:rPr>
        <w:t>Hein</w:t>
      </w:r>
      <w:r>
        <w:rPr>
          <w:rFonts w:ascii="Times New Roman" w:hAnsi="Times New Roman" w:cs="Times New Roman"/>
          <w:sz w:val="24"/>
          <w:szCs w:val="24"/>
        </w:rPr>
        <w:t xml:space="preserve">, A; </w:t>
      </w:r>
      <w:r w:rsidR="003F1710">
        <w:rPr>
          <w:rFonts w:ascii="Times New Roman" w:hAnsi="Times New Roman" w:cs="Times New Roman"/>
          <w:sz w:val="24"/>
          <w:szCs w:val="24"/>
        </w:rPr>
        <w:t>Leimus</w:t>
      </w:r>
      <w:r>
        <w:rPr>
          <w:rFonts w:ascii="Times New Roman" w:hAnsi="Times New Roman" w:cs="Times New Roman"/>
          <w:sz w:val="24"/>
          <w:szCs w:val="24"/>
        </w:rPr>
        <w:t xml:space="preserve">, I; </w:t>
      </w:r>
      <w:r w:rsidR="003F1710">
        <w:rPr>
          <w:rFonts w:ascii="Times New Roman" w:hAnsi="Times New Roman" w:cs="Times New Roman"/>
          <w:sz w:val="24"/>
          <w:szCs w:val="24"/>
        </w:rPr>
        <w:t>Pullat</w:t>
      </w:r>
      <w:r>
        <w:rPr>
          <w:rFonts w:ascii="Times New Roman" w:hAnsi="Times New Roman" w:cs="Times New Roman"/>
          <w:sz w:val="24"/>
          <w:szCs w:val="24"/>
        </w:rPr>
        <w:t xml:space="preserve">, R; </w:t>
      </w:r>
      <w:r w:rsidR="003F1710">
        <w:rPr>
          <w:rFonts w:ascii="Times New Roman" w:hAnsi="Times New Roman" w:cs="Times New Roman"/>
          <w:sz w:val="24"/>
          <w:szCs w:val="24"/>
        </w:rPr>
        <w:t>Viires</w:t>
      </w:r>
      <w:r>
        <w:rPr>
          <w:rFonts w:ascii="Times New Roman" w:hAnsi="Times New Roman" w:cs="Times New Roman"/>
          <w:sz w:val="24"/>
          <w:szCs w:val="24"/>
        </w:rPr>
        <w:t>, A</w:t>
      </w:r>
      <w:r w:rsidR="003F1710">
        <w:rPr>
          <w:rFonts w:ascii="Times New Roman" w:hAnsi="Times New Roman" w:cs="Times New Roman"/>
          <w:sz w:val="24"/>
          <w:szCs w:val="24"/>
        </w:rPr>
        <w:t>. Estopol OÜ</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Raamat</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Särg, A.</w:t>
      </w:r>
      <w:r w:rsidR="003F1710" w:rsidRPr="00E70AAB">
        <w:rPr>
          <w:rFonts w:ascii="Times New Roman" w:hAnsi="Times New Roman" w:cs="Times New Roman"/>
          <w:sz w:val="24"/>
          <w:szCs w:val="24"/>
        </w:rPr>
        <w:t xml:space="preserve"> (2018). Baltisaksa aadel Eesti- ja Liivimaal</w:t>
      </w:r>
      <w:r w:rsidR="003F1710">
        <w:rPr>
          <w:rFonts w:ascii="Times New Roman" w:hAnsi="Times New Roman" w:cs="Times New Roman"/>
          <w:sz w:val="24"/>
          <w:szCs w:val="24"/>
        </w:rPr>
        <w:t>. ARGO</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Sala, M.</w:t>
      </w:r>
      <w:r w:rsidR="003F1710">
        <w:rPr>
          <w:rFonts w:ascii="Times New Roman" w:hAnsi="Times New Roman" w:cs="Times New Roman"/>
          <w:sz w:val="24"/>
          <w:szCs w:val="24"/>
        </w:rPr>
        <w:t xml:space="preserve"> (2002). Igaviku teele. Eesti matusetraditsioonid ja tänapäev ning hauaplatside kujundamine. Maalehe raamat</w:t>
      </w:r>
    </w:p>
    <w:p w:rsidR="003F1710" w:rsidRPr="00E70AAB" w:rsidRDefault="001C3C9D" w:rsidP="003F1710">
      <w:pPr>
        <w:rPr>
          <w:rFonts w:ascii="Times New Roman" w:hAnsi="Times New Roman" w:cs="Times New Roman"/>
          <w:sz w:val="24"/>
          <w:szCs w:val="24"/>
        </w:rPr>
      </w:pPr>
      <w:r>
        <w:rPr>
          <w:rFonts w:ascii="Times New Roman" w:hAnsi="Times New Roman" w:cs="Times New Roman"/>
          <w:sz w:val="24"/>
          <w:szCs w:val="24"/>
        </w:rPr>
        <w:t>Konsa, K.</w:t>
      </w:r>
      <w:r w:rsidR="003F1710">
        <w:rPr>
          <w:rFonts w:ascii="Times New Roman" w:hAnsi="Times New Roman" w:cs="Times New Roman"/>
          <w:sz w:val="24"/>
          <w:szCs w:val="24"/>
        </w:rPr>
        <w:t xml:space="preserve"> (2008). Arhivaalide ja trükiste säilitamine. </w:t>
      </w:r>
      <w:r w:rsidR="003F1710" w:rsidRPr="00E70AAB">
        <w:rPr>
          <w:rFonts w:ascii="Times New Roman" w:hAnsi="Times New Roman" w:cs="Times New Roman"/>
          <w:sz w:val="24"/>
          <w:szCs w:val="24"/>
        </w:rPr>
        <w:t>Aj</w:t>
      </w:r>
      <w:r w:rsidR="003F1710">
        <w:rPr>
          <w:rFonts w:ascii="Times New Roman" w:hAnsi="Times New Roman" w:cs="Times New Roman"/>
          <w:sz w:val="24"/>
          <w:szCs w:val="24"/>
        </w:rPr>
        <w:t>alookirjanduse Sihtasutus Kleio</w:t>
      </w:r>
    </w:p>
    <w:p w:rsidR="001A4EFB" w:rsidRPr="00CB2F32" w:rsidRDefault="003F1710" w:rsidP="003F1710">
      <w:pPr>
        <w:rPr>
          <w:rFonts w:ascii="Times New Roman" w:hAnsi="Times New Roman" w:cs="Times New Roman"/>
          <w:sz w:val="24"/>
          <w:szCs w:val="24"/>
        </w:rPr>
      </w:pPr>
      <w:r>
        <w:rPr>
          <w:rFonts w:ascii="Times New Roman" w:hAnsi="Times New Roman" w:cs="Times New Roman"/>
          <w:sz w:val="24"/>
          <w:szCs w:val="24"/>
        </w:rPr>
        <w:t>Manninen</w:t>
      </w:r>
      <w:r w:rsidR="001C3C9D">
        <w:rPr>
          <w:rFonts w:ascii="Times New Roman" w:hAnsi="Times New Roman" w:cs="Times New Roman"/>
          <w:sz w:val="24"/>
          <w:szCs w:val="24"/>
        </w:rPr>
        <w:t>, I</w:t>
      </w:r>
      <w:r>
        <w:rPr>
          <w:rFonts w:ascii="Times New Roman" w:hAnsi="Times New Roman" w:cs="Times New Roman"/>
          <w:sz w:val="24"/>
          <w:szCs w:val="24"/>
        </w:rPr>
        <w:t>. (1924). Setude Matusekommetest. Tartu. s. n</w:t>
      </w:r>
    </w:p>
    <w:p w:rsidR="003F1710"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Käsikiri</w:t>
      </w:r>
    </w:p>
    <w:p w:rsidR="003F1710" w:rsidRPr="00BC6A6C" w:rsidRDefault="003F1710" w:rsidP="003F1710">
      <w:pPr>
        <w:rPr>
          <w:rFonts w:ascii="Times New Roman" w:hAnsi="Times New Roman" w:cs="Times New Roman"/>
          <w:sz w:val="24"/>
          <w:szCs w:val="24"/>
        </w:rPr>
      </w:pPr>
      <w:r>
        <w:rPr>
          <w:rFonts w:ascii="Times New Roman" w:hAnsi="Times New Roman" w:cs="Times New Roman"/>
          <w:sz w:val="24"/>
          <w:szCs w:val="24"/>
        </w:rPr>
        <w:t>Tvauri</w:t>
      </w:r>
      <w:r w:rsidR="001C3C9D">
        <w:rPr>
          <w:rFonts w:ascii="Times New Roman" w:hAnsi="Times New Roman" w:cs="Times New Roman"/>
          <w:sz w:val="24"/>
          <w:szCs w:val="24"/>
        </w:rPr>
        <w:t>, A</w:t>
      </w:r>
      <w:r>
        <w:rPr>
          <w:rFonts w:ascii="Times New Roman" w:hAnsi="Times New Roman" w:cs="Times New Roman"/>
          <w:sz w:val="24"/>
          <w:szCs w:val="24"/>
        </w:rPr>
        <w:t>;</w:t>
      </w:r>
      <w:r w:rsidR="001C3C9D">
        <w:rPr>
          <w:rFonts w:ascii="Times New Roman" w:hAnsi="Times New Roman" w:cs="Times New Roman"/>
          <w:sz w:val="24"/>
          <w:szCs w:val="24"/>
        </w:rPr>
        <w:t xml:space="preserve"> </w:t>
      </w:r>
      <w:r w:rsidRPr="00BC6A6C">
        <w:rPr>
          <w:rFonts w:ascii="Times New Roman" w:hAnsi="Times New Roman" w:cs="Times New Roman"/>
          <w:sz w:val="24"/>
          <w:szCs w:val="24"/>
        </w:rPr>
        <w:t>Malve</w:t>
      </w:r>
      <w:r w:rsidR="001C3C9D">
        <w:rPr>
          <w:rFonts w:ascii="Times New Roman" w:hAnsi="Times New Roman" w:cs="Times New Roman"/>
          <w:sz w:val="24"/>
          <w:szCs w:val="24"/>
        </w:rPr>
        <w:t>, M</w:t>
      </w:r>
      <w:r w:rsidRPr="00BC6A6C">
        <w:rPr>
          <w:rFonts w:ascii="Times New Roman" w:hAnsi="Times New Roman" w:cs="Times New Roman"/>
          <w:sz w:val="24"/>
          <w:szCs w:val="24"/>
        </w:rPr>
        <w:t>. (2017). Aruanne arheoloogilisest uuringust Tartus Vana-Jaani kalmistul Telleri perekonna hauakabelis 2017.aastal. Tartu Ülikool, ajaloo ja arheoloogia instituut</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Alttoa, K.</w:t>
      </w:r>
      <w:r w:rsidR="003F1710">
        <w:rPr>
          <w:rFonts w:ascii="Times New Roman" w:hAnsi="Times New Roman" w:cs="Times New Roman"/>
          <w:sz w:val="24"/>
          <w:szCs w:val="24"/>
        </w:rPr>
        <w:t xml:space="preserve"> (1982). Telleri kabel. Arhitektuurmälestise pass. </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Üprus, H.</w:t>
      </w:r>
      <w:r w:rsidR="003F1710">
        <w:rPr>
          <w:rFonts w:ascii="Times New Roman" w:hAnsi="Times New Roman" w:cs="Times New Roman"/>
          <w:sz w:val="24"/>
          <w:szCs w:val="24"/>
        </w:rPr>
        <w:t xml:space="preserve"> (1964). Tartu Jaani kalmistul asuva Telleri perekonnakabeli ehitusajalooline ülevaade.</w:t>
      </w:r>
    </w:p>
    <w:p w:rsidR="003F1710" w:rsidRDefault="001C3C9D" w:rsidP="003F1710">
      <w:pPr>
        <w:rPr>
          <w:rFonts w:ascii="Times New Roman" w:hAnsi="Times New Roman" w:cs="Times New Roman"/>
          <w:sz w:val="24"/>
          <w:szCs w:val="24"/>
        </w:rPr>
      </w:pPr>
      <w:r>
        <w:rPr>
          <w:rFonts w:ascii="Times New Roman" w:hAnsi="Times New Roman" w:cs="Times New Roman"/>
          <w:sz w:val="24"/>
          <w:szCs w:val="24"/>
        </w:rPr>
        <w:t>Trikkel, A.</w:t>
      </w:r>
      <w:r w:rsidR="003F1710">
        <w:rPr>
          <w:rFonts w:ascii="Times New Roman" w:hAnsi="Times New Roman" w:cs="Times New Roman"/>
          <w:sz w:val="24"/>
          <w:szCs w:val="24"/>
        </w:rPr>
        <w:t xml:space="preserve"> (2001). Tähtsamate metallide keemia</w:t>
      </w:r>
    </w:p>
    <w:p w:rsidR="00367889" w:rsidRDefault="00367889" w:rsidP="003F1710">
      <w:pPr>
        <w:rPr>
          <w:rFonts w:ascii="Times New Roman" w:hAnsi="Times New Roman" w:cs="Times New Roman"/>
          <w:sz w:val="24"/>
          <w:szCs w:val="24"/>
        </w:rPr>
      </w:pPr>
    </w:p>
    <w:p w:rsidR="00272BB3" w:rsidRDefault="00272BB3" w:rsidP="003F1710">
      <w:pPr>
        <w:rPr>
          <w:rFonts w:ascii="Times New Roman" w:hAnsi="Times New Roman" w:cs="Times New Roman"/>
          <w:sz w:val="24"/>
          <w:szCs w:val="24"/>
        </w:rPr>
      </w:pPr>
    </w:p>
    <w:p w:rsidR="003F1710" w:rsidRPr="009B27DD" w:rsidRDefault="00020ABB" w:rsidP="00367889">
      <w:pPr>
        <w:spacing w:after="0"/>
        <w:rPr>
          <w:rFonts w:ascii="Times New Roman" w:hAnsi="Times New Roman" w:cs="Times New Roman"/>
          <w:b/>
          <w:sz w:val="24"/>
          <w:szCs w:val="24"/>
        </w:rPr>
      </w:pPr>
      <w:r>
        <w:rPr>
          <w:rFonts w:ascii="Times New Roman" w:hAnsi="Times New Roman" w:cs="Times New Roman"/>
          <w:b/>
          <w:sz w:val="24"/>
          <w:szCs w:val="24"/>
        </w:rPr>
        <w:t>Ajakirjaartikkel</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J</w:t>
      </w:r>
      <w:r>
        <w:rPr>
          <w:rFonts w:ascii="Times New Roman" w:hAnsi="Times New Roman" w:cs="Times New Roman"/>
          <w:sz w:val="24"/>
          <w:szCs w:val="24"/>
        </w:rPr>
        <w:t xml:space="preserve">; </w:t>
      </w:r>
      <w:r w:rsidRPr="009B27DD">
        <w:rPr>
          <w:rFonts w:ascii="Times New Roman" w:hAnsi="Times New Roman" w:cs="Times New Roman"/>
          <w:sz w:val="24"/>
          <w:szCs w:val="24"/>
        </w:rPr>
        <w:t>Peets</w:t>
      </w:r>
      <w:r w:rsidR="001C3C9D">
        <w:rPr>
          <w:rFonts w:ascii="Times New Roman" w:hAnsi="Times New Roman" w:cs="Times New Roman"/>
          <w:sz w:val="24"/>
          <w:szCs w:val="24"/>
        </w:rPr>
        <w:t>, H</w:t>
      </w:r>
      <w:r w:rsidRPr="009B27DD">
        <w:rPr>
          <w:rFonts w:ascii="Times New Roman" w:hAnsi="Times New Roman" w:cs="Times New Roman"/>
          <w:sz w:val="24"/>
          <w:szCs w:val="24"/>
        </w:rPr>
        <w:t>. (2002). Anna Elisabeth von Münnichi sarga konserveerimine aastatel 1988-1991. Renovatum Anno 2002. Ennistuskoda Kanut. (lk 24-26)</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H</w:t>
      </w:r>
      <w:r w:rsidRPr="009B27DD">
        <w:rPr>
          <w:rFonts w:ascii="Times New Roman" w:hAnsi="Times New Roman" w:cs="Times New Roman"/>
          <w:sz w:val="24"/>
          <w:szCs w:val="24"/>
        </w:rPr>
        <w:t>. (2002). Barclay de Tolly mausoleum Jõgevestes. Renovatum Anno 2002. Ennistuskoda Kanut (lk 27-29)</w:t>
      </w:r>
    </w:p>
    <w:p w:rsidR="003F1710" w:rsidRPr="009B27DD" w:rsidRDefault="003F1710" w:rsidP="003F1710">
      <w:pPr>
        <w:rPr>
          <w:rFonts w:ascii="Times New Roman" w:hAnsi="Times New Roman" w:cs="Times New Roman"/>
          <w:sz w:val="24"/>
          <w:szCs w:val="24"/>
        </w:rPr>
      </w:pPr>
      <w:r w:rsidRPr="009B27DD">
        <w:rPr>
          <w:rFonts w:ascii="Times New Roman" w:hAnsi="Times New Roman" w:cs="Times New Roman"/>
          <w:sz w:val="24"/>
          <w:szCs w:val="24"/>
        </w:rPr>
        <w:t>Peets</w:t>
      </w:r>
      <w:r w:rsidR="001C3C9D">
        <w:rPr>
          <w:rFonts w:ascii="Times New Roman" w:hAnsi="Times New Roman" w:cs="Times New Roman"/>
          <w:sz w:val="24"/>
          <w:szCs w:val="24"/>
        </w:rPr>
        <w:t xml:space="preserve">, H; </w:t>
      </w:r>
      <w:r w:rsidRPr="009B27DD">
        <w:rPr>
          <w:rFonts w:ascii="Times New Roman" w:hAnsi="Times New Roman" w:cs="Times New Roman"/>
          <w:sz w:val="24"/>
          <w:szCs w:val="24"/>
        </w:rPr>
        <w:t>Samma</w:t>
      </w:r>
      <w:r w:rsidR="001C3C9D">
        <w:rPr>
          <w:rFonts w:ascii="Times New Roman" w:hAnsi="Times New Roman" w:cs="Times New Roman"/>
          <w:sz w:val="24"/>
          <w:szCs w:val="24"/>
        </w:rPr>
        <w:t>, M</w:t>
      </w:r>
      <w:r w:rsidRPr="009B27DD">
        <w:rPr>
          <w:rFonts w:ascii="Times New Roman" w:hAnsi="Times New Roman" w:cs="Times New Roman"/>
          <w:sz w:val="24"/>
          <w:szCs w:val="24"/>
        </w:rPr>
        <w:t>. Wassermannide erahauakabel. 9 sarga konserveerimine. Renovatum Anno 2002. Ennistuskoda Kanut. (lk 30-32)</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Lõputöö</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Ruuser, G.</w:t>
      </w:r>
      <w:r w:rsidR="003F1710" w:rsidRPr="00300545">
        <w:rPr>
          <w:rFonts w:ascii="Times New Roman" w:hAnsi="Times New Roman" w:cs="Times New Roman"/>
          <w:sz w:val="24"/>
          <w:szCs w:val="24"/>
        </w:rPr>
        <w:t xml:space="preserve"> (2018). Telleri kabeli imikumatuse konserveerimine. Tartu Ülikooli, humanitaarteaduste ja kunstide valdkond, ajaloo ja arheoloogia instituut. Bakalaureusetöö</w:t>
      </w:r>
    </w:p>
    <w:p w:rsidR="003F1710" w:rsidRPr="00300545" w:rsidRDefault="001C3C9D" w:rsidP="003F1710">
      <w:pPr>
        <w:rPr>
          <w:rFonts w:ascii="Times New Roman" w:hAnsi="Times New Roman" w:cs="Times New Roman"/>
          <w:sz w:val="24"/>
          <w:szCs w:val="24"/>
        </w:rPr>
      </w:pPr>
      <w:r>
        <w:rPr>
          <w:rFonts w:ascii="Times New Roman" w:hAnsi="Times New Roman" w:cs="Times New Roman"/>
          <w:sz w:val="24"/>
          <w:szCs w:val="24"/>
        </w:rPr>
        <w:t>Kama, P.</w:t>
      </w:r>
      <w:r w:rsidR="003F1710" w:rsidRPr="00300545">
        <w:rPr>
          <w:rFonts w:ascii="Times New Roman" w:hAnsi="Times New Roman" w:cs="Times New Roman"/>
          <w:sz w:val="24"/>
          <w:szCs w:val="24"/>
        </w:rPr>
        <w:t xml:space="preserve"> (2012). Arheoloogiline vaatepunkt matuseteemalistele regilauludele. Tartu Ülikool, filosoofiateaduskond, ajaloo ja arheoloogia instituut. Magistritöö</w:t>
      </w:r>
    </w:p>
    <w:p w:rsidR="003F1710" w:rsidRPr="00300545" w:rsidRDefault="00020ABB" w:rsidP="00367889">
      <w:pPr>
        <w:spacing w:before="240" w:after="0"/>
        <w:rPr>
          <w:rFonts w:ascii="Times New Roman" w:hAnsi="Times New Roman" w:cs="Times New Roman"/>
          <w:b/>
          <w:sz w:val="24"/>
          <w:szCs w:val="24"/>
        </w:rPr>
      </w:pPr>
      <w:r>
        <w:rPr>
          <w:rFonts w:ascii="Times New Roman" w:hAnsi="Times New Roman" w:cs="Times New Roman"/>
          <w:b/>
          <w:sz w:val="24"/>
          <w:szCs w:val="24"/>
        </w:rPr>
        <w:t>Elektrooniline dokument</w:t>
      </w:r>
    </w:p>
    <w:p w:rsidR="003F1710" w:rsidRPr="008C0410" w:rsidRDefault="003F1710" w:rsidP="003F1710">
      <w:pPr>
        <w:rPr>
          <w:rFonts w:ascii="Times New Roman" w:hAnsi="Times New Roman" w:cs="Times New Roman"/>
          <w:sz w:val="24"/>
          <w:szCs w:val="24"/>
        </w:rPr>
      </w:pPr>
      <w:r w:rsidRPr="00324AEF">
        <w:rPr>
          <w:rFonts w:ascii="Times New Roman" w:hAnsi="Times New Roman" w:cs="Times New Roman"/>
          <w:sz w:val="24"/>
          <w:szCs w:val="24"/>
        </w:rPr>
        <w:t>Rosenberg</w:t>
      </w:r>
      <w:r w:rsidR="001C3C9D">
        <w:rPr>
          <w:rFonts w:ascii="Times New Roman" w:hAnsi="Times New Roman" w:cs="Times New Roman"/>
          <w:sz w:val="24"/>
          <w:szCs w:val="24"/>
        </w:rPr>
        <w:t>, A</w:t>
      </w:r>
      <w:r w:rsidRPr="00324AEF">
        <w:rPr>
          <w:rFonts w:ascii="Times New Roman" w:hAnsi="Times New Roman" w:cs="Times New Roman"/>
          <w:sz w:val="24"/>
          <w:szCs w:val="24"/>
        </w:rPr>
        <w:t xml:space="preserve">.  Eighteenth-Century Perceptions of the coffin. </w:t>
      </w:r>
      <w:hyperlink r:id="rId30" w:history="1">
        <w:r w:rsidRPr="008C0410">
          <w:rPr>
            <w:rStyle w:val="Hperlink"/>
            <w:rFonts w:ascii="Times New Roman" w:hAnsi="Times New Roman" w:cs="Times New Roman"/>
            <w:color w:val="auto"/>
            <w:sz w:val="24"/>
            <w:szCs w:val="24"/>
          </w:rPr>
          <w:t>http://www.delawares.org/exhibits/show/john-williams-cabinet-maker-co/coffin-eighteenth-cent-america</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Kõrver</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(2013) . Märgid ja sümbolid kristlikus kunstis. </w:t>
      </w:r>
      <w:hyperlink r:id="rId31" w:history="1">
        <w:r w:rsidRPr="008C0410">
          <w:rPr>
            <w:rStyle w:val="Hperlink"/>
            <w:rFonts w:ascii="Times New Roman" w:hAnsi="Times New Roman" w:cs="Times New Roman"/>
            <w:color w:val="auto"/>
            <w:sz w:val="24"/>
            <w:szCs w:val="24"/>
          </w:rPr>
          <w:t>https://kristlikudsymbolid.weebly.com/</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Kivi</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(2013). Traditsioonilised värvid. </w:t>
      </w:r>
      <w:hyperlink r:id="rId32" w:history="1">
        <w:r w:rsidRPr="008C0410">
          <w:rPr>
            <w:rStyle w:val="Hperlink"/>
            <w:rFonts w:ascii="Times New Roman" w:hAnsi="Times New Roman" w:cs="Times New Roman"/>
            <w:color w:val="auto"/>
            <w:sz w:val="24"/>
            <w:szCs w:val="24"/>
          </w:rPr>
          <w:t>https://sites.google.com/site/traditsioonilisedvarvid/liimvaervid</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Kõiva</w:t>
      </w:r>
      <w:r w:rsidR="001C3C9D">
        <w:rPr>
          <w:rFonts w:ascii="Times New Roman" w:hAnsi="Times New Roman" w:cs="Times New Roman"/>
          <w:sz w:val="24"/>
          <w:szCs w:val="24"/>
        </w:rPr>
        <w:t>, M</w:t>
      </w:r>
      <w:r w:rsidRPr="008C0410">
        <w:rPr>
          <w:rFonts w:ascii="Times New Roman" w:hAnsi="Times New Roman" w:cs="Times New Roman"/>
          <w:sz w:val="24"/>
          <w:szCs w:val="24"/>
        </w:rPr>
        <w:t xml:space="preserve">. Sümbolid, ideoloogia, võim. </w:t>
      </w:r>
      <w:hyperlink r:id="rId33" w:history="1">
        <w:r w:rsidRPr="008C0410">
          <w:rPr>
            <w:rStyle w:val="Hperlink"/>
            <w:rFonts w:ascii="Times New Roman" w:hAnsi="Times New Roman" w:cs="Times New Roman"/>
            <w:color w:val="auto"/>
            <w:sz w:val="24"/>
            <w:szCs w:val="24"/>
          </w:rPr>
          <w:t>http://www.folklore.ee/~mare/rahvausund/3_sumbolid_ideoloogia_voim.pdf</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Floriography: The language of flowers in the Victorian Era. </w:t>
      </w:r>
      <w:hyperlink r:id="rId34" w:history="1">
        <w:r w:rsidRPr="008C0410">
          <w:rPr>
            <w:rStyle w:val="Hperlink"/>
            <w:rFonts w:ascii="Times New Roman" w:hAnsi="Times New Roman" w:cs="Times New Roman"/>
            <w:color w:val="auto"/>
            <w:sz w:val="24"/>
            <w:szCs w:val="24"/>
          </w:rPr>
          <w:t>https://www.proflowers.com/blog/floriography-language-flowers-victorian-era</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The Forget me not flower: It’s meaning and symbolism. </w:t>
      </w:r>
      <w:hyperlink r:id="rId35" w:history="1">
        <w:r w:rsidRPr="008C0410">
          <w:rPr>
            <w:rStyle w:val="Hperlink"/>
            <w:rFonts w:ascii="Times New Roman" w:hAnsi="Times New Roman" w:cs="Times New Roman"/>
            <w:color w:val="auto"/>
            <w:sz w:val="24"/>
            <w:szCs w:val="24"/>
          </w:rPr>
          <w:t>https://www.flowermeaning.com/forget-me-not-flower-meaning/</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Ash</w:t>
      </w:r>
      <w:r w:rsidR="001C3C9D">
        <w:rPr>
          <w:rFonts w:ascii="Times New Roman" w:hAnsi="Times New Roman" w:cs="Times New Roman"/>
          <w:sz w:val="24"/>
          <w:szCs w:val="24"/>
        </w:rPr>
        <w:t>, N, E</w:t>
      </w:r>
      <w:r w:rsidRPr="008C0410">
        <w:rPr>
          <w:rFonts w:ascii="Times New Roman" w:hAnsi="Times New Roman" w:cs="Times New Roman"/>
          <w:sz w:val="24"/>
          <w:szCs w:val="24"/>
        </w:rPr>
        <w:t xml:space="preserve">. (1983). A note on the use of magnesium bicarbonate in hydrogen peroxide solutions. </w:t>
      </w:r>
      <w:hyperlink r:id="rId36" w:history="1">
        <w:r w:rsidRPr="008C0410">
          <w:rPr>
            <w:rStyle w:val="Hperlink"/>
            <w:rFonts w:ascii="Times New Roman" w:hAnsi="Times New Roman" w:cs="Times New Roman"/>
            <w:color w:val="auto"/>
            <w:sz w:val="24"/>
            <w:szCs w:val="24"/>
          </w:rPr>
          <w:t>https://cool.conservation-us.org/coolaic/sg/bpg/annual/v02/bp02-01.html</w:t>
        </w:r>
      </w:hyperlink>
    </w:p>
    <w:p w:rsidR="003F1710" w:rsidRPr="008C0410" w:rsidRDefault="003F1710" w:rsidP="003F1710">
      <w:pPr>
        <w:rPr>
          <w:rFonts w:ascii="Times New Roman" w:hAnsi="Times New Roman" w:cs="Times New Roman"/>
          <w:sz w:val="24"/>
          <w:szCs w:val="24"/>
        </w:rPr>
      </w:pPr>
      <w:r w:rsidRPr="008C0410">
        <w:rPr>
          <w:rFonts w:ascii="Times New Roman" w:hAnsi="Times New Roman" w:cs="Times New Roman"/>
          <w:sz w:val="24"/>
          <w:szCs w:val="24"/>
        </w:rPr>
        <w:t xml:space="preserve">Lead White. </w:t>
      </w:r>
      <w:hyperlink r:id="rId37" w:history="1">
        <w:r w:rsidRPr="008C0410">
          <w:rPr>
            <w:rStyle w:val="Hperlink"/>
            <w:rFonts w:ascii="Times New Roman" w:hAnsi="Times New Roman" w:cs="Times New Roman"/>
            <w:color w:val="auto"/>
            <w:sz w:val="24"/>
            <w:szCs w:val="24"/>
          </w:rPr>
          <w:t>http://cameo.mfa.org/wiki/Lead_white</w:t>
        </w:r>
      </w:hyperlink>
    </w:p>
    <w:p w:rsidR="008C0410" w:rsidRDefault="003F1710" w:rsidP="003F1710">
      <w:pPr>
        <w:rPr>
          <w:rFonts w:ascii="Times New Roman" w:hAnsi="Times New Roman" w:cs="Times New Roman"/>
          <w:sz w:val="24"/>
          <w:szCs w:val="24"/>
          <w:u w:val="single"/>
        </w:rPr>
      </w:pPr>
      <w:r w:rsidRPr="00082F30">
        <w:rPr>
          <w:rFonts w:ascii="Times New Roman" w:hAnsi="Times New Roman" w:cs="Times New Roman"/>
          <w:sz w:val="24"/>
          <w:szCs w:val="24"/>
        </w:rPr>
        <w:t>Roser</w:t>
      </w:r>
      <w:r w:rsidR="001C3C9D">
        <w:rPr>
          <w:rFonts w:ascii="Times New Roman" w:hAnsi="Times New Roman" w:cs="Times New Roman"/>
          <w:sz w:val="24"/>
          <w:szCs w:val="24"/>
        </w:rPr>
        <w:t>, M</w:t>
      </w:r>
      <w:r w:rsidRPr="00082F30">
        <w:rPr>
          <w:rFonts w:ascii="Times New Roman" w:hAnsi="Times New Roman" w:cs="Times New Roman"/>
          <w:sz w:val="24"/>
          <w:szCs w:val="24"/>
        </w:rPr>
        <w:t xml:space="preserve">. </w:t>
      </w:r>
      <w:r w:rsidRPr="008C0410">
        <w:rPr>
          <w:rFonts w:ascii="Times New Roman" w:hAnsi="Times New Roman" w:cs="Times New Roman"/>
          <w:sz w:val="24"/>
          <w:szCs w:val="24"/>
          <w:u w:val="single"/>
        </w:rPr>
        <w:t>Child Mortality</w:t>
      </w:r>
      <w:r w:rsidRPr="00367889">
        <w:rPr>
          <w:rFonts w:ascii="Times New Roman" w:hAnsi="Times New Roman" w:cs="Times New Roman"/>
          <w:sz w:val="24"/>
          <w:szCs w:val="24"/>
          <w:u w:val="single"/>
        </w:rPr>
        <w:t xml:space="preserve">. </w:t>
      </w:r>
      <w:hyperlink r:id="rId38" w:history="1">
        <w:r w:rsidR="00367889" w:rsidRPr="00367889">
          <w:rPr>
            <w:rStyle w:val="Hperlink"/>
            <w:rFonts w:ascii="Times New Roman" w:hAnsi="Times New Roman" w:cs="Times New Roman"/>
            <w:color w:val="auto"/>
            <w:sz w:val="24"/>
            <w:szCs w:val="24"/>
          </w:rPr>
          <w:t>https://ourworldindata.org/child-mortality</w:t>
        </w:r>
      </w:hyperlink>
    </w:p>
    <w:p w:rsidR="00367889" w:rsidRPr="00367889" w:rsidRDefault="00367889" w:rsidP="003F1710">
      <w:pPr>
        <w:rPr>
          <w:rFonts w:ascii="Times New Roman" w:hAnsi="Times New Roman" w:cs="Times New Roman"/>
          <w:sz w:val="24"/>
          <w:szCs w:val="24"/>
          <w:u w:val="single"/>
        </w:rPr>
      </w:pPr>
      <w:r w:rsidRPr="00367889">
        <w:rPr>
          <w:rFonts w:ascii="Times New Roman" w:hAnsi="Times New Roman" w:cs="Times New Roman"/>
          <w:sz w:val="24"/>
          <w:szCs w:val="24"/>
        </w:rPr>
        <w:t>Metsallik</w:t>
      </w:r>
      <w:r w:rsidR="001C3C9D">
        <w:rPr>
          <w:rFonts w:ascii="Times New Roman" w:hAnsi="Times New Roman" w:cs="Times New Roman"/>
          <w:sz w:val="24"/>
          <w:szCs w:val="24"/>
        </w:rPr>
        <w:t>, R</w:t>
      </w:r>
      <w:r w:rsidRPr="00367889">
        <w:rPr>
          <w:rFonts w:ascii="Times New Roman" w:hAnsi="Times New Roman" w:cs="Times New Roman"/>
          <w:sz w:val="24"/>
          <w:szCs w:val="24"/>
        </w:rPr>
        <w:t>. (1996).</w:t>
      </w:r>
      <w:r>
        <w:rPr>
          <w:rFonts w:ascii="Times New Roman" w:hAnsi="Times New Roman" w:cs="Times New Roman"/>
          <w:sz w:val="24"/>
          <w:szCs w:val="24"/>
          <w:u w:val="single"/>
        </w:rPr>
        <w:t xml:space="preserve"> </w:t>
      </w:r>
      <w:r w:rsidRPr="00367889">
        <w:rPr>
          <w:rFonts w:ascii="Times New Roman" w:hAnsi="Times New Roman" w:cs="Times New Roman"/>
          <w:sz w:val="24"/>
          <w:szCs w:val="24"/>
        </w:rPr>
        <w:t>Die Schätze der Johanniskirche in Tartu.</w:t>
      </w:r>
      <w:r>
        <w:rPr>
          <w:rFonts w:ascii="Times New Roman" w:hAnsi="Times New Roman" w:cs="Times New Roman"/>
          <w:sz w:val="24"/>
          <w:szCs w:val="24"/>
        </w:rPr>
        <w:t xml:space="preserve"> </w:t>
      </w:r>
      <w:r w:rsidRPr="00367889">
        <w:rPr>
          <w:rFonts w:ascii="Times New Roman" w:hAnsi="Times New Roman" w:cs="Times New Roman"/>
          <w:sz w:val="24"/>
          <w:szCs w:val="24"/>
        </w:rPr>
        <w:t xml:space="preserve"> </w:t>
      </w:r>
      <w:r w:rsidRPr="00367889">
        <w:rPr>
          <w:rFonts w:ascii="Times New Roman" w:hAnsi="Times New Roman" w:cs="Times New Roman"/>
          <w:sz w:val="24"/>
          <w:szCs w:val="24"/>
          <w:u w:val="single"/>
        </w:rPr>
        <w:t>https://digital.lb-oldenburg.de/ihd/periodical/pageview/172306?query=marschalleck</w:t>
      </w:r>
    </w:p>
    <w:p w:rsidR="0049599A" w:rsidRDefault="0049599A" w:rsidP="000F211B">
      <w:pPr>
        <w:pStyle w:val="Pealkiri1"/>
        <w:numPr>
          <w:ilvl w:val="0"/>
          <w:numId w:val="0"/>
        </w:numPr>
        <w:spacing w:before="240" w:after="240"/>
        <w:ind w:left="432" w:hanging="432"/>
        <w:jc w:val="center"/>
        <w:rPr>
          <w:rFonts w:ascii="Times New Roman" w:hAnsi="Times New Roman" w:cs="Times New Roman"/>
          <w:color w:val="auto"/>
          <w:sz w:val="32"/>
          <w:szCs w:val="32"/>
        </w:rPr>
      </w:pPr>
      <w:bookmarkStart w:id="40" w:name="_Toc9334822"/>
      <w:bookmarkStart w:id="41" w:name="_Toc11185065"/>
      <w:r w:rsidRPr="00E449B9">
        <w:rPr>
          <w:rFonts w:ascii="Times New Roman" w:hAnsi="Times New Roman" w:cs="Times New Roman"/>
          <w:color w:val="auto"/>
          <w:sz w:val="32"/>
          <w:szCs w:val="32"/>
        </w:rPr>
        <w:t>LISA</w:t>
      </w:r>
      <w:r>
        <w:rPr>
          <w:rFonts w:ascii="Times New Roman" w:hAnsi="Times New Roman" w:cs="Times New Roman"/>
          <w:color w:val="auto"/>
          <w:sz w:val="32"/>
          <w:szCs w:val="32"/>
        </w:rPr>
        <w:t xml:space="preserve"> 1</w:t>
      </w:r>
      <w:bookmarkEnd w:id="40"/>
      <w:bookmarkEnd w:id="41"/>
    </w:p>
    <w:p w:rsidR="003F1710" w:rsidRPr="00812ED4" w:rsidRDefault="003F1710" w:rsidP="003F1710">
      <w:pPr>
        <w:jc w:val="center"/>
        <w:rPr>
          <w:rFonts w:ascii="Times New Roman" w:hAnsi="Times New Roman" w:cs="Times New Roman"/>
          <w:b/>
          <w:sz w:val="36"/>
          <w:szCs w:val="36"/>
        </w:rPr>
      </w:pPr>
      <w:r w:rsidRPr="00812ED4">
        <w:rPr>
          <w:rFonts w:ascii="Times New Roman" w:hAnsi="Times New Roman" w:cs="Times New Roman"/>
          <w:b/>
          <w:sz w:val="36"/>
          <w:szCs w:val="36"/>
        </w:rPr>
        <w:t>Tööde album</w:t>
      </w:r>
    </w:p>
    <w:p w:rsidR="003F1710" w:rsidRPr="00812ED4" w:rsidRDefault="00F04589" w:rsidP="003F1710">
      <w:pPr>
        <w:spacing w:after="0"/>
        <w:jc w:val="center"/>
        <w:rPr>
          <w:rFonts w:ascii="Times New Roman" w:hAnsi="Times New Roman" w:cs="Times New Roman"/>
          <w:b/>
          <w:sz w:val="36"/>
          <w:szCs w:val="36"/>
        </w:rPr>
      </w:pPr>
      <w:r>
        <w:rPr>
          <w:rFonts w:ascii="Times New Roman" w:hAnsi="Times New Roman" w:cs="Times New Roman"/>
          <w:b/>
          <w:sz w:val="36"/>
          <w:szCs w:val="36"/>
        </w:rPr>
        <w:t>Konserveerimis</w:t>
      </w:r>
      <w:r w:rsidR="003F1710" w:rsidRPr="00812ED4">
        <w:rPr>
          <w:rFonts w:ascii="Times New Roman" w:hAnsi="Times New Roman" w:cs="Times New Roman"/>
          <w:b/>
          <w:sz w:val="36"/>
          <w:szCs w:val="36"/>
        </w:rPr>
        <w:t xml:space="preserve"> protokoll</w:t>
      </w:r>
    </w:p>
    <w:p w:rsidR="003F1710" w:rsidRPr="00812ED4" w:rsidRDefault="003F1710" w:rsidP="003F1710">
      <w:pPr>
        <w:spacing w:after="0"/>
        <w:jc w:val="center"/>
        <w:rPr>
          <w:rFonts w:ascii="Times New Roman" w:hAnsi="Times New Roman" w:cs="Times New Roman"/>
        </w:rPr>
      </w:pPr>
    </w:p>
    <w:p w:rsidR="003F1710" w:rsidRPr="00812ED4" w:rsidRDefault="003F1710" w:rsidP="003F1710">
      <w:pPr>
        <w:jc w:val="center"/>
        <w:rPr>
          <w:rFonts w:ascii="Times New Roman" w:hAnsi="Times New Roman" w:cs="Times New Roman"/>
        </w:rPr>
      </w:pPr>
    </w:p>
    <w:p w:rsidR="003F1710" w:rsidRPr="001A4EFB" w:rsidRDefault="009948E1" w:rsidP="003F1710">
      <w:pPr>
        <w:jc w:val="center"/>
        <w:rPr>
          <w:rFonts w:ascii="Times New Roman" w:hAnsi="Times New Roman" w:cs="Times New Roman"/>
          <w:i/>
          <w:lang w:val="en-US"/>
        </w:rPr>
      </w:pPr>
      <w:r>
        <w:rPr>
          <w:rFonts w:ascii="Times New Roman" w:hAnsi="Times New Roman" w:cs="Times New Roman"/>
          <w:i/>
          <w:noProof/>
          <w:lang w:eastAsia="ar-SA"/>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163830</wp:posOffset>
                </wp:positionV>
                <wp:extent cx="5486400" cy="0"/>
                <wp:effectExtent l="13335" t="6985" r="5715" b="12065"/>
                <wp:wrapNone/>
                <wp:docPr id="7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557F1" id="Line 1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9pt" to="6in,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" strokeweight=".26mm">
                <v:stroke joinstyle="miter"/>
              </v:line>
            </w:pict>
          </mc:Fallback>
        </mc:AlternateContent>
      </w:r>
      <w:r w:rsidR="003F1710" w:rsidRPr="001A4EFB">
        <w:rPr>
          <w:rFonts w:ascii="Times New Roman" w:hAnsi="Times New Roman" w:cs="Times New Roman"/>
          <w:i/>
          <w:lang w:val="en-US"/>
        </w:rPr>
        <w:t>Laura Mikk</w:t>
      </w:r>
    </w:p>
    <w:p w:rsidR="003F1710" w:rsidRPr="001A4EFB" w:rsidRDefault="003F1710" w:rsidP="003F1710">
      <w:pPr>
        <w:spacing w:after="0"/>
        <w:jc w:val="center"/>
        <w:rPr>
          <w:rFonts w:ascii="Times New Roman" w:hAnsi="Times New Roman" w:cs="Times New Roman"/>
        </w:rPr>
      </w:pPr>
      <w:r w:rsidRPr="001A4EFB">
        <w:rPr>
          <w:rFonts w:ascii="Times New Roman" w:hAnsi="Times New Roman" w:cs="Times New Roman"/>
        </w:rPr>
        <w:t>Teostaja nimi</w:t>
      </w:r>
    </w:p>
    <w:p w:rsidR="003F1710" w:rsidRPr="00812ED4" w:rsidRDefault="003F1710" w:rsidP="003F1710">
      <w:pPr>
        <w:rPr>
          <w:rFonts w:ascii="Times New Roman" w:hAnsi="Times New Roman" w:cs="Times New Roman"/>
        </w:rPr>
      </w:pPr>
    </w:p>
    <w:p w:rsidR="003F1710" w:rsidRPr="00812ED4" w:rsidRDefault="009948E1" w:rsidP="003F1710">
      <w:pPr>
        <w:jc w:val="center"/>
        <w:rPr>
          <w:rFonts w:ascii="Times New Roman" w:hAnsi="Times New Roman" w:cs="Times New Roman"/>
          <w:lang w:val="en-US"/>
        </w:rPr>
      </w:pPr>
      <w:r>
        <w:rPr>
          <w:rFonts w:ascii="Times New Roman" w:hAnsi="Times New Roman" w:cs="Times New Roman"/>
          <w:noProof/>
          <w:lang w:eastAsia="ar-SA"/>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166370</wp:posOffset>
                </wp:positionV>
                <wp:extent cx="5486400" cy="0"/>
                <wp:effectExtent l="13335" t="8255" r="5715" b="10795"/>
                <wp:wrapNone/>
                <wp:docPr id="6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E58580" id="Line 1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1pt" to="6in,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" strokeweight=".26mm">
                <v:stroke joinstyle="miter"/>
              </v:line>
            </w:pict>
          </mc:Fallback>
        </mc:AlternateContent>
      </w:r>
      <w:r w:rsidR="001A4EFB">
        <w:rPr>
          <w:rFonts w:ascii="Times New Roman" w:hAnsi="Times New Roman" w:cs="Times New Roman"/>
          <w:lang w:eastAsia="ar-SA"/>
        </w:rPr>
        <w:t>Diplomand</w:t>
      </w:r>
    </w:p>
    <w:p w:rsidR="003F1710" w:rsidRPr="00812ED4" w:rsidRDefault="003F1710" w:rsidP="003F1710">
      <w:pPr>
        <w:spacing w:after="0"/>
        <w:jc w:val="center"/>
        <w:rPr>
          <w:rFonts w:ascii="Times New Roman" w:hAnsi="Times New Roman" w:cs="Times New Roman"/>
          <w:sz w:val="20"/>
          <w:szCs w:val="20"/>
        </w:rPr>
      </w:pPr>
      <w:r w:rsidRPr="00812ED4">
        <w:rPr>
          <w:rFonts w:ascii="Times New Roman" w:hAnsi="Times New Roman" w:cs="Times New Roman"/>
          <w:sz w:val="20"/>
          <w:szCs w:val="20"/>
        </w:rPr>
        <w:t>Ametinimetus</w:t>
      </w:r>
    </w:p>
    <w:p w:rsidR="003F1710" w:rsidRPr="00812ED4" w:rsidRDefault="003F1710" w:rsidP="003F1710">
      <w:pPr>
        <w:jc w:val="center"/>
        <w:rPr>
          <w:rFonts w:ascii="Times New Roman" w:hAnsi="Times New Roman" w:cs="Times New Roman"/>
        </w:rPr>
      </w:pPr>
    </w:p>
    <w:p w:rsidR="003F1710" w:rsidRPr="00812ED4" w:rsidRDefault="009948E1" w:rsidP="003F1710">
      <w:pPr>
        <w:jc w:val="center"/>
        <w:rPr>
          <w:rFonts w:ascii="Times New Roman" w:hAnsi="Times New Roman" w:cs="Times New Roman"/>
          <w:lang w:val="en-US"/>
        </w:rPr>
      </w:pPr>
      <w:r>
        <w:rPr>
          <w:rFonts w:ascii="Times New Roman" w:hAnsi="Times New Roman" w:cs="Times New Roman"/>
          <w:noProof/>
          <w:lang w:eastAsia="ar-SA"/>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158750</wp:posOffset>
                </wp:positionV>
                <wp:extent cx="5486400" cy="0"/>
                <wp:effectExtent l="13335" t="10795" r="5715" b="8255"/>
                <wp:wrapNone/>
                <wp:docPr id="6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9E02FD" id="Line 1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5pt" to="6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" strokeweight=".26mm">
                <v:stroke joinstyle="miter"/>
              </v:line>
            </w:pict>
          </mc:Fallback>
        </mc:AlternateContent>
      </w:r>
      <w:r w:rsidR="003F1710" w:rsidRPr="00812ED4">
        <w:rPr>
          <w:rFonts w:ascii="Times New Roman" w:hAnsi="Times New Roman" w:cs="Times New Roman"/>
          <w:lang w:val="en-US"/>
        </w:rPr>
        <w:t xml:space="preserve"> Kõrgem Kunstikool Pallas</w:t>
      </w:r>
      <w:r w:rsidR="005A32DB">
        <w:rPr>
          <w:rFonts w:ascii="Times New Roman" w:hAnsi="Times New Roman" w:cs="Times New Roman"/>
          <w:lang w:val="en-US"/>
        </w:rPr>
        <w:t xml:space="preserve"> </w:t>
      </w:r>
      <w:r w:rsidR="003F1710" w:rsidRPr="00812ED4">
        <w:rPr>
          <w:rFonts w:ascii="Times New Roman" w:hAnsi="Times New Roman" w:cs="Times New Roman"/>
          <w:lang w:val="en-US"/>
        </w:rPr>
        <w:t>/</w:t>
      </w:r>
      <w:r w:rsidR="005A32DB">
        <w:rPr>
          <w:rFonts w:ascii="Times New Roman" w:hAnsi="Times New Roman" w:cs="Times New Roman"/>
          <w:lang w:val="en-US"/>
        </w:rPr>
        <w:t xml:space="preserve"> </w:t>
      </w:r>
      <w:r w:rsidR="003F1710" w:rsidRPr="00812ED4">
        <w:rPr>
          <w:rFonts w:ascii="Times New Roman" w:hAnsi="Times New Roman" w:cs="Times New Roman"/>
          <w:lang w:val="en-US"/>
        </w:rPr>
        <w:t>mööbliosakond</w:t>
      </w:r>
    </w:p>
    <w:p w:rsidR="003F1710" w:rsidRPr="00812ED4" w:rsidRDefault="003F1710" w:rsidP="003F1710">
      <w:pPr>
        <w:spacing w:after="0"/>
        <w:jc w:val="center"/>
        <w:rPr>
          <w:rFonts w:ascii="Times New Roman" w:hAnsi="Times New Roman" w:cs="Times New Roman"/>
          <w:sz w:val="20"/>
          <w:szCs w:val="20"/>
        </w:rPr>
      </w:pPr>
      <w:r w:rsidRPr="00812ED4">
        <w:rPr>
          <w:rFonts w:ascii="Times New Roman" w:hAnsi="Times New Roman" w:cs="Times New Roman"/>
          <w:sz w:val="20"/>
          <w:szCs w:val="20"/>
        </w:rPr>
        <w:t>Tööde läbiviimise koht (asutus/osakond)</w:t>
      </w:r>
    </w:p>
    <w:p w:rsidR="003F1710" w:rsidRPr="00812ED4" w:rsidRDefault="003F1710" w:rsidP="003F1710">
      <w:pPr>
        <w:jc w:val="center"/>
        <w:rPr>
          <w:rFonts w:ascii="Times New Roman" w:hAnsi="Times New Roman" w:cs="Times New Roman"/>
        </w:rPr>
      </w:pPr>
    </w:p>
    <w:p w:rsidR="003F1710" w:rsidRPr="00812ED4" w:rsidRDefault="009948E1" w:rsidP="003F1710">
      <w:pPr>
        <w:jc w:val="center"/>
        <w:rPr>
          <w:rFonts w:ascii="Times New Roman" w:hAnsi="Times New Roman" w:cs="Times New Roman"/>
          <w:lang w:val="en-US"/>
        </w:rPr>
      </w:pPr>
      <w:r>
        <w:rPr>
          <w:rFonts w:ascii="Times New Roman" w:hAnsi="Times New Roman" w:cs="Times New Roman"/>
          <w:noProof/>
          <w:lang w:eastAsia="ar-SA"/>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160020</wp:posOffset>
                </wp:positionV>
                <wp:extent cx="5486400" cy="0"/>
                <wp:effectExtent l="13335" t="13335" r="5715" b="5715"/>
                <wp:wrapNone/>
                <wp:docPr id="67"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C6128" id="Line 2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6pt" to="6in,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" strokeweight=".26mm">
                <v:stroke joinstyle="miter"/>
              </v:line>
            </w:pict>
          </mc:Fallback>
        </mc:AlternateContent>
      </w:r>
      <w:r w:rsidR="005A32DB">
        <w:rPr>
          <w:rFonts w:ascii="Times New Roman" w:hAnsi="Times New Roman" w:cs="Times New Roman"/>
          <w:lang w:val="en-US"/>
        </w:rPr>
        <w:t xml:space="preserve">Annes Hermann / meister / </w:t>
      </w:r>
      <w:r w:rsidR="001A4EFB">
        <w:rPr>
          <w:rFonts w:ascii="Times New Roman" w:hAnsi="Times New Roman" w:cs="Times New Roman"/>
          <w:lang w:val="en-US"/>
        </w:rPr>
        <w:t>Kõrgem Kunstikool</w:t>
      </w:r>
      <w:r w:rsidR="003F1710" w:rsidRPr="00812ED4">
        <w:rPr>
          <w:rFonts w:ascii="Times New Roman" w:hAnsi="Times New Roman" w:cs="Times New Roman"/>
          <w:lang w:val="en-US"/>
        </w:rPr>
        <w:t xml:space="preserve"> </w:t>
      </w:r>
      <w:r w:rsidR="001A4EFB">
        <w:rPr>
          <w:rFonts w:ascii="Times New Roman" w:hAnsi="Times New Roman" w:cs="Times New Roman"/>
          <w:lang w:val="en-US"/>
        </w:rPr>
        <w:t>Pallas</w:t>
      </w:r>
    </w:p>
    <w:p w:rsidR="000F211B" w:rsidRDefault="003F1710" w:rsidP="000F211B">
      <w:pPr>
        <w:jc w:val="center"/>
        <w:rPr>
          <w:rFonts w:ascii="Times New Roman" w:hAnsi="Times New Roman" w:cs="Times New Roman"/>
          <w:sz w:val="20"/>
          <w:szCs w:val="20"/>
        </w:rPr>
      </w:pPr>
      <w:r w:rsidRPr="00812ED4">
        <w:rPr>
          <w:rFonts w:ascii="Times New Roman" w:hAnsi="Times New Roman" w:cs="Times New Roman"/>
          <w:sz w:val="20"/>
          <w:szCs w:val="20"/>
        </w:rPr>
        <w:t>Juhendaja /ametinimetus/asutus</w:t>
      </w:r>
    </w:p>
    <w:p w:rsidR="000F211B" w:rsidRPr="000F211B" w:rsidRDefault="000F211B" w:rsidP="000F211B">
      <w:pPr>
        <w:jc w:val="center"/>
        <w:rPr>
          <w:rFonts w:ascii="Times New Roman" w:hAnsi="Times New Roman" w:cs="Times New Roman"/>
          <w:sz w:val="20"/>
          <w:szCs w:val="20"/>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Objekti andmed</w:t>
      </w:r>
    </w:p>
    <w:p w:rsidR="00020ABB" w:rsidRPr="00020ABB" w:rsidRDefault="00020ABB" w:rsidP="00020ABB">
      <w:pPr>
        <w:tabs>
          <w:tab w:val="left" w:pos="720"/>
        </w:tabs>
        <w:suppressAutoHyphens/>
        <w:spacing w:after="0" w:line="240" w:lineRule="auto"/>
        <w:ind w:left="720"/>
        <w:rPr>
          <w:rFonts w:ascii="Times New Roman" w:hAnsi="Times New Roman" w:cs="Times New Roman"/>
          <w:b/>
          <w:sz w:val="24"/>
          <w:szCs w:val="24"/>
        </w:rPr>
      </w:pPr>
    </w:p>
    <w:tbl>
      <w:tblPr>
        <w:tblW w:w="0" w:type="auto"/>
        <w:tblInd w:w="-6" w:type="dxa"/>
        <w:tblLayout w:type="fixed"/>
        <w:tblLook w:val="0000" w:firstRow="0" w:lastRow="0" w:firstColumn="0" w:lastColumn="0" w:noHBand="0" w:noVBand="0"/>
      </w:tblPr>
      <w:tblGrid>
        <w:gridCol w:w="3888"/>
        <w:gridCol w:w="4872"/>
      </w:tblGrid>
      <w:tr w:rsidR="003F1710" w:rsidRPr="00812ED4" w:rsidTr="003F1710">
        <w:trPr>
          <w:cantSplit/>
        </w:trPr>
        <w:tc>
          <w:tcPr>
            <w:tcW w:w="3888" w:type="dxa"/>
            <w:tcBorders>
              <w:top w:val="single" w:sz="1" w:space="0" w:color="000000"/>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Nimetus</w:t>
            </w:r>
          </w:p>
        </w:tc>
        <w:tc>
          <w:tcPr>
            <w:tcW w:w="4872" w:type="dxa"/>
            <w:tcBorders>
              <w:top w:val="single" w:sz="1" w:space="0" w:color="000000"/>
              <w:left w:val="single" w:sz="1" w:space="0" w:color="000000"/>
              <w:bottom w:val="single" w:sz="1" w:space="0" w:color="000000"/>
              <w:right w:val="single" w:sz="1" w:space="0" w:color="000000"/>
            </w:tcBorders>
          </w:tcPr>
          <w:p w:rsidR="003F1710" w:rsidRPr="00812ED4" w:rsidRDefault="001C3C9D" w:rsidP="003F1710">
            <w:pPr>
              <w:snapToGrid w:val="0"/>
              <w:spacing w:after="0"/>
              <w:rPr>
                <w:rFonts w:ascii="Times New Roman" w:hAnsi="Times New Roman" w:cs="Times New Roman"/>
                <w:sz w:val="24"/>
                <w:szCs w:val="24"/>
              </w:rPr>
            </w:pPr>
            <w:r>
              <w:rPr>
                <w:rFonts w:ascii="Times New Roman" w:hAnsi="Times New Roman" w:cs="Times New Roman"/>
                <w:sz w:val="24"/>
                <w:szCs w:val="24"/>
              </w:rPr>
              <w:t>Puusärk (barokk</w:t>
            </w:r>
            <w:r w:rsidR="003F1710" w:rsidRPr="00812ED4">
              <w:rPr>
                <w:rFonts w:ascii="Times New Roman" w:hAnsi="Times New Roman" w:cs="Times New Roman"/>
                <w:sz w:val="24"/>
                <w:szCs w:val="24"/>
              </w:rPr>
              <w:t>)</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Autor</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contextualSpacing/>
              <w:rPr>
                <w:rFonts w:ascii="Times New Roman" w:hAnsi="Times New Roman" w:cs="Times New Roman"/>
                <w:sz w:val="24"/>
                <w:szCs w:val="24"/>
              </w:rPr>
            </w:pPr>
            <w:r w:rsidRPr="00812ED4">
              <w:rPr>
                <w:rFonts w:ascii="Times New Roman" w:hAnsi="Times New Roman" w:cs="Times New Roman"/>
                <w:sz w:val="24"/>
                <w:szCs w:val="24"/>
              </w:rPr>
              <w:t>Andmed puuduvad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Dateering</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18.-19.sajand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Materjal</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Mänd</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Tehnika</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Kastkirst, polükroomia</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Mõõtmed</w:t>
            </w:r>
          </w:p>
        </w:tc>
        <w:tc>
          <w:tcPr>
            <w:tcW w:w="4872" w:type="dxa"/>
            <w:tcBorders>
              <w:left w:val="single" w:sz="1" w:space="0" w:color="000000"/>
              <w:bottom w:val="single" w:sz="1" w:space="0" w:color="000000"/>
              <w:right w:val="single" w:sz="1" w:space="0" w:color="000000"/>
            </w:tcBorders>
          </w:tcPr>
          <w:p w:rsidR="003F1710" w:rsidRPr="00812ED4" w:rsidRDefault="005A32DB" w:rsidP="001A4EFB">
            <w:pPr>
              <w:snapToGrid w:val="0"/>
              <w:spacing w:after="0"/>
              <w:rPr>
                <w:rFonts w:ascii="Times New Roman" w:hAnsi="Times New Roman" w:cs="Times New Roman"/>
                <w:sz w:val="24"/>
                <w:szCs w:val="24"/>
              </w:rPr>
            </w:pPr>
            <w:r>
              <w:rPr>
                <w:rFonts w:ascii="Times New Roman" w:hAnsi="Times New Roman" w:cs="Times New Roman"/>
                <w:sz w:val="24"/>
                <w:szCs w:val="24"/>
              </w:rPr>
              <w:t xml:space="preserve">600; </w:t>
            </w:r>
            <w:r w:rsidR="001A4EFB">
              <w:rPr>
                <w:rFonts w:ascii="Times New Roman" w:hAnsi="Times New Roman" w:cs="Times New Roman"/>
                <w:sz w:val="24"/>
                <w:szCs w:val="24"/>
              </w:rPr>
              <w:t xml:space="preserve"> 270 peatsist ja 120 jalutsist; 27</w:t>
            </w:r>
            <w:r w:rsidR="00CC26AC">
              <w:rPr>
                <w:rFonts w:ascii="Times New Roman" w:hAnsi="Times New Roman" w:cs="Times New Roman"/>
                <w:sz w:val="24"/>
                <w:szCs w:val="24"/>
              </w:rPr>
              <w:t>2</w:t>
            </w:r>
            <w:r w:rsidR="001A4EFB">
              <w:rPr>
                <w:rFonts w:ascii="Times New Roman" w:hAnsi="Times New Roman" w:cs="Times New Roman"/>
                <w:sz w:val="24"/>
                <w:szCs w:val="24"/>
              </w:rPr>
              <w:t xml:space="preserve"> peatsist ja 14</w:t>
            </w:r>
            <w:r w:rsidR="00CC26AC">
              <w:rPr>
                <w:rFonts w:ascii="Times New Roman" w:hAnsi="Times New Roman" w:cs="Times New Roman"/>
                <w:sz w:val="24"/>
                <w:szCs w:val="24"/>
              </w:rPr>
              <w:t>2</w:t>
            </w:r>
            <w:r>
              <w:rPr>
                <w:rFonts w:ascii="Times New Roman" w:hAnsi="Times New Roman" w:cs="Times New Roman"/>
                <w:sz w:val="24"/>
                <w:szCs w:val="24"/>
              </w:rPr>
              <w:t xml:space="preserve"> jalutsist (pikkus; laius;</w:t>
            </w:r>
            <w:r w:rsidR="001A4EFB">
              <w:rPr>
                <w:rFonts w:ascii="Times New Roman" w:hAnsi="Times New Roman" w:cs="Times New Roman"/>
                <w:sz w:val="24"/>
                <w:szCs w:val="24"/>
              </w:rPr>
              <w:t xml:space="preserve"> kõrgus</w:t>
            </w:r>
            <w:r w:rsidR="003F1710" w:rsidRPr="00812ED4">
              <w:rPr>
                <w:rFonts w:ascii="Times New Roman" w:hAnsi="Times New Roman" w:cs="Times New Roman"/>
                <w:sz w:val="24"/>
                <w:szCs w:val="24"/>
              </w:rPr>
              <w:t xml:space="preserve">) </w:t>
            </w:r>
            <w:r w:rsidR="001A4EFB">
              <w:rPr>
                <w:rFonts w:ascii="Times New Roman" w:hAnsi="Times New Roman" w:cs="Times New Roman"/>
                <w:sz w:val="24"/>
                <w:szCs w:val="24"/>
              </w:rPr>
              <w:t>mm</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Omanik</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Tartu Linnamuuseum</w:t>
            </w:r>
          </w:p>
        </w:tc>
      </w:tr>
      <w:tr w:rsidR="003F1710" w:rsidRPr="00812ED4" w:rsidTr="003F1710">
        <w:trPr>
          <w:cantSplit/>
        </w:trPr>
        <w:tc>
          <w:tcPr>
            <w:tcW w:w="3888" w:type="dxa"/>
            <w:tcBorders>
              <w:left w:val="single" w:sz="1" w:space="0" w:color="000000"/>
              <w:bottom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Tähis</w:t>
            </w:r>
          </w:p>
        </w:tc>
        <w:tc>
          <w:tcPr>
            <w:tcW w:w="4872" w:type="dxa"/>
            <w:tcBorders>
              <w:left w:val="single" w:sz="1" w:space="0" w:color="000000"/>
              <w:bottom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Puudub</w:t>
            </w:r>
          </w:p>
        </w:tc>
      </w:tr>
    </w:tbl>
    <w:p w:rsidR="00CB2F32" w:rsidRPr="00812ED4" w:rsidRDefault="00CB2F32" w:rsidP="003F1710">
      <w:pPr>
        <w:rPr>
          <w:rFonts w:ascii="Times New Roman" w:hAnsi="Times New Roman" w:cs="Times New Roman"/>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Konserveerimistööde ülesanne/eesmärk</w:t>
      </w:r>
    </w:p>
    <w:p w:rsidR="00020ABB" w:rsidRPr="00020ABB" w:rsidRDefault="00020ABB" w:rsidP="00020ABB">
      <w:pPr>
        <w:tabs>
          <w:tab w:val="left" w:pos="720"/>
        </w:tabs>
        <w:suppressAutoHyphens/>
        <w:spacing w:after="0" w:line="240" w:lineRule="auto"/>
        <w:ind w:left="714"/>
        <w:rPr>
          <w:rFonts w:ascii="Times New Roman" w:hAnsi="Times New Roman" w:cs="Times New Roman"/>
          <w:b/>
          <w:sz w:val="24"/>
          <w:szCs w:val="24"/>
        </w:rPr>
      </w:pPr>
    </w:p>
    <w:tbl>
      <w:tblPr>
        <w:tblW w:w="0" w:type="auto"/>
        <w:tblInd w:w="-6" w:type="dxa"/>
        <w:tblLayout w:type="fixed"/>
        <w:tblLook w:val="0000" w:firstRow="0" w:lastRow="0" w:firstColumn="0" w:lastColumn="0" w:noHBand="0" w:noVBand="0"/>
      </w:tblPr>
      <w:tblGrid>
        <w:gridCol w:w="3888"/>
        <w:gridCol w:w="4872"/>
      </w:tblGrid>
      <w:tr w:rsidR="003F1710" w:rsidRPr="00812ED4" w:rsidTr="003F1710">
        <w:trPr>
          <w:cantSplit/>
        </w:trPr>
        <w:tc>
          <w:tcPr>
            <w:tcW w:w="8760" w:type="dxa"/>
            <w:gridSpan w:val="2"/>
            <w:tcBorders>
              <w:top w:val="single" w:sz="1" w:space="0" w:color="000000"/>
              <w:left w:val="single" w:sz="1" w:space="0" w:color="000000"/>
              <w:bottom w:val="single" w:sz="1" w:space="0" w:color="000000"/>
              <w:right w:val="single" w:sz="1" w:space="0" w:color="000000"/>
            </w:tcBorders>
          </w:tcPr>
          <w:p w:rsidR="003F1710" w:rsidRPr="00812ED4" w:rsidRDefault="003F1710" w:rsidP="001A4EFB">
            <w:pPr>
              <w:snapToGrid w:val="0"/>
              <w:spacing w:after="0"/>
              <w:rPr>
                <w:rFonts w:ascii="Times New Roman" w:hAnsi="Times New Roman" w:cs="Times New Roman"/>
                <w:sz w:val="24"/>
                <w:szCs w:val="24"/>
              </w:rPr>
            </w:pPr>
            <w:r w:rsidRPr="00812ED4">
              <w:rPr>
                <w:rFonts w:ascii="Times New Roman" w:hAnsi="Times New Roman" w:cs="Times New Roman"/>
                <w:sz w:val="24"/>
                <w:szCs w:val="24"/>
              </w:rPr>
              <w:t xml:space="preserve">Puusärgi </w:t>
            </w:r>
            <w:r w:rsidR="001A4EFB">
              <w:rPr>
                <w:rFonts w:ascii="Times New Roman" w:hAnsi="Times New Roman" w:cs="Times New Roman"/>
                <w:sz w:val="24"/>
                <w:szCs w:val="24"/>
              </w:rPr>
              <w:t>polükroomia puhastamine ja kinnitamine ning kirstu</w:t>
            </w:r>
            <w:r w:rsidR="001C3C9D">
              <w:rPr>
                <w:rFonts w:ascii="Times New Roman" w:hAnsi="Times New Roman" w:cs="Times New Roman"/>
                <w:sz w:val="24"/>
                <w:szCs w:val="24"/>
              </w:rPr>
              <w:t xml:space="preserve"> rekonstruktsioon</w:t>
            </w:r>
            <w:r w:rsidRPr="00812ED4">
              <w:rPr>
                <w:rFonts w:ascii="Times New Roman" w:hAnsi="Times New Roman" w:cs="Times New Roman"/>
                <w:sz w:val="24"/>
                <w:szCs w:val="24"/>
              </w:rPr>
              <w:t>.</w:t>
            </w:r>
          </w:p>
        </w:tc>
      </w:tr>
      <w:tr w:rsidR="003F1710" w:rsidRPr="00812ED4" w:rsidTr="00272BB3">
        <w:trPr>
          <w:cantSplit/>
        </w:trPr>
        <w:tc>
          <w:tcPr>
            <w:tcW w:w="3888" w:type="dxa"/>
            <w:tcBorders>
              <w:lef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Tööde teostamise aeg</w:t>
            </w:r>
          </w:p>
        </w:tc>
        <w:tc>
          <w:tcPr>
            <w:tcW w:w="4872" w:type="dxa"/>
            <w:tcBorders>
              <w:left w:val="single" w:sz="1" w:space="0" w:color="000000"/>
              <w:right w:val="single" w:sz="1" w:space="0" w:color="000000"/>
            </w:tcBorders>
          </w:tcPr>
          <w:p w:rsidR="003F1710" w:rsidRPr="00812ED4" w:rsidRDefault="003F1710" w:rsidP="003F1710">
            <w:pPr>
              <w:snapToGrid w:val="0"/>
              <w:spacing w:after="0"/>
              <w:rPr>
                <w:rFonts w:ascii="Times New Roman" w:hAnsi="Times New Roman" w:cs="Times New Roman"/>
                <w:sz w:val="24"/>
                <w:szCs w:val="24"/>
              </w:rPr>
            </w:pPr>
            <w:r w:rsidRPr="00812ED4">
              <w:rPr>
                <w:rFonts w:ascii="Times New Roman" w:hAnsi="Times New Roman" w:cs="Times New Roman"/>
                <w:sz w:val="24"/>
                <w:szCs w:val="24"/>
              </w:rPr>
              <w:t>29.märts 2019 – 29. mai 2019</w:t>
            </w:r>
          </w:p>
        </w:tc>
      </w:tr>
      <w:tr w:rsidR="00272BB3" w:rsidRPr="00812ED4" w:rsidTr="003F1710">
        <w:trPr>
          <w:cantSplit/>
        </w:trPr>
        <w:tc>
          <w:tcPr>
            <w:tcW w:w="3888" w:type="dxa"/>
            <w:tcBorders>
              <w:left w:val="single" w:sz="1" w:space="0" w:color="000000"/>
              <w:bottom w:val="single" w:sz="1" w:space="0" w:color="000000"/>
            </w:tcBorders>
          </w:tcPr>
          <w:p w:rsidR="00272BB3" w:rsidRPr="00812ED4" w:rsidRDefault="00272BB3" w:rsidP="003F1710">
            <w:pPr>
              <w:snapToGrid w:val="0"/>
              <w:spacing w:after="0"/>
              <w:rPr>
                <w:rFonts w:ascii="Times New Roman" w:hAnsi="Times New Roman" w:cs="Times New Roman"/>
                <w:sz w:val="24"/>
                <w:szCs w:val="24"/>
              </w:rPr>
            </w:pPr>
          </w:p>
        </w:tc>
        <w:tc>
          <w:tcPr>
            <w:tcW w:w="4872" w:type="dxa"/>
            <w:tcBorders>
              <w:left w:val="single" w:sz="1" w:space="0" w:color="000000"/>
              <w:bottom w:val="single" w:sz="1" w:space="0" w:color="000000"/>
              <w:right w:val="single" w:sz="1" w:space="0" w:color="000000"/>
            </w:tcBorders>
          </w:tcPr>
          <w:p w:rsidR="00272BB3" w:rsidRPr="00812ED4" w:rsidRDefault="00272BB3" w:rsidP="003F1710">
            <w:pPr>
              <w:snapToGrid w:val="0"/>
              <w:spacing w:after="0"/>
              <w:rPr>
                <w:rFonts w:ascii="Times New Roman" w:hAnsi="Times New Roman" w:cs="Times New Roman"/>
                <w:sz w:val="24"/>
                <w:szCs w:val="24"/>
              </w:rPr>
            </w:pPr>
          </w:p>
        </w:tc>
      </w:tr>
    </w:tbl>
    <w:p w:rsidR="00AE167C" w:rsidRPr="000F211B" w:rsidRDefault="00AE167C" w:rsidP="000F211B">
      <w:pPr>
        <w:suppressAutoHyphens/>
        <w:spacing w:after="0" w:line="240" w:lineRule="auto"/>
        <w:rPr>
          <w:rFonts w:ascii="Times New Roman" w:hAnsi="Times New Roman" w:cs="Times New Roman"/>
          <w:b/>
        </w:rPr>
      </w:pPr>
    </w:p>
    <w:p w:rsidR="003F1710" w:rsidRDefault="003F1710" w:rsidP="00BB70DD">
      <w:pPr>
        <w:pStyle w:val="Loendilik"/>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1A4EFB">
        <w:rPr>
          <w:rFonts w:ascii="Times New Roman" w:hAnsi="Times New Roman" w:cs="Times New Roman"/>
          <w:b/>
          <w:sz w:val="24"/>
          <w:szCs w:val="24"/>
        </w:rPr>
        <w:t xml:space="preserve">Objekti iseloomustus </w:t>
      </w:r>
    </w:p>
    <w:p w:rsidR="00020ABB" w:rsidRPr="00020ABB" w:rsidRDefault="00020ABB" w:rsidP="00020ABB">
      <w:pPr>
        <w:pStyle w:val="Loendilik"/>
        <w:tabs>
          <w:tab w:val="left" w:pos="720"/>
        </w:tabs>
        <w:suppressAutoHyphens/>
        <w:spacing w:after="0" w:line="240" w:lineRule="auto"/>
        <w:ind w:left="714"/>
        <w:rPr>
          <w:rFonts w:ascii="Times New Roman" w:hAnsi="Times New Roman" w:cs="Times New Roman"/>
          <w:b/>
          <w:sz w:val="24"/>
          <w:szCs w:val="24"/>
        </w:rPr>
      </w:pPr>
    </w:p>
    <w:tbl>
      <w:tblPr>
        <w:tblW w:w="9356" w:type="dxa"/>
        <w:tblInd w:w="-176" w:type="dxa"/>
        <w:tblLayout w:type="fixed"/>
        <w:tblLook w:val="0000" w:firstRow="0" w:lastRow="0" w:firstColumn="0" w:lastColumn="0" w:noHBand="0" w:noVBand="0"/>
      </w:tblPr>
      <w:tblGrid>
        <w:gridCol w:w="4395"/>
        <w:gridCol w:w="4961"/>
      </w:tblGrid>
      <w:tr w:rsidR="003F1710" w:rsidRPr="00812ED4" w:rsidTr="003F1710">
        <w:trPr>
          <w:cantSplit/>
        </w:trPr>
        <w:tc>
          <w:tcPr>
            <w:tcW w:w="9356" w:type="dxa"/>
            <w:gridSpan w:val="2"/>
            <w:tcBorders>
              <w:top w:val="single" w:sz="1" w:space="0" w:color="000000"/>
              <w:left w:val="single" w:sz="1" w:space="0" w:color="000000"/>
              <w:bottom w:val="single" w:sz="1" w:space="0" w:color="000000"/>
              <w:right w:val="single" w:sz="1" w:space="0" w:color="000000"/>
            </w:tcBorders>
          </w:tcPr>
          <w:p w:rsidR="000F211B" w:rsidRDefault="00CB2F32" w:rsidP="000F211B">
            <w:pPr>
              <w:keepNext/>
              <w:widowControl w:val="0"/>
              <w:autoSpaceDE w:val="0"/>
              <w:autoSpaceDN w:val="0"/>
              <w:adjustRightInd w:val="0"/>
              <w:spacing w:before="120"/>
              <w:ind w:left="-57"/>
              <w:jc w:val="center"/>
            </w:pPr>
            <w:r>
              <w:rPr>
                <w:rFonts w:ascii="Times New Roman" w:hAnsi="Times New Roman" w:cs="Times New Roman"/>
                <w:noProof/>
                <w:lang w:eastAsia="et-EE"/>
              </w:rPr>
              <w:drawing>
                <wp:inline distT="0" distB="0" distL="0" distR="0">
                  <wp:extent cx="5796000" cy="2998592"/>
                  <wp:effectExtent l="19050" t="0" r="0" b="0"/>
                  <wp:docPr id="28"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 cstate="print"/>
                          <a:stretch>
                            <a:fillRect/>
                          </a:stretch>
                        </pic:blipFill>
                        <pic:spPr>
                          <a:xfrm>
                            <a:off x="0" y="0"/>
                            <a:ext cx="5796000" cy="2998592"/>
                          </a:xfrm>
                          <a:prstGeom prst="rect">
                            <a:avLst/>
                          </a:prstGeom>
                        </pic:spPr>
                      </pic:pic>
                    </a:graphicData>
                  </a:graphic>
                </wp:inline>
              </w:drawing>
            </w:r>
          </w:p>
          <w:p w:rsidR="003F1710" w:rsidRPr="004C037F" w:rsidRDefault="000F211B" w:rsidP="000F211B">
            <w:pPr>
              <w:pStyle w:val="Pealdis"/>
              <w:jc w:val="center"/>
              <w:rPr>
                <w:rFonts w:ascii="Times New Roman" w:hAnsi="Times New Roman" w:cs="Times New Roman"/>
                <w:b w:val="0"/>
                <w:color w:val="auto"/>
                <w:sz w:val="20"/>
                <w:szCs w:val="20"/>
              </w:rPr>
            </w:pPr>
            <w:r w:rsidRPr="004C037F">
              <w:rPr>
                <w:rFonts w:ascii="Times New Roman" w:hAnsi="Times New Roman" w:cs="Times New Roman"/>
                <w:b w:val="0"/>
                <w:color w:val="auto"/>
                <w:sz w:val="20"/>
                <w:szCs w:val="20"/>
              </w:rPr>
              <w:t xml:space="preserve">Joonis </w:t>
            </w:r>
            <w:r w:rsidR="005B03EA" w:rsidRPr="004C037F">
              <w:rPr>
                <w:rFonts w:ascii="Times New Roman" w:hAnsi="Times New Roman" w:cs="Times New Roman"/>
                <w:b w:val="0"/>
                <w:color w:val="auto"/>
                <w:sz w:val="20"/>
                <w:szCs w:val="20"/>
              </w:rPr>
              <w:t>23</w:t>
            </w:r>
            <w:r w:rsidRPr="004C037F">
              <w:rPr>
                <w:rFonts w:ascii="Times New Roman" w:hAnsi="Times New Roman" w:cs="Times New Roman"/>
                <w:b w:val="0"/>
                <w:color w:val="auto"/>
                <w:sz w:val="20"/>
                <w:szCs w:val="20"/>
              </w:rPr>
              <w:t>. Puusärgi esialgne seisund (ERM)</w:t>
            </w:r>
          </w:p>
        </w:tc>
      </w:tr>
      <w:tr w:rsidR="003F1710" w:rsidRPr="00812ED4" w:rsidTr="003F1710">
        <w:trPr>
          <w:cantSplit/>
        </w:trPr>
        <w:tc>
          <w:tcPr>
            <w:tcW w:w="9356" w:type="dxa"/>
            <w:gridSpan w:val="2"/>
            <w:tcBorders>
              <w:top w:val="single" w:sz="1" w:space="0" w:color="000000"/>
              <w:left w:val="single" w:sz="1" w:space="0" w:color="000000"/>
              <w:bottom w:val="single" w:sz="1" w:space="0" w:color="000000"/>
              <w:right w:val="single" w:sz="1" w:space="0" w:color="000000"/>
            </w:tcBorders>
          </w:tcPr>
          <w:p w:rsidR="00AE167C" w:rsidRDefault="00AE167C" w:rsidP="00272BB3">
            <w:pPr>
              <w:spacing w:before="120"/>
              <w:jc w:val="both"/>
              <w:rPr>
                <w:rFonts w:ascii="Times New Roman" w:hAnsi="Times New Roman" w:cs="Times New Roman"/>
                <w:sz w:val="24"/>
                <w:szCs w:val="24"/>
              </w:rPr>
            </w:pPr>
            <w:r>
              <w:rPr>
                <w:rFonts w:ascii="Times New Roman" w:hAnsi="Times New Roman" w:cs="Times New Roman"/>
                <w:sz w:val="24"/>
                <w:szCs w:val="24"/>
              </w:rPr>
              <w:t>Kirjeldus</w:t>
            </w:r>
          </w:p>
          <w:p w:rsidR="003F1710" w:rsidRPr="00AE167C" w:rsidRDefault="004E151D" w:rsidP="00CC26AC">
            <w:pPr>
              <w:jc w:val="both"/>
              <w:rPr>
                <w:rFonts w:ascii="Times New Roman" w:hAnsi="Times New Roman" w:cs="Times New Roman"/>
                <w:sz w:val="24"/>
                <w:szCs w:val="24"/>
              </w:rPr>
            </w:pPr>
            <w:r>
              <w:rPr>
                <w:rFonts w:ascii="Times New Roman" w:hAnsi="Times New Roman" w:cs="Times New Roman"/>
                <w:sz w:val="24"/>
                <w:szCs w:val="24"/>
              </w:rPr>
              <w:t>18. või 19.</w:t>
            </w:r>
            <w:r w:rsidR="00AE167C">
              <w:rPr>
                <w:rFonts w:ascii="Times New Roman" w:hAnsi="Times New Roman" w:cs="Times New Roman"/>
                <w:sz w:val="24"/>
                <w:szCs w:val="24"/>
              </w:rPr>
              <w:t xml:space="preserve">sajandist, </w:t>
            </w:r>
            <w:r w:rsidR="00AE167C" w:rsidRPr="00EB1404">
              <w:rPr>
                <w:rFonts w:ascii="Times New Roman" w:hAnsi="Times New Roman" w:cs="Times New Roman"/>
                <w:sz w:val="24"/>
                <w:szCs w:val="24"/>
              </w:rPr>
              <w:t>Telleri perekonna hauakabelist p</w:t>
            </w:r>
            <w:r w:rsidR="004C037F">
              <w:rPr>
                <w:rFonts w:ascii="Times New Roman" w:hAnsi="Times New Roman" w:cs="Times New Roman"/>
                <w:sz w:val="24"/>
                <w:szCs w:val="24"/>
              </w:rPr>
              <w:t>ärinev imiku</w:t>
            </w:r>
            <w:r w:rsidR="00AE167C" w:rsidRPr="00EB1404">
              <w:rPr>
                <w:rFonts w:ascii="Times New Roman" w:hAnsi="Times New Roman" w:cs="Times New Roman"/>
                <w:sz w:val="24"/>
                <w:szCs w:val="24"/>
              </w:rPr>
              <w:t xml:space="preserve">puusärk. </w:t>
            </w:r>
            <w:r w:rsidR="00CC26AC">
              <w:rPr>
                <w:rFonts w:ascii="Times New Roman" w:hAnsi="Times New Roman" w:cs="Times New Roman"/>
                <w:sz w:val="24"/>
                <w:szCs w:val="24"/>
              </w:rPr>
              <w:t>Hööveldatud m</w:t>
            </w:r>
            <w:r w:rsidR="00AE167C" w:rsidRPr="00EB1404">
              <w:rPr>
                <w:rFonts w:ascii="Times New Roman" w:hAnsi="Times New Roman" w:cs="Times New Roman"/>
                <w:sz w:val="24"/>
                <w:szCs w:val="24"/>
              </w:rPr>
              <w:t>ännilaudadest valmistatud kastkirst, mille kogu konstruktsioon on jalutsi suunas ahenev, külgedelt veidi väljapoole kaldega, kolmnurkse katust meenutava kaanega ning treitud pisikeste jalgadega.</w:t>
            </w:r>
            <w:r w:rsidR="00CC26AC">
              <w:rPr>
                <w:rFonts w:ascii="Times New Roman" w:hAnsi="Times New Roman" w:cs="Times New Roman"/>
                <w:sz w:val="24"/>
                <w:szCs w:val="24"/>
              </w:rPr>
              <w:t xml:space="preserve"> Peatsi poolsed jalad on mõõtmetelt suuremad kui jalutsis olevad jalad.</w:t>
            </w:r>
            <w:r w:rsidR="00AE167C" w:rsidRPr="00EB1404">
              <w:rPr>
                <w:rFonts w:ascii="Times New Roman" w:hAnsi="Times New Roman" w:cs="Times New Roman"/>
                <w:sz w:val="24"/>
                <w:szCs w:val="24"/>
              </w:rPr>
              <w:t xml:space="preserve"> </w:t>
            </w:r>
            <w:r w:rsidR="00CC26AC">
              <w:rPr>
                <w:rFonts w:ascii="Times New Roman" w:hAnsi="Times New Roman" w:cs="Times New Roman"/>
                <w:sz w:val="24"/>
                <w:szCs w:val="24"/>
              </w:rPr>
              <w:t>Kinnitused on teostatud väljaspoolt tüübel</w:t>
            </w:r>
            <w:r w:rsidR="00AE167C" w:rsidRPr="00EB1404">
              <w:rPr>
                <w:rFonts w:ascii="Times New Roman" w:hAnsi="Times New Roman" w:cs="Times New Roman"/>
                <w:sz w:val="24"/>
                <w:szCs w:val="24"/>
              </w:rPr>
              <w:t>punnidega.</w:t>
            </w:r>
            <w:r w:rsidR="00AE167C">
              <w:rPr>
                <w:rFonts w:ascii="Times New Roman" w:hAnsi="Times New Roman" w:cs="Times New Roman"/>
                <w:sz w:val="24"/>
                <w:szCs w:val="24"/>
              </w:rPr>
              <w:t xml:space="preserve"> Puusärgi välispinnad on profileeritud ning kaetud helesinise liimvärviga</w:t>
            </w:r>
            <w:r w:rsidR="00AE167C" w:rsidRPr="00EB1404">
              <w:rPr>
                <w:rFonts w:ascii="Times New Roman" w:hAnsi="Times New Roman" w:cs="Times New Roman"/>
                <w:sz w:val="24"/>
                <w:szCs w:val="24"/>
              </w:rPr>
              <w:t>, millele on maalitud roosad roosid</w:t>
            </w:r>
            <w:r w:rsidR="00AE167C">
              <w:rPr>
                <w:rFonts w:ascii="Times New Roman" w:hAnsi="Times New Roman" w:cs="Times New Roman"/>
                <w:sz w:val="24"/>
                <w:szCs w:val="24"/>
              </w:rPr>
              <w:t xml:space="preserve"> looklevate mustjasroheliste varte ja lehtedega</w:t>
            </w:r>
            <w:r w:rsidR="00AE167C" w:rsidRPr="00EB1404">
              <w:rPr>
                <w:rFonts w:ascii="Times New Roman" w:hAnsi="Times New Roman" w:cs="Times New Roman"/>
                <w:sz w:val="24"/>
                <w:szCs w:val="24"/>
              </w:rPr>
              <w:t xml:space="preserve">. Kirstu </w:t>
            </w:r>
            <w:r w:rsidR="00AE167C">
              <w:rPr>
                <w:rFonts w:ascii="Times New Roman" w:hAnsi="Times New Roman" w:cs="Times New Roman"/>
                <w:sz w:val="24"/>
                <w:szCs w:val="24"/>
              </w:rPr>
              <w:t>sisemus</w:t>
            </w:r>
            <w:r w:rsidR="00AE167C" w:rsidRPr="00EB1404">
              <w:rPr>
                <w:rFonts w:ascii="Times New Roman" w:hAnsi="Times New Roman" w:cs="Times New Roman"/>
                <w:sz w:val="24"/>
                <w:szCs w:val="24"/>
              </w:rPr>
              <w:t xml:space="preserve"> on olnud </w:t>
            </w:r>
            <w:r w:rsidR="00AE167C">
              <w:rPr>
                <w:rFonts w:ascii="Times New Roman" w:hAnsi="Times New Roman" w:cs="Times New Roman"/>
                <w:sz w:val="24"/>
                <w:szCs w:val="24"/>
              </w:rPr>
              <w:t>vooderdatud linase kangaga</w:t>
            </w:r>
            <w:r w:rsidR="00AE167C" w:rsidRPr="00EB1404">
              <w:rPr>
                <w:rFonts w:ascii="Times New Roman" w:hAnsi="Times New Roman" w:cs="Times New Roman"/>
                <w:sz w:val="24"/>
                <w:szCs w:val="24"/>
              </w:rPr>
              <w:t xml:space="preserve">. </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before="100" w:beforeAutospacing="1" w:after="0"/>
              <w:rPr>
                <w:rFonts w:ascii="Times New Roman" w:hAnsi="Times New Roman" w:cs="Times New Roman"/>
                <w:sz w:val="24"/>
                <w:szCs w:val="24"/>
              </w:rPr>
            </w:pPr>
            <w:r w:rsidRPr="00D779B2">
              <w:rPr>
                <w:rFonts w:ascii="Times New Roman" w:hAnsi="Times New Roman" w:cs="Times New Roman"/>
                <w:sz w:val="24"/>
                <w:szCs w:val="24"/>
              </w:rPr>
              <w:t>Autori v töökoja märgistus, signatuur</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Puudub</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Muud pealdised, märgid, tekstid</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Puudu</w:t>
            </w:r>
            <w:r w:rsidR="001A4EFB">
              <w:rPr>
                <w:rFonts w:ascii="Times New Roman" w:hAnsi="Times New Roman" w:cs="Times New Roman"/>
                <w:sz w:val="24"/>
                <w:szCs w:val="24"/>
              </w:rPr>
              <w:t>b</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Andmed varasemate konserveerimis-restaureerimistööde teostamise kohta</w:t>
            </w:r>
          </w:p>
        </w:tc>
        <w:tc>
          <w:tcPr>
            <w:tcW w:w="4961" w:type="dxa"/>
            <w:tcBorders>
              <w:left w:val="single" w:sz="1" w:space="0" w:color="000000"/>
              <w:bottom w:val="single" w:sz="1" w:space="0" w:color="000000"/>
              <w:right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Varasemaid konserveerimistöid ei ole teostatud</w:t>
            </w:r>
          </w:p>
        </w:tc>
      </w:tr>
      <w:tr w:rsidR="003F1710" w:rsidRPr="00812ED4" w:rsidTr="003F1710">
        <w:trPr>
          <w:cantSplit/>
        </w:trPr>
        <w:tc>
          <w:tcPr>
            <w:tcW w:w="4395" w:type="dxa"/>
            <w:tcBorders>
              <w:left w:val="single" w:sz="1" w:space="0" w:color="000000"/>
              <w:bottom w:val="single" w:sz="1" w:space="0" w:color="000000"/>
            </w:tcBorders>
          </w:tcPr>
          <w:p w:rsidR="003F1710" w:rsidRPr="00D779B2" w:rsidRDefault="003F1710" w:rsidP="003F1710">
            <w:pPr>
              <w:snapToGrid w:val="0"/>
              <w:spacing w:after="0"/>
              <w:rPr>
                <w:rFonts w:ascii="Times New Roman" w:hAnsi="Times New Roman" w:cs="Times New Roman"/>
                <w:sz w:val="24"/>
                <w:szCs w:val="24"/>
              </w:rPr>
            </w:pPr>
            <w:r w:rsidRPr="00D779B2">
              <w:rPr>
                <w:rFonts w:ascii="Times New Roman" w:hAnsi="Times New Roman" w:cs="Times New Roman"/>
                <w:sz w:val="24"/>
                <w:szCs w:val="24"/>
              </w:rPr>
              <w:t>Kirjandus- ja arhiiviallikad</w:t>
            </w:r>
          </w:p>
        </w:tc>
        <w:tc>
          <w:tcPr>
            <w:tcW w:w="4961" w:type="dxa"/>
            <w:tcBorders>
              <w:left w:val="single" w:sz="1" w:space="0" w:color="000000"/>
              <w:bottom w:val="single" w:sz="1" w:space="0" w:color="000000"/>
              <w:right w:val="single" w:sz="1" w:space="0" w:color="000000"/>
            </w:tcBorders>
          </w:tcPr>
          <w:p w:rsidR="003F1710" w:rsidRPr="001A4EFB" w:rsidRDefault="001A4EFB" w:rsidP="001A4EFB">
            <w:pPr>
              <w:snapToGrid w:val="0"/>
              <w:spacing w:after="0"/>
              <w:rPr>
                <w:rFonts w:ascii="Times New Roman" w:hAnsi="Times New Roman" w:cs="Times New Roman"/>
                <w:sz w:val="24"/>
                <w:szCs w:val="24"/>
              </w:rPr>
            </w:pPr>
            <w:r w:rsidRPr="001A4EFB">
              <w:rPr>
                <w:rFonts w:ascii="Times New Roman" w:hAnsi="Times New Roman" w:cs="Times New Roman"/>
                <w:sz w:val="24"/>
                <w:szCs w:val="24"/>
              </w:rPr>
              <w:t xml:space="preserve">Tvauri, 2017; </w:t>
            </w:r>
            <w:r w:rsidR="003F1710" w:rsidRPr="001A4EFB">
              <w:rPr>
                <w:rFonts w:ascii="Times New Roman" w:hAnsi="Times New Roman" w:cs="Times New Roman"/>
                <w:sz w:val="24"/>
                <w:szCs w:val="24"/>
              </w:rPr>
              <w:t>KMRR 7048</w:t>
            </w:r>
          </w:p>
        </w:tc>
      </w:tr>
    </w:tbl>
    <w:p w:rsidR="003F1710" w:rsidRDefault="003F1710" w:rsidP="003F1710">
      <w:pPr>
        <w:tabs>
          <w:tab w:val="left" w:pos="720"/>
        </w:tabs>
        <w:suppressAutoHyphens/>
        <w:spacing w:after="0" w:line="240" w:lineRule="auto"/>
        <w:rPr>
          <w:rFonts w:ascii="Times New Roman" w:hAnsi="Times New Roman" w:cs="Times New Roman"/>
          <w:b/>
        </w:rPr>
      </w:pPr>
    </w:p>
    <w:p w:rsidR="00020ABB" w:rsidRDefault="00020ABB"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814B72" w:rsidRDefault="00814B72" w:rsidP="003F1710">
      <w:pPr>
        <w:tabs>
          <w:tab w:val="left" w:pos="720"/>
        </w:tabs>
        <w:suppressAutoHyphens/>
        <w:spacing w:after="0" w:line="240" w:lineRule="auto"/>
        <w:rPr>
          <w:rFonts w:ascii="Times New Roman" w:hAnsi="Times New Roman" w:cs="Times New Roman"/>
          <w:b/>
        </w:rPr>
      </w:pPr>
    </w:p>
    <w:p w:rsidR="00272BB3" w:rsidRDefault="00272BB3" w:rsidP="003F1710">
      <w:pPr>
        <w:tabs>
          <w:tab w:val="left" w:pos="720"/>
        </w:tabs>
        <w:suppressAutoHyphens/>
        <w:spacing w:after="0" w:line="240" w:lineRule="auto"/>
        <w:rPr>
          <w:rFonts w:ascii="Times New Roman" w:hAnsi="Times New Roman" w:cs="Times New Roman"/>
          <w:b/>
        </w:rPr>
      </w:pPr>
    </w:p>
    <w:p w:rsidR="00272BB3" w:rsidRDefault="00272BB3" w:rsidP="003F1710">
      <w:pPr>
        <w:tabs>
          <w:tab w:val="left" w:pos="720"/>
        </w:tabs>
        <w:suppressAutoHyphens/>
        <w:spacing w:after="0" w:line="240" w:lineRule="auto"/>
        <w:rPr>
          <w:rFonts w:ascii="Times New Roman" w:hAnsi="Times New Roman" w:cs="Times New Roman"/>
          <w:b/>
        </w:rPr>
      </w:pPr>
    </w:p>
    <w:p w:rsidR="006871BE" w:rsidRPr="00D779B2" w:rsidRDefault="006871BE" w:rsidP="003F1710">
      <w:pPr>
        <w:tabs>
          <w:tab w:val="left" w:pos="720"/>
        </w:tabs>
        <w:suppressAutoHyphens/>
        <w:spacing w:after="0" w:line="240" w:lineRule="auto"/>
        <w:rPr>
          <w:rFonts w:ascii="Times New Roman" w:hAnsi="Times New Roman" w:cs="Times New Roman"/>
          <w:b/>
        </w:rPr>
      </w:pPr>
    </w:p>
    <w:p w:rsidR="003F1710" w:rsidRDefault="003F1710" w:rsidP="00BB70DD">
      <w:pPr>
        <w:pStyle w:val="Loendilik"/>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t xml:space="preserve">Objekti seisund enne konserveerimist </w:t>
      </w:r>
    </w:p>
    <w:p w:rsidR="00020ABB" w:rsidRPr="00020ABB" w:rsidRDefault="00020ABB" w:rsidP="00020ABB">
      <w:pPr>
        <w:pStyle w:val="Loendilik"/>
        <w:tabs>
          <w:tab w:val="left" w:pos="720"/>
        </w:tabs>
        <w:suppressAutoHyphens/>
        <w:spacing w:after="0" w:line="240" w:lineRule="auto"/>
        <w:ind w:left="714"/>
        <w:rPr>
          <w:rFonts w:ascii="Times New Roman" w:hAnsi="Times New Roman" w:cs="Times New Roman"/>
          <w:b/>
          <w:sz w:val="24"/>
          <w:szCs w:val="24"/>
        </w:rPr>
      </w:pPr>
    </w:p>
    <w:tbl>
      <w:tblPr>
        <w:tblW w:w="9356" w:type="dxa"/>
        <w:tblInd w:w="-176" w:type="dxa"/>
        <w:tblLayout w:type="fixed"/>
        <w:tblLook w:val="0000" w:firstRow="0" w:lastRow="0" w:firstColumn="0" w:lastColumn="0" w:noHBand="0" w:noVBand="0"/>
      </w:tblPr>
      <w:tblGrid>
        <w:gridCol w:w="4678"/>
        <w:gridCol w:w="4678"/>
      </w:tblGrid>
      <w:tr w:rsidR="003F1710" w:rsidRPr="00812ED4" w:rsidTr="003F1710">
        <w:trPr>
          <w:cantSplit/>
        </w:trPr>
        <w:tc>
          <w:tcPr>
            <w:tcW w:w="4678" w:type="dxa"/>
            <w:tcBorders>
              <w:top w:val="single" w:sz="1" w:space="0" w:color="000000"/>
              <w:left w:val="single" w:sz="1" w:space="0" w:color="000000"/>
              <w:bottom w:val="single" w:sz="1" w:space="0" w:color="000000"/>
              <w:right w:val="single" w:sz="1" w:space="0" w:color="000000"/>
            </w:tcBorders>
          </w:tcPr>
          <w:p w:rsidR="003F1710" w:rsidRPr="00183D9A" w:rsidRDefault="003F1710" w:rsidP="00183D9A">
            <w:pPr>
              <w:snapToGrid w:val="0"/>
              <w:spacing w:before="120" w:after="240"/>
              <w:rPr>
                <w:rFonts w:ascii="Times New Roman" w:hAnsi="Times New Roman" w:cs="Times New Roman"/>
                <w:sz w:val="24"/>
                <w:szCs w:val="24"/>
              </w:rPr>
            </w:pPr>
            <w:r w:rsidRPr="00CC26AC">
              <w:rPr>
                <w:rFonts w:ascii="Times New Roman" w:hAnsi="Times New Roman" w:cs="Times New Roman"/>
                <w:sz w:val="24"/>
                <w:szCs w:val="24"/>
              </w:rPr>
              <w:t>Seisundi kirjeldus</w:t>
            </w:r>
          </w:p>
          <w:p w:rsidR="00183D9A" w:rsidRDefault="006B7B5E" w:rsidP="00183D9A">
            <w:pPr>
              <w:pStyle w:val="Pealdis"/>
              <w:keepNext/>
            </w:pPr>
            <w:r>
              <w:rPr>
                <w:noProof/>
                <w:lang w:eastAsia="et-EE"/>
              </w:rPr>
              <w:drawing>
                <wp:inline distT="0" distB="0" distL="0" distR="0">
                  <wp:extent cx="2833370" cy="1345561"/>
                  <wp:effectExtent l="19050" t="0" r="5080" b="0"/>
                  <wp:docPr id="57" name="Picture 56" descr="_MG_14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404.tif"/>
                          <pic:cNvPicPr/>
                        </pic:nvPicPr>
                        <pic:blipFill>
                          <a:blip r:embed="rId40" cstate="print"/>
                          <a:stretch>
                            <a:fillRect/>
                          </a:stretch>
                        </pic:blipFill>
                        <pic:spPr>
                          <a:xfrm>
                            <a:off x="0" y="0"/>
                            <a:ext cx="2833370" cy="1345561"/>
                          </a:xfrm>
                          <a:prstGeom prst="rect">
                            <a:avLst/>
                          </a:prstGeom>
                        </pic:spPr>
                      </pic:pic>
                    </a:graphicData>
                  </a:graphic>
                </wp:inline>
              </w:drawing>
            </w:r>
          </w:p>
          <w:p w:rsidR="00A10C49" w:rsidRPr="00F04589" w:rsidRDefault="00183D9A" w:rsidP="006B7B5E">
            <w:pPr>
              <w:pStyle w:val="Pealdis"/>
              <w:spacing w:after="360"/>
              <w:rPr>
                <w:rFonts w:ascii="Times New Roman" w:hAnsi="Times New Roman" w:cs="Times New Roman"/>
                <w:b w:val="0"/>
                <w:color w:val="auto"/>
                <w:sz w:val="20"/>
                <w:szCs w:val="20"/>
              </w:rPr>
            </w:pPr>
            <w:r w:rsidRPr="00F04589">
              <w:rPr>
                <w:rFonts w:ascii="Times New Roman" w:hAnsi="Times New Roman" w:cs="Times New Roman"/>
                <w:b w:val="0"/>
                <w:color w:val="auto"/>
                <w:sz w:val="20"/>
                <w:szCs w:val="20"/>
              </w:rPr>
              <w:t>Joonis 2</w:t>
            </w:r>
            <w:r w:rsidR="005B03EA" w:rsidRPr="00F04589">
              <w:rPr>
                <w:rFonts w:ascii="Times New Roman" w:hAnsi="Times New Roman" w:cs="Times New Roman"/>
                <w:b w:val="0"/>
                <w:color w:val="auto"/>
                <w:sz w:val="20"/>
                <w:szCs w:val="20"/>
              </w:rPr>
              <w:t>4</w:t>
            </w:r>
            <w:r w:rsidRPr="00F04589">
              <w:rPr>
                <w:rFonts w:ascii="Times New Roman" w:hAnsi="Times New Roman" w:cs="Times New Roman"/>
                <w:b w:val="0"/>
                <w:color w:val="auto"/>
                <w:sz w:val="20"/>
                <w:szCs w:val="20"/>
              </w:rPr>
              <w:t xml:space="preserve">. </w:t>
            </w:r>
            <w:r w:rsidR="0067742E">
              <w:rPr>
                <w:rFonts w:ascii="Times New Roman" w:hAnsi="Times New Roman" w:cs="Times New Roman"/>
                <w:b w:val="0"/>
                <w:color w:val="auto"/>
                <w:sz w:val="20"/>
                <w:szCs w:val="20"/>
              </w:rPr>
              <w:t>Puhastamata kirstu sisekülg (Autor)</w:t>
            </w:r>
          </w:p>
          <w:p w:rsidR="00A10C49" w:rsidRDefault="006B7B5E" w:rsidP="00A10C49">
            <w:pPr>
              <w:keepNext/>
            </w:pPr>
            <w:r>
              <w:rPr>
                <w:noProof/>
                <w:lang w:eastAsia="et-EE"/>
              </w:rPr>
              <w:drawing>
                <wp:inline distT="0" distB="0" distL="0" distR="0">
                  <wp:extent cx="2832735" cy="1888490"/>
                  <wp:effectExtent l="19050" t="0" r="5715" b="0"/>
                  <wp:docPr id="56" name="Picture 55" descr="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tif"/>
                          <pic:cNvPicPr/>
                        </pic:nvPicPr>
                        <pic:blipFill>
                          <a:blip r:embed="rId41" cstate="print"/>
                          <a:stretch>
                            <a:fillRect/>
                          </a:stretch>
                        </pic:blipFill>
                        <pic:spPr>
                          <a:xfrm>
                            <a:off x="0" y="0"/>
                            <a:ext cx="2832735" cy="1888490"/>
                          </a:xfrm>
                          <a:prstGeom prst="rect">
                            <a:avLst/>
                          </a:prstGeom>
                        </pic:spPr>
                      </pic:pic>
                    </a:graphicData>
                  </a:graphic>
                </wp:inline>
              </w:drawing>
            </w:r>
          </w:p>
          <w:p w:rsidR="00183D9A" w:rsidRDefault="00A10C49" w:rsidP="006B7B5E">
            <w:pPr>
              <w:pStyle w:val="Pealdis"/>
              <w:spacing w:after="360"/>
              <w:rPr>
                <w:rFonts w:ascii="Times New Roman" w:hAnsi="Times New Roman" w:cs="Times New Roman"/>
                <w:b w:val="0"/>
                <w:color w:val="auto"/>
                <w:sz w:val="20"/>
                <w:szCs w:val="20"/>
              </w:rPr>
            </w:pPr>
            <w:r w:rsidRPr="00F04589">
              <w:rPr>
                <w:rFonts w:ascii="Times New Roman" w:hAnsi="Times New Roman" w:cs="Times New Roman"/>
                <w:b w:val="0"/>
                <w:color w:val="auto"/>
                <w:sz w:val="20"/>
                <w:szCs w:val="20"/>
              </w:rPr>
              <w:t>Joonis</w:t>
            </w:r>
            <w:r w:rsidR="005B03EA" w:rsidRPr="00F04589">
              <w:rPr>
                <w:rFonts w:ascii="Times New Roman" w:hAnsi="Times New Roman" w:cs="Times New Roman"/>
                <w:b w:val="0"/>
                <w:color w:val="auto"/>
                <w:sz w:val="20"/>
                <w:szCs w:val="20"/>
              </w:rPr>
              <w:t xml:space="preserve"> 25</w:t>
            </w:r>
            <w:r w:rsidRPr="00F04589">
              <w:rPr>
                <w:rFonts w:ascii="Times New Roman" w:hAnsi="Times New Roman" w:cs="Times New Roman"/>
                <w:b w:val="0"/>
                <w:color w:val="auto"/>
                <w:sz w:val="20"/>
                <w:szCs w:val="20"/>
              </w:rPr>
              <w:t>. Puhastamata polükroomia pind</w:t>
            </w:r>
            <w:r w:rsidR="0067742E">
              <w:rPr>
                <w:rFonts w:ascii="Times New Roman" w:hAnsi="Times New Roman" w:cs="Times New Roman"/>
                <w:b w:val="0"/>
                <w:color w:val="auto"/>
                <w:sz w:val="20"/>
                <w:szCs w:val="20"/>
              </w:rPr>
              <w:t xml:space="preserve"> (Autor)</w:t>
            </w:r>
          </w:p>
          <w:p w:rsidR="006B7B5E" w:rsidRDefault="00533915" w:rsidP="006B7B5E">
            <w:pPr>
              <w:keepNext/>
            </w:pPr>
            <w:r>
              <w:rPr>
                <w:noProof/>
                <w:lang w:eastAsia="et-EE"/>
              </w:rPr>
              <w:drawing>
                <wp:inline distT="0" distB="0" distL="0" distR="0">
                  <wp:extent cx="2833370" cy="1888490"/>
                  <wp:effectExtent l="19050" t="0" r="5080" b="0"/>
                  <wp:docPr id="55" name="Picture 54" descr="_MG_15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593.tif"/>
                          <pic:cNvPicPr/>
                        </pic:nvPicPr>
                        <pic:blipFill>
                          <a:blip r:embed="rId42" cstate="print"/>
                          <a:stretch>
                            <a:fillRect/>
                          </a:stretch>
                        </pic:blipFill>
                        <pic:spPr>
                          <a:xfrm>
                            <a:off x="0" y="0"/>
                            <a:ext cx="2833370" cy="1888490"/>
                          </a:xfrm>
                          <a:prstGeom prst="rect">
                            <a:avLst/>
                          </a:prstGeom>
                        </pic:spPr>
                      </pic:pic>
                    </a:graphicData>
                  </a:graphic>
                </wp:inline>
              </w:drawing>
            </w:r>
          </w:p>
          <w:p w:rsidR="00533915" w:rsidRPr="007C5B2E" w:rsidRDefault="006B7B5E" w:rsidP="00814B72">
            <w:pPr>
              <w:pStyle w:val="Pealdis"/>
              <w:rPr>
                <w:rFonts w:ascii="Times New Roman" w:hAnsi="Times New Roman" w:cs="Times New Roman"/>
                <w:b w:val="0"/>
                <w:color w:val="auto"/>
                <w:sz w:val="20"/>
                <w:szCs w:val="20"/>
              </w:rPr>
            </w:pPr>
            <w:r w:rsidRPr="007C5B2E">
              <w:rPr>
                <w:rFonts w:ascii="Times New Roman" w:hAnsi="Times New Roman" w:cs="Times New Roman"/>
                <w:b w:val="0"/>
                <w:color w:val="auto"/>
                <w:sz w:val="20"/>
                <w:szCs w:val="20"/>
              </w:rPr>
              <w:t xml:space="preserve">Joonis </w:t>
            </w:r>
            <w:r w:rsidR="00814B72" w:rsidRPr="007C5B2E">
              <w:rPr>
                <w:rFonts w:ascii="Times New Roman" w:hAnsi="Times New Roman" w:cs="Times New Roman"/>
                <w:b w:val="0"/>
                <w:color w:val="auto"/>
                <w:sz w:val="20"/>
                <w:szCs w:val="20"/>
              </w:rPr>
              <w:t xml:space="preserve">26. </w:t>
            </w:r>
            <w:r w:rsidR="007C5B2E" w:rsidRPr="007C5B2E">
              <w:rPr>
                <w:rFonts w:ascii="Times New Roman" w:hAnsi="Times New Roman" w:cs="Times New Roman"/>
                <w:b w:val="0"/>
                <w:color w:val="auto"/>
                <w:sz w:val="20"/>
                <w:szCs w:val="20"/>
              </w:rPr>
              <w:t>Niiskuskahjustusega kaane otsdetail</w:t>
            </w:r>
            <w:r w:rsidR="0067742E">
              <w:rPr>
                <w:rFonts w:ascii="Times New Roman" w:hAnsi="Times New Roman" w:cs="Times New Roman"/>
                <w:b w:val="0"/>
                <w:color w:val="auto"/>
                <w:sz w:val="20"/>
                <w:szCs w:val="20"/>
              </w:rPr>
              <w:t xml:space="preserve">  (Autor)</w:t>
            </w:r>
          </w:p>
        </w:tc>
        <w:tc>
          <w:tcPr>
            <w:tcW w:w="4678" w:type="dxa"/>
            <w:tcBorders>
              <w:top w:val="single" w:sz="1" w:space="0" w:color="000000"/>
              <w:left w:val="single" w:sz="1" w:space="0" w:color="000000"/>
              <w:bottom w:val="single" w:sz="1" w:space="0" w:color="000000"/>
              <w:right w:val="single" w:sz="1" w:space="0" w:color="000000"/>
            </w:tcBorders>
          </w:tcPr>
          <w:p w:rsidR="00183D9A" w:rsidRDefault="00183D9A" w:rsidP="00183D9A">
            <w:pPr>
              <w:suppressAutoHyphens/>
              <w:snapToGrid w:val="0"/>
              <w:spacing w:before="120" w:after="0" w:line="360" w:lineRule="auto"/>
              <w:rPr>
                <w:rFonts w:ascii="Times New Roman" w:hAnsi="Times New Roman" w:cs="Times New Roman"/>
                <w:sz w:val="24"/>
                <w:szCs w:val="24"/>
              </w:rPr>
            </w:pPr>
          </w:p>
          <w:p w:rsidR="00814B72" w:rsidRDefault="00814B72" w:rsidP="00183D9A">
            <w:pPr>
              <w:suppressAutoHyphens/>
              <w:snapToGrid w:val="0"/>
              <w:spacing w:before="120" w:after="0" w:line="360" w:lineRule="auto"/>
              <w:rPr>
                <w:rFonts w:ascii="Times New Roman" w:hAnsi="Times New Roman" w:cs="Times New Roman"/>
                <w:sz w:val="24"/>
                <w:szCs w:val="24"/>
              </w:rPr>
            </w:pPr>
          </w:p>
          <w:p w:rsidR="00CC26AC" w:rsidRDefault="00CC26AC" w:rsidP="00814B72">
            <w:pPr>
              <w:suppressAutoHyphens/>
              <w:snapToGrid w:val="0"/>
              <w:spacing w:before="120" w:after="240" w:line="360" w:lineRule="auto"/>
              <w:rPr>
                <w:rFonts w:ascii="Times New Roman" w:hAnsi="Times New Roman" w:cs="Times New Roman"/>
                <w:sz w:val="24"/>
                <w:szCs w:val="24"/>
              </w:rPr>
            </w:pPr>
            <w:r>
              <w:rPr>
                <w:rFonts w:ascii="Times New Roman" w:hAnsi="Times New Roman" w:cs="Times New Roman"/>
                <w:sz w:val="24"/>
                <w:szCs w:val="24"/>
              </w:rPr>
              <w:t>Nii sise-kui välispindadel esineb seenespooride kasvu ning olmemustust</w:t>
            </w:r>
            <w:r w:rsidR="00183D9A">
              <w:rPr>
                <w:rFonts w:ascii="Times New Roman" w:hAnsi="Times New Roman" w:cs="Times New Roman"/>
                <w:sz w:val="24"/>
                <w:szCs w:val="24"/>
              </w:rPr>
              <w:t xml:space="preserve"> (Joonis 2</w:t>
            </w:r>
            <w:r w:rsidR="005B03EA">
              <w:rPr>
                <w:rFonts w:ascii="Times New Roman" w:hAnsi="Times New Roman" w:cs="Times New Roman"/>
                <w:sz w:val="24"/>
                <w:szCs w:val="24"/>
              </w:rPr>
              <w:t>4</w:t>
            </w:r>
            <w:r w:rsidR="00183D9A">
              <w:rPr>
                <w:rFonts w:ascii="Times New Roman" w:hAnsi="Times New Roman" w:cs="Times New Roman"/>
                <w:sz w:val="24"/>
                <w:szCs w:val="24"/>
              </w:rPr>
              <w:t>)</w:t>
            </w:r>
            <w:r>
              <w:rPr>
                <w:rFonts w:ascii="Times New Roman" w:hAnsi="Times New Roman" w:cs="Times New Roman"/>
                <w:sz w:val="24"/>
                <w:szCs w:val="24"/>
              </w:rPr>
              <w:t>.</w:t>
            </w:r>
          </w:p>
          <w:p w:rsidR="006871BE" w:rsidRDefault="006871BE" w:rsidP="00B850E5">
            <w:pPr>
              <w:suppressAutoHyphens/>
              <w:snapToGrid w:val="0"/>
              <w:spacing w:before="120" w:after="0" w:line="360" w:lineRule="auto"/>
              <w:rPr>
                <w:rFonts w:ascii="Times New Roman" w:hAnsi="Times New Roman" w:cs="Times New Roman"/>
                <w:sz w:val="24"/>
                <w:szCs w:val="24"/>
              </w:rPr>
            </w:pPr>
          </w:p>
          <w:p w:rsidR="00A10C49" w:rsidRDefault="00A10C49" w:rsidP="00A10C49">
            <w:pPr>
              <w:suppressAutoHyphens/>
              <w:snapToGrid w:val="0"/>
              <w:spacing w:before="120" w:after="0" w:line="360" w:lineRule="auto"/>
              <w:rPr>
                <w:rFonts w:ascii="Times New Roman" w:hAnsi="Times New Roman" w:cs="Times New Roman"/>
                <w:sz w:val="24"/>
                <w:szCs w:val="24"/>
              </w:rPr>
            </w:pPr>
          </w:p>
          <w:p w:rsidR="00E222AF" w:rsidRDefault="00CC26AC" w:rsidP="00814B72">
            <w:pPr>
              <w:suppressAutoHyphens/>
              <w:snapToGrid w:val="0"/>
              <w:spacing w:after="360" w:line="360" w:lineRule="auto"/>
              <w:rPr>
                <w:rFonts w:ascii="Times New Roman" w:hAnsi="Times New Roman" w:cs="Times New Roman"/>
                <w:sz w:val="24"/>
                <w:szCs w:val="24"/>
              </w:rPr>
            </w:pPr>
            <w:r w:rsidRPr="00CC26AC">
              <w:rPr>
                <w:rFonts w:ascii="Times New Roman" w:hAnsi="Times New Roman" w:cs="Times New Roman"/>
                <w:sz w:val="24"/>
                <w:szCs w:val="24"/>
              </w:rPr>
              <w:t>Polükroom</w:t>
            </w:r>
            <w:r>
              <w:rPr>
                <w:rFonts w:ascii="Times New Roman" w:hAnsi="Times New Roman" w:cs="Times New Roman"/>
                <w:sz w:val="24"/>
                <w:szCs w:val="24"/>
              </w:rPr>
              <w:t xml:space="preserve">ne pind on kohati väga õrna katvusega, esineb värvi kadu </w:t>
            </w:r>
            <w:r w:rsidR="00E222AF">
              <w:rPr>
                <w:rFonts w:ascii="Times New Roman" w:hAnsi="Times New Roman" w:cs="Times New Roman"/>
                <w:sz w:val="24"/>
                <w:szCs w:val="24"/>
              </w:rPr>
              <w:t>ning pigment on pulberjas, eemaldudes kergelt kuiv-ja märgpuhastus proovidel</w:t>
            </w:r>
            <w:r>
              <w:rPr>
                <w:rFonts w:ascii="Times New Roman" w:hAnsi="Times New Roman" w:cs="Times New Roman"/>
                <w:sz w:val="24"/>
                <w:szCs w:val="24"/>
              </w:rPr>
              <w:t xml:space="preserve">. </w:t>
            </w:r>
            <w:r w:rsidR="00E222AF">
              <w:rPr>
                <w:rFonts w:ascii="Times New Roman" w:hAnsi="Times New Roman" w:cs="Times New Roman"/>
                <w:sz w:val="24"/>
                <w:szCs w:val="24"/>
              </w:rPr>
              <w:t>Pindadel on roosteseid ning rohkelt pruunikaid laike tingitud keemilistest reaktsioonidest niiske keskkonna tõttu</w:t>
            </w:r>
            <w:r w:rsidR="005B03EA">
              <w:rPr>
                <w:rFonts w:ascii="Times New Roman" w:hAnsi="Times New Roman" w:cs="Times New Roman"/>
                <w:sz w:val="24"/>
                <w:szCs w:val="24"/>
              </w:rPr>
              <w:t xml:space="preserve"> (Joonis 25</w:t>
            </w:r>
            <w:r w:rsidR="00A10C49">
              <w:rPr>
                <w:rFonts w:ascii="Times New Roman" w:hAnsi="Times New Roman" w:cs="Times New Roman"/>
                <w:sz w:val="24"/>
                <w:szCs w:val="24"/>
              </w:rPr>
              <w:t>)</w:t>
            </w:r>
            <w:r w:rsidR="006871BE">
              <w:rPr>
                <w:rFonts w:ascii="Times New Roman" w:hAnsi="Times New Roman" w:cs="Times New Roman"/>
                <w:sz w:val="24"/>
                <w:szCs w:val="24"/>
              </w:rPr>
              <w:t>.</w:t>
            </w:r>
          </w:p>
          <w:p w:rsidR="006B7B5E" w:rsidRDefault="006B7B5E" w:rsidP="00814B72">
            <w:pPr>
              <w:suppressAutoHyphens/>
              <w:snapToGrid w:val="0"/>
              <w:spacing w:after="0" w:line="360" w:lineRule="auto"/>
              <w:rPr>
                <w:rFonts w:ascii="Times New Roman" w:hAnsi="Times New Roman" w:cs="Times New Roman"/>
                <w:sz w:val="24"/>
                <w:szCs w:val="24"/>
              </w:rPr>
            </w:pPr>
          </w:p>
          <w:p w:rsidR="00CC26AC" w:rsidRPr="00CC26AC" w:rsidRDefault="00E222AF" w:rsidP="00B850E5">
            <w:pPr>
              <w:suppressAutoHyphens/>
              <w:snapToGrid w:val="0"/>
              <w:spacing w:before="120" w:after="0" w:line="360" w:lineRule="auto"/>
              <w:rPr>
                <w:rFonts w:ascii="Times New Roman" w:hAnsi="Times New Roman" w:cs="Times New Roman"/>
                <w:sz w:val="24"/>
                <w:szCs w:val="24"/>
              </w:rPr>
            </w:pPr>
            <w:r>
              <w:rPr>
                <w:rFonts w:ascii="Times New Roman" w:hAnsi="Times New Roman" w:cs="Times New Roman"/>
                <w:sz w:val="24"/>
                <w:szCs w:val="24"/>
              </w:rPr>
              <w:t xml:space="preserve">Kirstu kinnitused on murdunud ja osaliselt puuduvad. Murdunud on kirstu põhjalaud, katuse külgede tipud ning peatsi poolne katuse otsadetail, millest on ka 1/3 puudu. Kirstu kaane otsatükkidel on tugev niiskuskahjustus. Esineb kohati puidu kahanemist, mistõttu on </w:t>
            </w:r>
            <w:r w:rsidR="006871BE">
              <w:rPr>
                <w:rFonts w:ascii="Times New Roman" w:hAnsi="Times New Roman" w:cs="Times New Roman"/>
                <w:sz w:val="24"/>
                <w:szCs w:val="24"/>
              </w:rPr>
              <w:t>tüüblite pesad paigast nihkunud. Puuduvad kaks jalga ning säilinud jalad ei ole terviklikud.</w:t>
            </w:r>
            <w:r>
              <w:rPr>
                <w:rFonts w:ascii="Times New Roman" w:hAnsi="Times New Roman" w:cs="Times New Roman"/>
                <w:sz w:val="24"/>
                <w:szCs w:val="24"/>
              </w:rPr>
              <w:t xml:space="preserve"> </w:t>
            </w:r>
          </w:p>
        </w:tc>
      </w:tr>
      <w:tr w:rsidR="003F1710" w:rsidRPr="00812ED4" w:rsidTr="003F1710">
        <w:trPr>
          <w:cantSplit/>
        </w:trPr>
        <w:tc>
          <w:tcPr>
            <w:tcW w:w="4679" w:type="dxa"/>
            <w:tcBorders>
              <w:left w:val="single" w:sz="1" w:space="0" w:color="000000"/>
              <w:bottom w:val="single" w:sz="1" w:space="0" w:color="000000"/>
            </w:tcBorders>
          </w:tcPr>
          <w:p w:rsidR="003F1710" w:rsidRPr="00B850E5" w:rsidRDefault="003F1710" w:rsidP="003F1710">
            <w:pPr>
              <w:snapToGrid w:val="0"/>
              <w:spacing w:before="120" w:after="0"/>
              <w:rPr>
                <w:rFonts w:ascii="Times New Roman" w:hAnsi="Times New Roman" w:cs="Times New Roman"/>
                <w:sz w:val="24"/>
                <w:szCs w:val="24"/>
              </w:rPr>
            </w:pPr>
            <w:r w:rsidRPr="00B850E5">
              <w:rPr>
                <w:rFonts w:ascii="Times New Roman" w:hAnsi="Times New Roman" w:cs="Times New Roman"/>
                <w:sz w:val="24"/>
                <w:szCs w:val="24"/>
              </w:rPr>
              <w:t>Kokkuvõtlik/üldine hinnang objekti seisundile</w:t>
            </w:r>
          </w:p>
        </w:tc>
        <w:tc>
          <w:tcPr>
            <w:tcW w:w="4677" w:type="dxa"/>
            <w:tcBorders>
              <w:left w:val="single" w:sz="1" w:space="0" w:color="000000"/>
              <w:bottom w:val="single" w:sz="1" w:space="0" w:color="000000"/>
              <w:right w:val="single" w:sz="1" w:space="0" w:color="000000"/>
            </w:tcBorders>
          </w:tcPr>
          <w:p w:rsidR="003F1710" w:rsidRPr="00B850E5" w:rsidRDefault="006871BE" w:rsidP="003F1710">
            <w:pPr>
              <w:snapToGrid w:val="0"/>
              <w:spacing w:before="120" w:after="0"/>
              <w:rPr>
                <w:rFonts w:ascii="Times New Roman" w:hAnsi="Times New Roman" w:cs="Times New Roman"/>
                <w:sz w:val="24"/>
                <w:szCs w:val="24"/>
              </w:rPr>
            </w:pPr>
            <w:r w:rsidRPr="00B850E5">
              <w:rPr>
                <w:rFonts w:ascii="Times New Roman" w:hAnsi="Times New Roman" w:cs="Times New Roman"/>
                <w:sz w:val="24"/>
                <w:szCs w:val="24"/>
              </w:rPr>
              <w:t>Rahuldav</w:t>
            </w:r>
          </w:p>
        </w:tc>
      </w:tr>
    </w:tbl>
    <w:p w:rsidR="00B850E5" w:rsidRDefault="00B850E5" w:rsidP="003F1710">
      <w:pPr>
        <w:rPr>
          <w:rFonts w:ascii="Times New Roman" w:hAnsi="Times New Roman" w:cs="Times New Roman"/>
        </w:rPr>
      </w:pPr>
    </w:p>
    <w:p w:rsidR="006B7B5E" w:rsidRDefault="006B7B5E" w:rsidP="003F1710">
      <w:pPr>
        <w:rPr>
          <w:rFonts w:ascii="Times New Roman" w:hAnsi="Times New Roman" w:cs="Times New Roman"/>
        </w:rPr>
      </w:pPr>
    </w:p>
    <w:p w:rsidR="00272BB3" w:rsidRPr="00812ED4" w:rsidRDefault="00272BB3" w:rsidP="003F1710">
      <w:pPr>
        <w:rPr>
          <w:rFonts w:ascii="Times New Roman" w:hAnsi="Times New Roman" w:cs="Times New Roman"/>
        </w:rPr>
      </w:pPr>
    </w:p>
    <w:p w:rsidR="003F1710" w:rsidRDefault="003F1710" w:rsidP="00BB70DD">
      <w:pPr>
        <w:pStyle w:val="Loendilik"/>
        <w:numPr>
          <w:ilvl w:val="0"/>
          <w:numId w:val="8"/>
        </w:numPr>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t xml:space="preserve">Konserveerimistööde kava </w:t>
      </w:r>
    </w:p>
    <w:p w:rsidR="00020ABB" w:rsidRPr="00020ABB" w:rsidRDefault="00020ABB" w:rsidP="00020ABB">
      <w:pPr>
        <w:pStyle w:val="Loendilik"/>
        <w:suppressAutoHyphens/>
        <w:spacing w:after="0" w:line="240" w:lineRule="auto"/>
        <w:rPr>
          <w:rFonts w:ascii="Times New Roman" w:hAnsi="Times New Roman" w:cs="Times New Roman"/>
          <w:b/>
          <w:sz w:val="24"/>
          <w:szCs w:val="24"/>
        </w:rPr>
      </w:pPr>
    </w:p>
    <w:tbl>
      <w:tblPr>
        <w:tblStyle w:val="Kontuurtabel"/>
        <w:tblW w:w="9356" w:type="dxa"/>
        <w:tblInd w:w="-176" w:type="dxa"/>
        <w:tblLayout w:type="fixed"/>
        <w:tblLook w:val="04A0" w:firstRow="1" w:lastRow="0" w:firstColumn="1" w:lastColumn="0" w:noHBand="0" w:noVBand="1"/>
      </w:tblPr>
      <w:tblGrid>
        <w:gridCol w:w="4679"/>
        <w:gridCol w:w="4677"/>
      </w:tblGrid>
      <w:tr w:rsidR="003F1710" w:rsidRPr="00812ED4" w:rsidTr="003F1710">
        <w:tc>
          <w:tcPr>
            <w:tcW w:w="4679" w:type="dxa"/>
          </w:tcPr>
          <w:p w:rsidR="003F1710" w:rsidRPr="00D779B2" w:rsidRDefault="003F1710" w:rsidP="003F1710">
            <w:pPr>
              <w:snapToGrid w:val="0"/>
              <w:rPr>
                <w:sz w:val="24"/>
                <w:szCs w:val="24"/>
              </w:rPr>
            </w:pPr>
            <w:r w:rsidRPr="00D779B2">
              <w:rPr>
                <w:sz w:val="24"/>
                <w:szCs w:val="24"/>
              </w:rPr>
              <w:t>Tööde loetelu</w:t>
            </w:r>
          </w:p>
        </w:tc>
        <w:tc>
          <w:tcPr>
            <w:tcW w:w="4677" w:type="dxa"/>
          </w:tcPr>
          <w:p w:rsidR="003F1710" w:rsidRPr="00812ED4" w:rsidRDefault="003F1710" w:rsidP="003F1710">
            <w:pPr>
              <w:snapToGrid w:val="0"/>
            </w:pPr>
          </w:p>
        </w:tc>
      </w:tr>
      <w:tr w:rsidR="003F1710" w:rsidRPr="00812ED4" w:rsidTr="003F1710">
        <w:tc>
          <w:tcPr>
            <w:tcW w:w="4679" w:type="dxa"/>
          </w:tcPr>
          <w:p w:rsidR="003F1710" w:rsidRPr="00812ED4" w:rsidRDefault="003F1710" w:rsidP="00624609">
            <w:pPr>
              <w:snapToGrid w:val="0"/>
              <w:rPr>
                <w:u w:val="single"/>
              </w:rPr>
            </w:pPr>
          </w:p>
          <w:p w:rsidR="003F1710" w:rsidRPr="00D779B2" w:rsidRDefault="003F1710" w:rsidP="003F1710">
            <w:pPr>
              <w:snapToGrid w:val="0"/>
              <w:rPr>
                <w:sz w:val="24"/>
                <w:szCs w:val="24"/>
                <w:u w:val="single"/>
              </w:rPr>
            </w:pPr>
            <w:r w:rsidRPr="00D779B2">
              <w:rPr>
                <w:sz w:val="24"/>
                <w:szCs w:val="24"/>
                <w:u w:val="single"/>
              </w:rPr>
              <w:t>Algseisundi dokumenteerimine ja fotografeerimine</w:t>
            </w:r>
          </w:p>
          <w:p w:rsidR="006871BE" w:rsidRDefault="006871BE" w:rsidP="003F1710">
            <w:pPr>
              <w:snapToGrid w:val="0"/>
              <w:rPr>
                <w:sz w:val="24"/>
                <w:szCs w:val="24"/>
                <w:u w:val="single"/>
              </w:rPr>
            </w:pPr>
          </w:p>
          <w:p w:rsidR="006871BE" w:rsidRDefault="006871BE" w:rsidP="003F1710">
            <w:pPr>
              <w:snapToGrid w:val="0"/>
              <w:rPr>
                <w:sz w:val="24"/>
                <w:szCs w:val="24"/>
                <w:u w:val="single"/>
              </w:rPr>
            </w:pPr>
            <w:r>
              <w:rPr>
                <w:sz w:val="24"/>
                <w:szCs w:val="24"/>
                <w:u w:val="single"/>
              </w:rPr>
              <w:t>Polükroomia</w:t>
            </w:r>
          </w:p>
          <w:p w:rsidR="006871BE" w:rsidRDefault="006871BE" w:rsidP="003F1710">
            <w:pPr>
              <w:snapToGrid w:val="0"/>
              <w:rPr>
                <w:sz w:val="24"/>
                <w:szCs w:val="24"/>
                <w:u w:val="single"/>
              </w:rPr>
            </w:pPr>
          </w:p>
          <w:p w:rsidR="006871BE" w:rsidRPr="00BB1DBC" w:rsidRDefault="006871BE" w:rsidP="00BB1DBC">
            <w:pPr>
              <w:pStyle w:val="Loendilik"/>
              <w:numPr>
                <w:ilvl w:val="0"/>
                <w:numId w:val="22"/>
              </w:numPr>
              <w:snapToGrid w:val="0"/>
              <w:spacing w:line="360" w:lineRule="auto"/>
              <w:rPr>
                <w:sz w:val="24"/>
                <w:szCs w:val="24"/>
                <w:u w:val="single"/>
              </w:rPr>
            </w:pPr>
            <w:r>
              <w:rPr>
                <w:sz w:val="24"/>
                <w:szCs w:val="24"/>
              </w:rPr>
              <w:t xml:space="preserve">Vajalike uuringute </w:t>
            </w:r>
            <w:r w:rsidR="00BB1DBC">
              <w:rPr>
                <w:sz w:val="24"/>
                <w:szCs w:val="24"/>
              </w:rPr>
              <w:t xml:space="preserve">ja puhastusproovide </w:t>
            </w:r>
            <w:r>
              <w:rPr>
                <w:sz w:val="24"/>
                <w:szCs w:val="24"/>
              </w:rPr>
              <w:t>teostamine</w:t>
            </w:r>
          </w:p>
          <w:p w:rsidR="006871BE" w:rsidRPr="006871BE" w:rsidRDefault="006871BE" w:rsidP="00BB1DBC">
            <w:pPr>
              <w:pStyle w:val="Loendilik"/>
              <w:numPr>
                <w:ilvl w:val="0"/>
                <w:numId w:val="22"/>
              </w:numPr>
              <w:snapToGrid w:val="0"/>
              <w:spacing w:line="360" w:lineRule="auto"/>
              <w:rPr>
                <w:sz w:val="24"/>
                <w:szCs w:val="24"/>
                <w:u w:val="single"/>
              </w:rPr>
            </w:pPr>
            <w:r>
              <w:rPr>
                <w:sz w:val="24"/>
                <w:szCs w:val="24"/>
              </w:rPr>
              <w:t>Kuivpuhastus</w:t>
            </w:r>
          </w:p>
          <w:p w:rsidR="006871BE" w:rsidRDefault="006871BE" w:rsidP="006871BE">
            <w:pPr>
              <w:pStyle w:val="Loendilik"/>
              <w:spacing w:line="360" w:lineRule="auto"/>
              <w:rPr>
                <w:sz w:val="24"/>
                <w:szCs w:val="24"/>
                <w:u w:val="single"/>
              </w:rPr>
            </w:pPr>
          </w:p>
          <w:p w:rsidR="006871BE" w:rsidRPr="006871BE" w:rsidRDefault="006871BE" w:rsidP="006871BE">
            <w:pPr>
              <w:pStyle w:val="Loendilik"/>
              <w:spacing w:line="360" w:lineRule="auto"/>
              <w:rPr>
                <w:sz w:val="24"/>
                <w:szCs w:val="24"/>
                <w:u w:val="single"/>
              </w:rPr>
            </w:pPr>
          </w:p>
          <w:p w:rsidR="006871BE" w:rsidRDefault="006871BE" w:rsidP="006871BE">
            <w:pPr>
              <w:pStyle w:val="Loendilik"/>
              <w:numPr>
                <w:ilvl w:val="0"/>
                <w:numId w:val="22"/>
              </w:numPr>
              <w:snapToGrid w:val="0"/>
              <w:spacing w:line="360" w:lineRule="auto"/>
              <w:rPr>
                <w:sz w:val="24"/>
                <w:szCs w:val="24"/>
              </w:rPr>
            </w:pPr>
            <w:r w:rsidRPr="006871BE">
              <w:rPr>
                <w:sz w:val="24"/>
                <w:szCs w:val="24"/>
              </w:rPr>
              <w:t>Märgpuhastus</w:t>
            </w:r>
          </w:p>
          <w:p w:rsidR="006871BE" w:rsidRDefault="006871BE" w:rsidP="00624609">
            <w:pPr>
              <w:pStyle w:val="Loendilik"/>
              <w:snapToGrid w:val="0"/>
              <w:rPr>
                <w:sz w:val="24"/>
                <w:szCs w:val="24"/>
              </w:rPr>
            </w:pPr>
          </w:p>
          <w:p w:rsidR="00624609" w:rsidRDefault="00624609" w:rsidP="00624609">
            <w:pPr>
              <w:pStyle w:val="Loendilik"/>
              <w:snapToGrid w:val="0"/>
              <w:rPr>
                <w:sz w:val="24"/>
                <w:szCs w:val="24"/>
              </w:rPr>
            </w:pPr>
          </w:p>
          <w:p w:rsidR="00624609" w:rsidRDefault="00624609" w:rsidP="00624609">
            <w:pPr>
              <w:pStyle w:val="Loendilik"/>
              <w:snapToGrid w:val="0"/>
              <w:rPr>
                <w:sz w:val="24"/>
                <w:szCs w:val="24"/>
              </w:rPr>
            </w:pPr>
          </w:p>
          <w:p w:rsidR="00624609" w:rsidRDefault="00624609" w:rsidP="00624609">
            <w:pPr>
              <w:pStyle w:val="Loendilik"/>
              <w:numPr>
                <w:ilvl w:val="0"/>
                <w:numId w:val="22"/>
              </w:numPr>
              <w:snapToGrid w:val="0"/>
              <w:ind w:left="714" w:hanging="357"/>
              <w:rPr>
                <w:sz w:val="24"/>
                <w:szCs w:val="24"/>
              </w:rPr>
            </w:pPr>
            <w:r>
              <w:rPr>
                <w:sz w:val="24"/>
                <w:szCs w:val="24"/>
              </w:rPr>
              <w:t>Polükroomia kinnitamine</w:t>
            </w:r>
          </w:p>
          <w:p w:rsidR="00624609" w:rsidRDefault="00624609" w:rsidP="00624609">
            <w:pPr>
              <w:snapToGrid w:val="0"/>
              <w:ind w:left="360"/>
              <w:rPr>
                <w:sz w:val="24"/>
                <w:szCs w:val="24"/>
              </w:rPr>
            </w:pPr>
          </w:p>
          <w:p w:rsidR="00624609" w:rsidRDefault="00624609" w:rsidP="00624609">
            <w:pPr>
              <w:snapToGrid w:val="0"/>
              <w:ind w:left="360"/>
              <w:rPr>
                <w:sz w:val="24"/>
                <w:szCs w:val="24"/>
              </w:rPr>
            </w:pPr>
          </w:p>
          <w:p w:rsidR="006871BE" w:rsidRPr="00D779B2" w:rsidRDefault="006871BE" w:rsidP="003F1710">
            <w:pPr>
              <w:snapToGrid w:val="0"/>
              <w:rPr>
                <w:sz w:val="24"/>
                <w:szCs w:val="24"/>
                <w:u w:val="single"/>
              </w:rPr>
            </w:pPr>
          </w:p>
          <w:p w:rsidR="003F1710" w:rsidRDefault="00624609" w:rsidP="00624609">
            <w:pPr>
              <w:snapToGrid w:val="0"/>
              <w:rPr>
                <w:sz w:val="24"/>
                <w:szCs w:val="24"/>
                <w:u w:val="single"/>
              </w:rPr>
            </w:pPr>
            <w:r>
              <w:rPr>
                <w:sz w:val="24"/>
                <w:szCs w:val="24"/>
                <w:u w:val="single"/>
              </w:rPr>
              <w:t>Kirstu monteerimine</w:t>
            </w:r>
          </w:p>
          <w:p w:rsidR="00624609" w:rsidRDefault="00624609" w:rsidP="003F1710">
            <w:pPr>
              <w:snapToGrid w:val="0"/>
              <w:rPr>
                <w:sz w:val="24"/>
                <w:szCs w:val="24"/>
                <w:u w:val="single"/>
              </w:rPr>
            </w:pPr>
          </w:p>
          <w:p w:rsidR="00624609" w:rsidRDefault="00624609" w:rsidP="00440912">
            <w:pPr>
              <w:pStyle w:val="Loendilik"/>
              <w:numPr>
                <w:ilvl w:val="0"/>
                <w:numId w:val="25"/>
              </w:numPr>
              <w:snapToGrid w:val="0"/>
              <w:spacing w:line="360" w:lineRule="auto"/>
              <w:rPr>
                <w:sz w:val="24"/>
                <w:szCs w:val="24"/>
              </w:rPr>
            </w:pPr>
            <w:r w:rsidRPr="00624609">
              <w:rPr>
                <w:sz w:val="24"/>
                <w:szCs w:val="24"/>
              </w:rPr>
              <w:t>Deformatsioonide kõrvaldamine</w:t>
            </w:r>
          </w:p>
          <w:p w:rsidR="00624609" w:rsidRDefault="00624609" w:rsidP="00440912">
            <w:pPr>
              <w:pStyle w:val="Loendilik"/>
              <w:snapToGrid w:val="0"/>
              <w:spacing w:line="360" w:lineRule="auto"/>
              <w:rPr>
                <w:sz w:val="24"/>
                <w:szCs w:val="24"/>
              </w:rPr>
            </w:pPr>
          </w:p>
          <w:p w:rsidR="00624609" w:rsidRPr="00624609" w:rsidRDefault="00624609" w:rsidP="00440912">
            <w:pPr>
              <w:pStyle w:val="Loendilik"/>
              <w:snapToGrid w:val="0"/>
              <w:spacing w:line="360" w:lineRule="auto"/>
              <w:rPr>
                <w:sz w:val="24"/>
                <w:szCs w:val="24"/>
              </w:rPr>
            </w:pPr>
          </w:p>
          <w:p w:rsidR="00624609" w:rsidRDefault="00624609" w:rsidP="00440912">
            <w:pPr>
              <w:pStyle w:val="Loendilik"/>
              <w:numPr>
                <w:ilvl w:val="0"/>
                <w:numId w:val="25"/>
              </w:numPr>
              <w:snapToGrid w:val="0"/>
              <w:spacing w:line="360" w:lineRule="auto"/>
              <w:rPr>
                <w:sz w:val="24"/>
                <w:szCs w:val="24"/>
              </w:rPr>
            </w:pPr>
            <w:r>
              <w:rPr>
                <w:sz w:val="24"/>
                <w:szCs w:val="24"/>
              </w:rPr>
              <w:t>Kuivamislõhede</w:t>
            </w:r>
            <w:r w:rsidR="004E151D">
              <w:rPr>
                <w:sz w:val="24"/>
                <w:szCs w:val="24"/>
              </w:rPr>
              <w:t>, murdunud osade</w:t>
            </w:r>
            <w:r>
              <w:rPr>
                <w:sz w:val="24"/>
                <w:szCs w:val="24"/>
              </w:rPr>
              <w:t xml:space="preserve"> liimimine</w:t>
            </w:r>
          </w:p>
          <w:p w:rsidR="00624609" w:rsidRDefault="00624609" w:rsidP="00440912">
            <w:pPr>
              <w:pStyle w:val="Loendilik"/>
              <w:numPr>
                <w:ilvl w:val="0"/>
                <w:numId w:val="25"/>
              </w:numPr>
              <w:snapToGrid w:val="0"/>
              <w:spacing w:line="360" w:lineRule="auto"/>
              <w:rPr>
                <w:sz w:val="24"/>
                <w:szCs w:val="24"/>
              </w:rPr>
            </w:pPr>
            <w:r>
              <w:rPr>
                <w:sz w:val="24"/>
                <w:szCs w:val="24"/>
              </w:rPr>
              <w:t>Konstruktsioonipindade ettevalmistamine</w:t>
            </w:r>
          </w:p>
          <w:p w:rsidR="00624609" w:rsidRDefault="00624609" w:rsidP="00440912">
            <w:pPr>
              <w:pStyle w:val="Loendilik"/>
              <w:snapToGrid w:val="0"/>
              <w:spacing w:line="360" w:lineRule="auto"/>
              <w:rPr>
                <w:sz w:val="24"/>
                <w:szCs w:val="24"/>
              </w:rPr>
            </w:pPr>
          </w:p>
          <w:p w:rsidR="00624609" w:rsidRDefault="00440912" w:rsidP="00440912">
            <w:pPr>
              <w:pStyle w:val="Loendilik"/>
              <w:numPr>
                <w:ilvl w:val="0"/>
                <w:numId w:val="25"/>
              </w:numPr>
              <w:snapToGrid w:val="0"/>
              <w:spacing w:line="360" w:lineRule="auto"/>
              <w:rPr>
                <w:sz w:val="24"/>
                <w:szCs w:val="24"/>
              </w:rPr>
            </w:pPr>
            <w:r>
              <w:rPr>
                <w:sz w:val="24"/>
                <w:szCs w:val="24"/>
              </w:rPr>
              <w:t>Kahjustatud puidupindade tugevdamine</w:t>
            </w:r>
          </w:p>
          <w:p w:rsidR="00440912" w:rsidRPr="00440912" w:rsidRDefault="00440912" w:rsidP="00440912">
            <w:pPr>
              <w:pStyle w:val="Loendilik"/>
              <w:spacing w:line="360" w:lineRule="auto"/>
              <w:rPr>
                <w:sz w:val="24"/>
                <w:szCs w:val="24"/>
              </w:rPr>
            </w:pPr>
          </w:p>
          <w:p w:rsidR="00440912" w:rsidRDefault="00440912" w:rsidP="00440912">
            <w:pPr>
              <w:pStyle w:val="Loendilik"/>
              <w:numPr>
                <w:ilvl w:val="0"/>
                <w:numId w:val="25"/>
              </w:numPr>
              <w:snapToGrid w:val="0"/>
              <w:spacing w:line="360" w:lineRule="auto"/>
              <w:rPr>
                <w:sz w:val="24"/>
                <w:szCs w:val="24"/>
              </w:rPr>
            </w:pPr>
            <w:r>
              <w:rPr>
                <w:sz w:val="24"/>
                <w:szCs w:val="24"/>
              </w:rPr>
              <w:t>Puuduvate detailide rekonstruktsioon</w:t>
            </w:r>
          </w:p>
          <w:p w:rsidR="00440912" w:rsidRDefault="00440912" w:rsidP="00440912">
            <w:pPr>
              <w:pStyle w:val="Loendilik"/>
              <w:spacing w:line="360" w:lineRule="auto"/>
              <w:rPr>
                <w:sz w:val="24"/>
                <w:szCs w:val="24"/>
              </w:rPr>
            </w:pPr>
          </w:p>
          <w:p w:rsidR="00440912" w:rsidRPr="00440912" w:rsidRDefault="00440912" w:rsidP="00440912">
            <w:pPr>
              <w:pStyle w:val="Loendilik"/>
              <w:spacing w:line="360" w:lineRule="auto"/>
              <w:rPr>
                <w:sz w:val="24"/>
                <w:szCs w:val="24"/>
              </w:rPr>
            </w:pPr>
          </w:p>
          <w:p w:rsidR="00440912" w:rsidRPr="00624609" w:rsidRDefault="00440912" w:rsidP="00440912">
            <w:pPr>
              <w:pStyle w:val="Loendilik"/>
              <w:numPr>
                <w:ilvl w:val="0"/>
                <w:numId w:val="25"/>
              </w:numPr>
              <w:snapToGrid w:val="0"/>
              <w:spacing w:line="360" w:lineRule="auto"/>
              <w:rPr>
                <w:sz w:val="24"/>
                <w:szCs w:val="24"/>
              </w:rPr>
            </w:pPr>
            <w:r>
              <w:rPr>
                <w:sz w:val="24"/>
                <w:szCs w:val="24"/>
              </w:rPr>
              <w:t>Puiduparandused, plommimine</w:t>
            </w:r>
          </w:p>
          <w:p w:rsidR="003F1710" w:rsidRDefault="003F1710" w:rsidP="00440912">
            <w:pPr>
              <w:pStyle w:val="Loendilik"/>
              <w:suppressAutoHyphens/>
              <w:snapToGrid w:val="0"/>
              <w:spacing w:line="360" w:lineRule="auto"/>
              <w:rPr>
                <w:sz w:val="24"/>
                <w:szCs w:val="24"/>
                <w:u w:val="single"/>
              </w:rPr>
            </w:pPr>
          </w:p>
          <w:p w:rsidR="00624609" w:rsidRDefault="00624609" w:rsidP="00440912">
            <w:pPr>
              <w:pStyle w:val="Loendilik"/>
              <w:suppressAutoHyphens/>
              <w:snapToGrid w:val="0"/>
              <w:spacing w:line="360" w:lineRule="auto"/>
              <w:rPr>
                <w:sz w:val="24"/>
                <w:szCs w:val="24"/>
                <w:u w:val="single"/>
              </w:rPr>
            </w:pPr>
          </w:p>
          <w:p w:rsidR="003F1710" w:rsidRPr="00440912" w:rsidRDefault="003F1710" w:rsidP="00440912">
            <w:pPr>
              <w:snapToGrid w:val="0"/>
              <w:spacing w:line="360" w:lineRule="auto"/>
              <w:rPr>
                <w:sz w:val="24"/>
                <w:szCs w:val="24"/>
                <w:u w:val="single"/>
              </w:rPr>
            </w:pPr>
          </w:p>
          <w:p w:rsidR="003F1710" w:rsidRPr="00812ED4" w:rsidRDefault="003F1710" w:rsidP="00440912">
            <w:pPr>
              <w:snapToGrid w:val="0"/>
              <w:spacing w:line="360" w:lineRule="auto"/>
              <w:rPr>
                <w:u w:val="single"/>
              </w:rPr>
            </w:pPr>
            <w:r w:rsidRPr="00D779B2">
              <w:rPr>
                <w:sz w:val="24"/>
                <w:szCs w:val="24"/>
                <w:u w:val="single"/>
              </w:rPr>
              <w:t>Lõppseisundi dokumenteerimine ja fotografeerimine</w:t>
            </w:r>
          </w:p>
        </w:tc>
        <w:tc>
          <w:tcPr>
            <w:tcW w:w="4677" w:type="dxa"/>
          </w:tcPr>
          <w:p w:rsidR="003F1710" w:rsidRPr="00812ED4" w:rsidRDefault="003F1710" w:rsidP="00624609">
            <w:pPr>
              <w:snapToGrid w:val="0"/>
            </w:pPr>
          </w:p>
          <w:p w:rsidR="003F1710" w:rsidRPr="00D779B2" w:rsidRDefault="006871BE" w:rsidP="003F1710">
            <w:pPr>
              <w:snapToGrid w:val="0"/>
              <w:rPr>
                <w:sz w:val="24"/>
                <w:szCs w:val="24"/>
              </w:rPr>
            </w:pPr>
            <w:r>
              <w:rPr>
                <w:sz w:val="24"/>
                <w:szCs w:val="24"/>
              </w:rPr>
              <w:t>E</w:t>
            </w:r>
            <w:r w:rsidR="003F1710" w:rsidRPr="00D779B2">
              <w:rPr>
                <w:sz w:val="24"/>
                <w:szCs w:val="24"/>
              </w:rPr>
              <w:t>sialgse seisundi ja kahjustuste  fikseerimiseks</w:t>
            </w:r>
          </w:p>
          <w:p w:rsidR="003F1710" w:rsidRDefault="003F1710" w:rsidP="003F1710">
            <w:pPr>
              <w:pStyle w:val="Loendilik"/>
              <w:snapToGrid w:val="0"/>
              <w:rPr>
                <w:sz w:val="24"/>
                <w:szCs w:val="24"/>
              </w:rPr>
            </w:pPr>
          </w:p>
          <w:p w:rsidR="006871BE" w:rsidRDefault="006871BE" w:rsidP="006871BE">
            <w:pPr>
              <w:snapToGrid w:val="0"/>
              <w:rPr>
                <w:sz w:val="24"/>
                <w:szCs w:val="24"/>
              </w:rPr>
            </w:pPr>
          </w:p>
          <w:p w:rsidR="006871BE" w:rsidRDefault="006871BE" w:rsidP="006871BE">
            <w:pPr>
              <w:snapToGrid w:val="0"/>
              <w:rPr>
                <w:sz w:val="24"/>
                <w:szCs w:val="24"/>
              </w:rPr>
            </w:pPr>
          </w:p>
          <w:p w:rsidR="006871BE" w:rsidRDefault="006871BE" w:rsidP="006871BE">
            <w:pPr>
              <w:pStyle w:val="Loendilik"/>
              <w:numPr>
                <w:ilvl w:val="0"/>
                <w:numId w:val="23"/>
              </w:numPr>
              <w:snapToGrid w:val="0"/>
              <w:spacing w:line="360" w:lineRule="auto"/>
              <w:rPr>
                <w:sz w:val="24"/>
                <w:szCs w:val="24"/>
              </w:rPr>
            </w:pPr>
            <w:r>
              <w:rPr>
                <w:sz w:val="24"/>
                <w:szCs w:val="24"/>
              </w:rPr>
              <w:t>Hallituse ja pinnaviimistluse tuvastamiseks</w:t>
            </w:r>
          </w:p>
          <w:p w:rsidR="006871BE" w:rsidRDefault="006871BE" w:rsidP="006871BE">
            <w:pPr>
              <w:pStyle w:val="Loendilik"/>
              <w:numPr>
                <w:ilvl w:val="0"/>
                <w:numId w:val="23"/>
              </w:numPr>
              <w:snapToGrid w:val="0"/>
              <w:spacing w:line="360" w:lineRule="auto"/>
              <w:rPr>
                <w:sz w:val="24"/>
                <w:szCs w:val="24"/>
              </w:rPr>
            </w:pPr>
            <w:r>
              <w:rPr>
                <w:sz w:val="24"/>
                <w:szCs w:val="24"/>
              </w:rPr>
              <w:t xml:space="preserve">Lahtisema mustuse eemaldamiseks, et vältida märgpuhastusel mustuse kogunemist puidupooride vahele </w:t>
            </w:r>
          </w:p>
          <w:p w:rsidR="006871BE" w:rsidRDefault="006871BE" w:rsidP="006871BE">
            <w:pPr>
              <w:pStyle w:val="Loendilik"/>
              <w:numPr>
                <w:ilvl w:val="0"/>
                <w:numId w:val="23"/>
              </w:numPr>
              <w:snapToGrid w:val="0"/>
              <w:spacing w:line="360" w:lineRule="auto"/>
              <w:rPr>
                <w:sz w:val="24"/>
                <w:szCs w:val="24"/>
              </w:rPr>
            </w:pPr>
            <w:r>
              <w:rPr>
                <w:sz w:val="24"/>
                <w:szCs w:val="24"/>
              </w:rPr>
              <w:t xml:space="preserve">Vältimaks hallituse teket, pindade desinfitseerimiseks ning parema säilivuse tagamiseks </w:t>
            </w:r>
          </w:p>
          <w:p w:rsidR="00624609" w:rsidRDefault="00624609" w:rsidP="00624609">
            <w:pPr>
              <w:pStyle w:val="Loendilik"/>
              <w:numPr>
                <w:ilvl w:val="0"/>
                <w:numId w:val="23"/>
              </w:numPr>
              <w:snapToGrid w:val="0"/>
              <w:spacing w:line="360" w:lineRule="auto"/>
              <w:rPr>
                <w:sz w:val="24"/>
                <w:szCs w:val="24"/>
              </w:rPr>
            </w:pPr>
            <w:r>
              <w:rPr>
                <w:sz w:val="24"/>
                <w:szCs w:val="24"/>
              </w:rPr>
              <w:t>Detailide paremaks käsitsemiseks, polükroomia säilitamiseks</w:t>
            </w:r>
          </w:p>
          <w:p w:rsidR="00624609" w:rsidRDefault="00624609" w:rsidP="00624609">
            <w:pPr>
              <w:snapToGrid w:val="0"/>
              <w:spacing w:line="360" w:lineRule="auto"/>
              <w:rPr>
                <w:sz w:val="24"/>
                <w:szCs w:val="24"/>
              </w:rPr>
            </w:pPr>
          </w:p>
          <w:p w:rsidR="00624609" w:rsidRDefault="00624609" w:rsidP="00624609">
            <w:pPr>
              <w:snapToGrid w:val="0"/>
              <w:spacing w:line="360" w:lineRule="auto"/>
              <w:rPr>
                <w:sz w:val="24"/>
                <w:szCs w:val="24"/>
              </w:rPr>
            </w:pPr>
          </w:p>
          <w:p w:rsidR="00624609" w:rsidRDefault="00624609" w:rsidP="00624609">
            <w:pPr>
              <w:pStyle w:val="Loendilik"/>
              <w:numPr>
                <w:ilvl w:val="0"/>
                <w:numId w:val="26"/>
              </w:numPr>
              <w:snapToGrid w:val="0"/>
              <w:spacing w:line="360" w:lineRule="auto"/>
              <w:rPr>
                <w:sz w:val="24"/>
                <w:szCs w:val="24"/>
              </w:rPr>
            </w:pPr>
            <w:r>
              <w:rPr>
                <w:sz w:val="24"/>
                <w:szCs w:val="24"/>
              </w:rPr>
              <w:t>Keskkonnavahetusest tingitud kõmmeldunud detailide es</w:t>
            </w:r>
            <w:r w:rsidR="004E151D">
              <w:rPr>
                <w:sz w:val="24"/>
                <w:szCs w:val="24"/>
              </w:rPr>
              <w:t>ialgsesse olekusse painutamine</w:t>
            </w:r>
          </w:p>
          <w:p w:rsidR="00624609" w:rsidRDefault="00624609" w:rsidP="00624609">
            <w:pPr>
              <w:pStyle w:val="Loendilik"/>
              <w:numPr>
                <w:ilvl w:val="0"/>
                <w:numId w:val="26"/>
              </w:numPr>
              <w:snapToGrid w:val="0"/>
              <w:spacing w:line="360" w:lineRule="auto"/>
              <w:rPr>
                <w:sz w:val="24"/>
                <w:szCs w:val="24"/>
              </w:rPr>
            </w:pPr>
            <w:r>
              <w:rPr>
                <w:sz w:val="24"/>
                <w:szCs w:val="24"/>
              </w:rPr>
              <w:t xml:space="preserve">Kirstu </w:t>
            </w:r>
            <w:r w:rsidR="004E151D">
              <w:rPr>
                <w:sz w:val="24"/>
                <w:szCs w:val="24"/>
              </w:rPr>
              <w:t>rekonstrueerimiseks</w:t>
            </w:r>
          </w:p>
          <w:p w:rsidR="004E151D" w:rsidRDefault="004E151D" w:rsidP="004E151D">
            <w:pPr>
              <w:pStyle w:val="Loendilik"/>
              <w:snapToGrid w:val="0"/>
              <w:spacing w:line="360" w:lineRule="auto"/>
              <w:rPr>
                <w:sz w:val="24"/>
                <w:szCs w:val="24"/>
              </w:rPr>
            </w:pPr>
          </w:p>
          <w:p w:rsidR="00624609" w:rsidRDefault="00624609" w:rsidP="00624609">
            <w:pPr>
              <w:pStyle w:val="Loendilik"/>
              <w:numPr>
                <w:ilvl w:val="0"/>
                <w:numId w:val="26"/>
              </w:numPr>
              <w:snapToGrid w:val="0"/>
              <w:spacing w:line="360" w:lineRule="auto"/>
              <w:rPr>
                <w:sz w:val="24"/>
                <w:szCs w:val="24"/>
              </w:rPr>
            </w:pPr>
            <w:r>
              <w:rPr>
                <w:sz w:val="24"/>
                <w:szCs w:val="24"/>
              </w:rPr>
              <w:t>Murdunud kinnituspunnide eemaldamine tüüblipesast, uutega asendamiseks</w:t>
            </w:r>
          </w:p>
          <w:p w:rsidR="00440912" w:rsidRPr="00B16AE0" w:rsidRDefault="00440912" w:rsidP="00B16AE0">
            <w:pPr>
              <w:pStyle w:val="Loendilik"/>
              <w:numPr>
                <w:ilvl w:val="0"/>
                <w:numId w:val="26"/>
              </w:numPr>
              <w:snapToGrid w:val="0"/>
              <w:spacing w:line="360" w:lineRule="auto"/>
              <w:rPr>
                <w:sz w:val="24"/>
                <w:szCs w:val="24"/>
              </w:rPr>
            </w:pPr>
            <w:r>
              <w:rPr>
                <w:sz w:val="24"/>
                <w:szCs w:val="24"/>
              </w:rPr>
              <w:t>Pudedate pindade fikseerimiseks, tugevdamiseks,</w:t>
            </w:r>
            <w:r w:rsidR="00B16AE0">
              <w:rPr>
                <w:sz w:val="24"/>
                <w:szCs w:val="24"/>
              </w:rPr>
              <w:t xml:space="preserve"> paremaks säilitamiseks</w:t>
            </w:r>
          </w:p>
          <w:p w:rsidR="00440912" w:rsidRDefault="00440912" w:rsidP="00440912">
            <w:pPr>
              <w:pStyle w:val="Loendilik"/>
              <w:numPr>
                <w:ilvl w:val="0"/>
                <w:numId w:val="26"/>
              </w:numPr>
              <w:snapToGrid w:val="0"/>
              <w:spacing w:line="360" w:lineRule="auto"/>
              <w:rPr>
                <w:sz w:val="24"/>
                <w:szCs w:val="24"/>
              </w:rPr>
            </w:pPr>
            <w:r>
              <w:rPr>
                <w:sz w:val="24"/>
                <w:szCs w:val="24"/>
              </w:rPr>
              <w:t>Vajalike detailide asendamine kirstu terviklikumaks monteerimiseks</w:t>
            </w:r>
          </w:p>
          <w:p w:rsidR="00440912" w:rsidRPr="00440912" w:rsidRDefault="00440912" w:rsidP="00440912">
            <w:pPr>
              <w:pStyle w:val="Loendilik"/>
              <w:spacing w:line="360" w:lineRule="auto"/>
              <w:rPr>
                <w:sz w:val="24"/>
                <w:szCs w:val="24"/>
              </w:rPr>
            </w:pPr>
          </w:p>
          <w:p w:rsidR="00440912" w:rsidRPr="00440912" w:rsidRDefault="00440912" w:rsidP="00440912">
            <w:pPr>
              <w:pStyle w:val="Loendilik"/>
              <w:numPr>
                <w:ilvl w:val="0"/>
                <w:numId w:val="26"/>
              </w:numPr>
              <w:snapToGrid w:val="0"/>
              <w:spacing w:line="360" w:lineRule="auto"/>
              <w:rPr>
                <w:sz w:val="24"/>
                <w:szCs w:val="24"/>
              </w:rPr>
            </w:pPr>
            <w:r>
              <w:rPr>
                <w:sz w:val="24"/>
                <w:szCs w:val="24"/>
              </w:rPr>
              <w:t>Kirstu detailide võimalikuks kinnitamiseks tüüblitega, konstruktsiooni tugevdamiseks</w:t>
            </w:r>
          </w:p>
          <w:p w:rsidR="00AE167C" w:rsidRPr="00D779B2" w:rsidRDefault="00AE167C" w:rsidP="00440912">
            <w:pPr>
              <w:spacing w:line="360" w:lineRule="auto"/>
              <w:rPr>
                <w:sz w:val="24"/>
                <w:szCs w:val="24"/>
              </w:rPr>
            </w:pPr>
          </w:p>
          <w:p w:rsidR="003F1710" w:rsidRPr="00D779B2" w:rsidRDefault="003F1710" w:rsidP="00440912">
            <w:pPr>
              <w:spacing w:line="360" w:lineRule="auto"/>
              <w:rPr>
                <w:sz w:val="24"/>
                <w:szCs w:val="24"/>
              </w:rPr>
            </w:pPr>
            <w:r w:rsidRPr="00D779B2">
              <w:rPr>
                <w:sz w:val="24"/>
                <w:szCs w:val="24"/>
              </w:rPr>
              <w:t>Teostatud tööde ja kasutatud materjalide fikseerimine</w:t>
            </w:r>
          </w:p>
          <w:p w:rsidR="003F1710" w:rsidRPr="00812ED4" w:rsidRDefault="003F1710" w:rsidP="003F1710"/>
        </w:tc>
      </w:tr>
    </w:tbl>
    <w:p w:rsidR="00020ABB" w:rsidRDefault="00020ABB" w:rsidP="003F1710">
      <w:pPr>
        <w:rPr>
          <w:rFonts w:ascii="Times New Roman" w:hAnsi="Times New Roman" w:cs="Times New Roman"/>
        </w:rPr>
      </w:pPr>
    </w:p>
    <w:p w:rsidR="0012183B" w:rsidRDefault="0012183B" w:rsidP="003F1710">
      <w:pPr>
        <w:rPr>
          <w:rFonts w:ascii="Times New Roman" w:hAnsi="Times New Roman" w:cs="Times New Roman"/>
        </w:rPr>
      </w:pPr>
    </w:p>
    <w:p w:rsidR="00272BB3" w:rsidRPr="00812ED4" w:rsidRDefault="00272BB3" w:rsidP="003F1710">
      <w:pPr>
        <w:rPr>
          <w:rFonts w:ascii="Times New Roman" w:hAnsi="Times New Roman" w:cs="Times New Roman"/>
        </w:rPr>
      </w:pPr>
    </w:p>
    <w:p w:rsidR="003F1710" w:rsidRDefault="003F1710" w:rsidP="00BB70DD">
      <w:pPr>
        <w:numPr>
          <w:ilvl w:val="0"/>
          <w:numId w:val="8"/>
        </w:numPr>
        <w:tabs>
          <w:tab w:val="left" w:pos="720"/>
        </w:tabs>
        <w:suppressAutoHyphens/>
        <w:spacing w:after="0" w:line="240" w:lineRule="auto"/>
        <w:ind w:left="357" w:hanging="357"/>
        <w:rPr>
          <w:rFonts w:ascii="Times New Roman" w:hAnsi="Times New Roman" w:cs="Times New Roman"/>
          <w:b/>
          <w:sz w:val="24"/>
          <w:szCs w:val="24"/>
        </w:rPr>
      </w:pPr>
      <w:r w:rsidRPr="00020ABB">
        <w:rPr>
          <w:rFonts w:ascii="Times New Roman" w:hAnsi="Times New Roman" w:cs="Times New Roman"/>
          <w:b/>
          <w:sz w:val="24"/>
          <w:szCs w:val="24"/>
        </w:rPr>
        <w:t xml:space="preserve">Konserveerimistööde kirjeldus </w:t>
      </w:r>
    </w:p>
    <w:p w:rsidR="00020ABB" w:rsidRPr="00020ABB" w:rsidRDefault="00020ABB" w:rsidP="00020ABB">
      <w:pPr>
        <w:tabs>
          <w:tab w:val="left" w:pos="720"/>
        </w:tabs>
        <w:suppressAutoHyphens/>
        <w:spacing w:after="0" w:line="240" w:lineRule="auto"/>
        <w:ind w:left="720"/>
        <w:rPr>
          <w:rFonts w:ascii="Times New Roman" w:hAnsi="Times New Roman" w:cs="Times New Roman"/>
          <w:b/>
          <w:sz w:val="24"/>
          <w:szCs w:val="24"/>
        </w:rPr>
      </w:pPr>
    </w:p>
    <w:tbl>
      <w:tblPr>
        <w:tblStyle w:val="Kontuurtabel"/>
        <w:tblW w:w="9356" w:type="dxa"/>
        <w:tblInd w:w="-176" w:type="dxa"/>
        <w:tblLook w:val="04A0" w:firstRow="1" w:lastRow="0" w:firstColumn="1" w:lastColumn="0" w:noHBand="0" w:noVBand="1"/>
      </w:tblPr>
      <w:tblGrid>
        <w:gridCol w:w="4537"/>
        <w:gridCol w:w="4819"/>
      </w:tblGrid>
      <w:tr w:rsidR="003F1710" w:rsidRPr="00812ED4" w:rsidTr="003F1710">
        <w:tc>
          <w:tcPr>
            <w:tcW w:w="4537" w:type="dxa"/>
          </w:tcPr>
          <w:p w:rsidR="003F1710" w:rsidRPr="00D779B2" w:rsidRDefault="003F1710" w:rsidP="003F1710">
            <w:pPr>
              <w:rPr>
                <w:sz w:val="24"/>
                <w:szCs w:val="24"/>
              </w:rPr>
            </w:pPr>
            <w:r w:rsidRPr="00D779B2">
              <w:rPr>
                <w:sz w:val="24"/>
                <w:szCs w:val="24"/>
              </w:rPr>
              <w:t>Teostatud tööd</w:t>
            </w:r>
          </w:p>
        </w:tc>
        <w:tc>
          <w:tcPr>
            <w:tcW w:w="4819" w:type="dxa"/>
          </w:tcPr>
          <w:p w:rsidR="003F1710" w:rsidRPr="00D779B2" w:rsidRDefault="003F1710" w:rsidP="003F1710">
            <w:pPr>
              <w:rPr>
                <w:sz w:val="24"/>
                <w:szCs w:val="24"/>
              </w:rPr>
            </w:pPr>
            <w:r w:rsidRPr="00D779B2">
              <w:rPr>
                <w:sz w:val="24"/>
                <w:szCs w:val="24"/>
              </w:rPr>
              <w:t>Kasutatud materjalid</w:t>
            </w:r>
          </w:p>
        </w:tc>
      </w:tr>
      <w:tr w:rsidR="003F1710" w:rsidRPr="00812ED4" w:rsidTr="003F1710">
        <w:trPr>
          <w:trHeight w:val="70"/>
        </w:trPr>
        <w:tc>
          <w:tcPr>
            <w:tcW w:w="4537" w:type="dxa"/>
          </w:tcPr>
          <w:p w:rsidR="003F1710" w:rsidRPr="00812ED4" w:rsidRDefault="003F1710" w:rsidP="003F1710">
            <w:pPr>
              <w:snapToGrid w:val="0"/>
              <w:rPr>
                <w:u w:val="single"/>
              </w:rPr>
            </w:pPr>
          </w:p>
          <w:p w:rsidR="00440912" w:rsidRPr="00D779B2" w:rsidRDefault="00440912" w:rsidP="00440912">
            <w:pPr>
              <w:snapToGrid w:val="0"/>
              <w:rPr>
                <w:sz w:val="24"/>
                <w:szCs w:val="24"/>
                <w:u w:val="single"/>
              </w:rPr>
            </w:pPr>
            <w:r w:rsidRPr="00D779B2">
              <w:rPr>
                <w:sz w:val="24"/>
                <w:szCs w:val="24"/>
                <w:u w:val="single"/>
              </w:rPr>
              <w:t>Algseisundi dokumenteerimine ja fotografeerimine</w:t>
            </w:r>
          </w:p>
          <w:p w:rsidR="00440912" w:rsidRDefault="00440912" w:rsidP="00440912">
            <w:pPr>
              <w:snapToGrid w:val="0"/>
              <w:rPr>
                <w:sz w:val="24"/>
                <w:szCs w:val="24"/>
                <w:u w:val="single"/>
              </w:rPr>
            </w:pPr>
          </w:p>
          <w:p w:rsidR="00440912" w:rsidRDefault="00440912" w:rsidP="00BB1DBC">
            <w:pPr>
              <w:snapToGrid w:val="0"/>
              <w:rPr>
                <w:sz w:val="24"/>
                <w:szCs w:val="24"/>
                <w:u w:val="single"/>
              </w:rPr>
            </w:pPr>
            <w:r>
              <w:rPr>
                <w:sz w:val="24"/>
                <w:szCs w:val="24"/>
                <w:u w:val="single"/>
              </w:rPr>
              <w:t>Polükroomia</w:t>
            </w:r>
          </w:p>
          <w:p w:rsidR="00440912" w:rsidRDefault="00440912" w:rsidP="00440912">
            <w:pPr>
              <w:snapToGrid w:val="0"/>
              <w:rPr>
                <w:sz w:val="24"/>
                <w:szCs w:val="24"/>
                <w:u w:val="single"/>
              </w:rPr>
            </w:pPr>
          </w:p>
          <w:p w:rsidR="00440912" w:rsidRPr="00440912" w:rsidRDefault="00440912" w:rsidP="00440912">
            <w:pPr>
              <w:pStyle w:val="Loendilik"/>
              <w:numPr>
                <w:ilvl w:val="0"/>
                <w:numId w:val="27"/>
              </w:numPr>
              <w:snapToGrid w:val="0"/>
              <w:spacing w:line="360" w:lineRule="auto"/>
              <w:rPr>
                <w:sz w:val="24"/>
                <w:szCs w:val="24"/>
                <w:u w:val="single"/>
              </w:rPr>
            </w:pPr>
            <w:r w:rsidRPr="00440912">
              <w:rPr>
                <w:sz w:val="24"/>
                <w:szCs w:val="24"/>
              </w:rPr>
              <w:t>Vajalike uuringute</w:t>
            </w:r>
            <w:r w:rsidR="00BB1DBC">
              <w:rPr>
                <w:sz w:val="24"/>
                <w:szCs w:val="24"/>
              </w:rPr>
              <w:t xml:space="preserve"> ja puhastusproovide </w:t>
            </w:r>
            <w:r w:rsidRPr="00440912">
              <w:rPr>
                <w:sz w:val="24"/>
                <w:szCs w:val="24"/>
              </w:rPr>
              <w:t xml:space="preserve"> teostamine</w:t>
            </w:r>
          </w:p>
          <w:p w:rsidR="00440912" w:rsidRDefault="00440912" w:rsidP="00440912">
            <w:pPr>
              <w:pStyle w:val="Loendilik"/>
              <w:snapToGrid w:val="0"/>
              <w:spacing w:line="360" w:lineRule="auto"/>
              <w:rPr>
                <w:sz w:val="24"/>
                <w:szCs w:val="24"/>
                <w:u w:val="single"/>
              </w:rPr>
            </w:pPr>
          </w:p>
          <w:p w:rsidR="00BB1DBC" w:rsidRDefault="00BB1DBC" w:rsidP="00440912">
            <w:pPr>
              <w:pStyle w:val="Loendilik"/>
              <w:snapToGrid w:val="0"/>
              <w:spacing w:line="360" w:lineRule="auto"/>
              <w:rPr>
                <w:sz w:val="24"/>
                <w:szCs w:val="24"/>
                <w:u w:val="single"/>
              </w:rPr>
            </w:pPr>
          </w:p>
          <w:p w:rsidR="00BB1DBC" w:rsidRDefault="00BB1DBC" w:rsidP="00440912">
            <w:pPr>
              <w:pStyle w:val="Loendilik"/>
              <w:snapToGrid w:val="0"/>
              <w:spacing w:line="360" w:lineRule="auto"/>
              <w:rPr>
                <w:sz w:val="24"/>
                <w:szCs w:val="24"/>
                <w:u w:val="single"/>
              </w:rPr>
            </w:pPr>
          </w:p>
          <w:p w:rsidR="007F0AFB" w:rsidRDefault="007F0AFB" w:rsidP="00440912">
            <w:pPr>
              <w:pStyle w:val="Loendilik"/>
              <w:snapToGrid w:val="0"/>
              <w:spacing w:line="360" w:lineRule="auto"/>
              <w:rPr>
                <w:sz w:val="24"/>
                <w:szCs w:val="24"/>
                <w:u w:val="single"/>
              </w:rPr>
            </w:pPr>
          </w:p>
          <w:p w:rsidR="00BB1DBC" w:rsidRPr="00BB1DBC" w:rsidRDefault="00BB1DBC" w:rsidP="00BB1DBC">
            <w:pPr>
              <w:snapToGrid w:val="0"/>
              <w:spacing w:line="360" w:lineRule="auto"/>
              <w:rPr>
                <w:sz w:val="24"/>
                <w:szCs w:val="24"/>
                <w:u w:val="single"/>
              </w:rPr>
            </w:pPr>
          </w:p>
          <w:p w:rsidR="00440912" w:rsidRPr="00BB1DBC" w:rsidRDefault="00440912" w:rsidP="00BB1DBC">
            <w:pPr>
              <w:pStyle w:val="Loendilik"/>
              <w:numPr>
                <w:ilvl w:val="0"/>
                <w:numId w:val="27"/>
              </w:numPr>
              <w:snapToGrid w:val="0"/>
              <w:spacing w:line="360" w:lineRule="auto"/>
              <w:rPr>
                <w:sz w:val="24"/>
                <w:szCs w:val="24"/>
                <w:u w:val="single"/>
              </w:rPr>
            </w:pPr>
            <w:r w:rsidRPr="00440912">
              <w:rPr>
                <w:sz w:val="24"/>
                <w:szCs w:val="24"/>
              </w:rPr>
              <w:t>Kuivpuhastus</w:t>
            </w:r>
          </w:p>
          <w:p w:rsidR="00440912" w:rsidRDefault="00440912" w:rsidP="00BB1DBC">
            <w:pPr>
              <w:pStyle w:val="Loendilik"/>
              <w:numPr>
                <w:ilvl w:val="0"/>
                <w:numId w:val="27"/>
              </w:numPr>
              <w:snapToGrid w:val="0"/>
              <w:spacing w:line="360" w:lineRule="auto"/>
              <w:rPr>
                <w:sz w:val="24"/>
                <w:szCs w:val="24"/>
              </w:rPr>
            </w:pPr>
            <w:r w:rsidRPr="006871BE">
              <w:rPr>
                <w:sz w:val="24"/>
                <w:szCs w:val="24"/>
              </w:rPr>
              <w:t>Märgpuhastus</w:t>
            </w:r>
          </w:p>
          <w:p w:rsidR="00440912" w:rsidRDefault="00440912" w:rsidP="00BB1DBC">
            <w:pPr>
              <w:pStyle w:val="Loendilik"/>
              <w:snapToGrid w:val="0"/>
              <w:spacing w:line="360" w:lineRule="auto"/>
              <w:rPr>
                <w:sz w:val="24"/>
                <w:szCs w:val="24"/>
              </w:rPr>
            </w:pPr>
          </w:p>
          <w:p w:rsidR="00BB1DBC" w:rsidRPr="00BB1DBC" w:rsidRDefault="00BB1DBC" w:rsidP="00BB1DBC">
            <w:pPr>
              <w:snapToGrid w:val="0"/>
              <w:spacing w:line="360" w:lineRule="auto"/>
              <w:rPr>
                <w:sz w:val="24"/>
                <w:szCs w:val="24"/>
              </w:rPr>
            </w:pPr>
          </w:p>
          <w:p w:rsidR="00BB1DBC" w:rsidRDefault="00BB1DBC" w:rsidP="00BB1DBC">
            <w:pPr>
              <w:pStyle w:val="Loendilik"/>
              <w:snapToGrid w:val="0"/>
              <w:spacing w:line="360" w:lineRule="auto"/>
              <w:rPr>
                <w:sz w:val="24"/>
                <w:szCs w:val="24"/>
              </w:rPr>
            </w:pPr>
          </w:p>
          <w:p w:rsidR="00440912" w:rsidRDefault="00440912" w:rsidP="00BB1DBC">
            <w:pPr>
              <w:pStyle w:val="Loendilik"/>
              <w:numPr>
                <w:ilvl w:val="0"/>
                <w:numId w:val="27"/>
              </w:numPr>
              <w:snapToGrid w:val="0"/>
              <w:spacing w:line="360" w:lineRule="auto"/>
              <w:ind w:left="714" w:hanging="357"/>
              <w:rPr>
                <w:sz w:val="24"/>
                <w:szCs w:val="24"/>
              </w:rPr>
            </w:pPr>
            <w:r>
              <w:rPr>
                <w:sz w:val="24"/>
                <w:szCs w:val="24"/>
              </w:rPr>
              <w:t>Polükroomia kinnitamine</w:t>
            </w:r>
          </w:p>
          <w:p w:rsidR="00440912" w:rsidRDefault="00440912" w:rsidP="00BB1DBC">
            <w:pPr>
              <w:snapToGrid w:val="0"/>
              <w:spacing w:line="360" w:lineRule="auto"/>
              <w:rPr>
                <w:sz w:val="24"/>
                <w:szCs w:val="24"/>
                <w:u w:val="single"/>
              </w:rPr>
            </w:pPr>
          </w:p>
          <w:p w:rsidR="0012183B" w:rsidRDefault="0012183B" w:rsidP="00BB1DBC">
            <w:pPr>
              <w:snapToGrid w:val="0"/>
              <w:spacing w:line="360" w:lineRule="auto"/>
              <w:rPr>
                <w:sz w:val="24"/>
                <w:szCs w:val="24"/>
                <w:u w:val="single"/>
              </w:rPr>
            </w:pPr>
          </w:p>
          <w:p w:rsidR="00272BB3" w:rsidRDefault="00272BB3" w:rsidP="00BB1DBC">
            <w:pPr>
              <w:snapToGrid w:val="0"/>
              <w:spacing w:line="360" w:lineRule="auto"/>
              <w:rPr>
                <w:sz w:val="24"/>
                <w:szCs w:val="24"/>
                <w:u w:val="single"/>
              </w:rPr>
            </w:pPr>
          </w:p>
          <w:p w:rsidR="00440912" w:rsidRDefault="00440912" w:rsidP="00BB1DBC">
            <w:pPr>
              <w:snapToGrid w:val="0"/>
              <w:spacing w:line="360" w:lineRule="auto"/>
              <w:rPr>
                <w:sz w:val="24"/>
                <w:szCs w:val="24"/>
                <w:u w:val="single"/>
              </w:rPr>
            </w:pPr>
            <w:r>
              <w:rPr>
                <w:sz w:val="24"/>
                <w:szCs w:val="24"/>
                <w:u w:val="single"/>
              </w:rPr>
              <w:t>Kirstu monteerimine</w:t>
            </w:r>
          </w:p>
          <w:p w:rsidR="00440912" w:rsidRPr="00C56ED1" w:rsidRDefault="00440912" w:rsidP="0012183B">
            <w:pPr>
              <w:pStyle w:val="Loendilik"/>
              <w:numPr>
                <w:ilvl w:val="0"/>
                <w:numId w:val="29"/>
              </w:numPr>
              <w:snapToGrid w:val="0"/>
              <w:spacing w:line="360" w:lineRule="auto"/>
              <w:rPr>
                <w:sz w:val="24"/>
                <w:szCs w:val="24"/>
              </w:rPr>
            </w:pPr>
            <w:r w:rsidRPr="00C56ED1">
              <w:rPr>
                <w:sz w:val="24"/>
                <w:szCs w:val="24"/>
              </w:rPr>
              <w:t>Deformatsioonide kõrvaldamine</w:t>
            </w:r>
          </w:p>
          <w:p w:rsidR="00440912" w:rsidRDefault="00440912" w:rsidP="0012183B">
            <w:pPr>
              <w:pStyle w:val="Loendilik"/>
              <w:snapToGrid w:val="0"/>
              <w:spacing w:line="360" w:lineRule="auto"/>
              <w:rPr>
                <w:sz w:val="24"/>
                <w:szCs w:val="24"/>
              </w:rPr>
            </w:pPr>
          </w:p>
          <w:p w:rsidR="00440912" w:rsidRPr="00624609" w:rsidRDefault="00440912" w:rsidP="0012183B">
            <w:pPr>
              <w:pStyle w:val="Loendilik"/>
              <w:snapToGrid w:val="0"/>
              <w:spacing w:line="360" w:lineRule="auto"/>
              <w:rPr>
                <w:sz w:val="24"/>
                <w:szCs w:val="24"/>
              </w:rPr>
            </w:pPr>
          </w:p>
          <w:p w:rsidR="00440912" w:rsidRDefault="00440912" w:rsidP="0012183B">
            <w:pPr>
              <w:pStyle w:val="Loendilik"/>
              <w:numPr>
                <w:ilvl w:val="0"/>
                <w:numId w:val="27"/>
              </w:numPr>
              <w:snapToGrid w:val="0"/>
              <w:spacing w:line="360" w:lineRule="auto"/>
              <w:rPr>
                <w:sz w:val="24"/>
                <w:szCs w:val="24"/>
              </w:rPr>
            </w:pPr>
            <w:r>
              <w:rPr>
                <w:sz w:val="24"/>
                <w:szCs w:val="24"/>
              </w:rPr>
              <w:t>Kuivamislõhede</w:t>
            </w:r>
            <w:r w:rsidR="00B16AE0">
              <w:rPr>
                <w:sz w:val="24"/>
                <w:szCs w:val="24"/>
              </w:rPr>
              <w:t xml:space="preserve"> ja murdunud osade</w:t>
            </w:r>
            <w:r>
              <w:rPr>
                <w:sz w:val="24"/>
                <w:szCs w:val="24"/>
              </w:rPr>
              <w:t xml:space="preserve"> liimimine</w:t>
            </w:r>
          </w:p>
          <w:p w:rsidR="00C56ED1" w:rsidRPr="00B16AE0" w:rsidRDefault="00C56ED1" w:rsidP="00B16AE0">
            <w:pPr>
              <w:snapToGrid w:val="0"/>
              <w:spacing w:line="360" w:lineRule="auto"/>
              <w:rPr>
                <w:sz w:val="24"/>
                <w:szCs w:val="24"/>
              </w:rPr>
            </w:pPr>
          </w:p>
          <w:p w:rsidR="00440912" w:rsidRPr="00C56ED1" w:rsidRDefault="00440912" w:rsidP="0012183B">
            <w:pPr>
              <w:pStyle w:val="Loendilik"/>
              <w:numPr>
                <w:ilvl w:val="0"/>
                <w:numId w:val="27"/>
              </w:numPr>
              <w:snapToGrid w:val="0"/>
              <w:spacing w:line="360" w:lineRule="auto"/>
              <w:rPr>
                <w:sz w:val="24"/>
                <w:szCs w:val="24"/>
              </w:rPr>
            </w:pPr>
            <w:r>
              <w:rPr>
                <w:sz w:val="24"/>
                <w:szCs w:val="24"/>
              </w:rPr>
              <w:t>Konstruktsioonipindade ettevalmistamine</w:t>
            </w:r>
          </w:p>
          <w:p w:rsidR="00440912" w:rsidRPr="00C56ED1" w:rsidRDefault="00440912" w:rsidP="0012183B">
            <w:pPr>
              <w:pStyle w:val="Loendilik"/>
              <w:numPr>
                <w:ilvl w:val="0"/>
                <w:numId w:val="27"/>
              </w:numPr>
              <w:snapToGrid w:val="0"/>
              <w:spacing w:line="360" w:lineRule="auto"/>
              <w:rPr>
                <w:sz w:val="24"/>
                <w:szCs w:val="24"/>
              </w:rPr>
            </w:pPr>
            <w:r>
              <w:rPr>
                <w:sz w:val="24"/>
                <w:szCs w:val="24"/>
              </w:rPr>
              <w:t>Kahjustatud puidupindade tugevdamine</w:t>
            </w:r>
          </w:p>
          <w:p w:rsidR="00440912" w:rsidRDefault="00440912" w:rsidP="0012183B">
            <w:pPr>
              <w:pStyle w:val="Loendilik"/>
              <w:numPr>
                <w:ilvl w:val="0"/>
                <w:numId w:val="27"/>
              </w:numPr>
              <w:snapToGrid w:val="0"/>
              <w:spacing w:line="360" w:lineRule="auto"/>
              <w:rPr>
                <w:sz w:val="24"/>
                <w:szCs w:val="24"/>
              </w:rPr>
            </w:pPr>
            <w:r>
              <w:rPr>
                <w:sz w:val="24"/>
                <w:szCs w:val="24"/>
              </w:rPr>
              <w:t>Puuduvate detailide rekonstruktsioon</w:t>
            </w:r>
          </w:p>
          <w:p w:rsidR="00440912" w:rsidRDefault="00440912" w:rsidP="0012183B">
            <w:pPr>
              <w:pStyle w:val="Loendilik"/>
              <w:spacing w:line="360" w:lineRule="auto"/>
              <w:rPr>
                <w:sz w:val="24"/>
                <w:szCs w:val="24"/>
              </w:rPr>
            </w:pPr>
          </w:p>
          <w:p w:rsidR="00312638" w:rsidRPr="008F7FE4" w:rsidRDefault="00312638" w:rsidP="008F7FE4">
            <w:pPr>
              <w:spacing w:line="360" w:lineRule="auto"/>
              <w:rPr>
                <w:sz w:val="24"/>
                <w:szCs w:val="24"/>
              </w:rPr>
            </w:pPr>
          </w:p>
          <w:p w:rsidR="00440912" w:rsidRPr="00624609" w:rsidRDefault="00440912" w:rsidP="0012183B">
            <w:pPr>
              <w:pStyle w:val="Loendilik"/>
              <w:numPr>
                <w:ilvl w:val="0"/>
                <w:numId w:val="27"/>
              </w:numPr>
              <w:snapToGrid w:val="0"/>
              <w:spacing w:line="360" w:lineRule="auto"/>
              <w:rPr>
                <w:sz w:val="24"/>
                <w:szCs w:val="24"/>
              </w:rPr>
            </w:pPr>
            <w:r>
              <w:rPr>
                <w:sz w:val="24"/>
                <w:szCs w:val="24"/>
              </w:rPr>
              <w:t>Puiduparandused, plommimine</w:t>
            </w:r>
          </w:p>
          <w:p w:rsidR="00440912" w:rsidRPr="00312638" w:rsidRDefault="00440912" w:rsidP="0012183B">
            <w:pPr>
              <w:suppressAutoHyphens/>
              <w:snapToGrid w:val="0"/>
              <w:spacing w:line="360" w:lineRule="auto"/>
              <w:rPr>
                <w:sz w:val="24"/>
                <w:szCs w:val="24"/>
                <w:u w:val="single"/>
              </w:rPr>
            </w:pPr>
          </w:p>
          <w:p w:rsidR="00440912" w:rsidRPr="00440912" w:rsidRDefault="00440912" w:rsidP="0012183B">
            <w:pPr>
              <w:snapToGrid w:val="0"/>
              <w:spacing w:line="360" w:lineRule="auto"/>
              <w:rPr>
                <w:sz w:val="24"/>
                <w:szCs w:val="24"/>
                <w:u w:val="single"/>
              </w:rPr>
            </w:pPr>
          </w:p>
          <w:p w:rsidR="003F1710" w:rsidRDefault="00440912" w:rsidP="0012183B">
            <w:pPr>
              <w:snapToGrid w:val="0"/>
              <w:spacing w:line="360" w:lineRule="auto"/>
              <w:rPr>
                <w:sz w:val="24"/>
                <w:szCs w:val="24"/>
                <w:u w:val="single"/>
              </w:rPr>
            </w:pPr>
            <w:r w:rsidRPr="00D779B2">
              <w:rPr>
                <w:sz w:val="24"/>
                <w:szCs w:val="24"/>
                <w:u w:val="single"/>
              </w:rPr>
              <w:t>Lõppseisundi dokumenteerimine ja fotografeerimine</w:t>
            </w:r>
          </w:p>
          <w:p w:rsidR="0012183B" w:rsidRPr="00812ED4" w:rsidRDefault="0012183B" w:rsidP="00440912">
            <w:pPr>
              <w:snapToGrid w:val="0"/>
              <w:rPr>
                <w:u w:val="single"/>
              </w:rPr>
            </w:pPr>
          </w:p>
        </w:tc>
        <w:tc>
          <w:tcPr>
            <w:tcW w:w="4819" w:type="dxa"/>
          </w:tcPr>
          <w:p w:rsidR="00440912" w:rsidRPr="00812ED4" w:rsidRDefault="00440912" w:rsidP="003F1710">
            <w:pPr>
              <w:snapToGrid w:val="0"/>
            </w:pPr>
          </w:p>
          <w:p w:rsidR="003F1710" w:rsidRPr="00D779B2" w:rsidRDefault="003F1710" w:rsidP="003F1710">
            <w:pPr>
              <w:snapToGrid w:val="0"/>
              <w:rPr>
                <w:sz w:val="24"/>
                <w:szCs w:val="24"/>
              </w:rPr>
            </w:pPr>
            <w:r w:rsidRPr="00D779B2">
              <w:rPr>
                <w:sz w:val="24"/>
                <w:szCs w:val="24"/>
              </w:rPr>
              <w:t>Canon EOS 700D; fototöötlusprogramm Photoshop</w:t>
            </w:r>
          </w:p>
          <w:p w:rsidR="003F1710" w:rsidRPr="00D779B2" w:rsidRDefault="003F1710" w:rsidP="003F1710">
            <w:pPr>
              <w:ind w:left="360"/>
              <w:rPr>
                <w:sz w:val="24"/>
                <w:szCs w:val="24"/>
              </w:rPr>
            </w:pPr>
          </w:p>
          <w:p w:rsidR="003F1710" w:rsidRDefault="003F1710" w:rsidP="003F1710">
            <w:pPr>
              <w:ind w:left="360"/>
              <w:rPr>
                <w:sz w:val="24"/>
                <w:szCs w:val="24"/>
              </w:rPr>
            </w:pPr>
          </w:p>
          <w:p w:rsidR="00440912" w:rsidRPr="00D779B2" w:rsidRDefault="00440912" w:rsidP="003F1710">
            <w:pPr>
              <w:ind w:left="360"/>
              <w:rPr>
                <w:sz w:val="24"/>
                <w:szCs w:val="24"/>
              </w:rPr>
            </w:pPr>
          </w:p>
          <w:p w:rsidR="00BB1DBC" w:rsidRPr="00BB1DBC" w:rsidRDefault="00440912" w:rsidP="00BB1DBC">
            <w:pPr>
              <w:pStyle w:val="Loendilik"/>
              <w:numPr>
                <w:ilvl w:val="0"/>
                <w:numId w:val="28"/>
              </w:numPr>
              <w:spacing w:line="360" w:lineRule="auto"/>
              <w:rPr>
                <w:sz w:val="24"/>
                <w:szCs w:val="24"/>
              </w:rPr>
            </w:pPr>
            <w:r>
              <w:rPr>
                <w:sz w:val="24"/>
                <w:szCs w:val="24"/>
              </w:rPr>
              <w:t>Hygicult  Y&amp;F hallitusribad</w:t>
            </w:r>
            <w:r w:rsidR="00BB1DBC">
              <w:rPr>
                <w:sz w:val="24"/>
                <w:szCs w:val="24"/>
              </w:rPr>
              <w:t>, Spot-testide teostamiseks: deioniseeritud vesi, destilleeritud vesi, tehniline</w:t>
            </w:r>
            <w:r w:rsidR="000976F9">
              <w:rPr>
                <w:sz w:val="24"/>
                <w:szCs w:val="24"/>
              </w:rPr>
              <w:t xml:space="preserve"> piiritus, atsetoon, etanool (96</w:t>
            </w:r>
            <w:r w:rsidR="00BB1DBC">
              <w:rPr>
                <w:sz w:val="24"/>
                <w:szCs w:val="24"/>
              </w:rPr>
              <w:t>%), isopropanool, triammooniumtsitraat graanulid, vesinik</w:t>
            </w:r>
            <w:r w:rsidR="00B16AE0">
              <w:rPr>
                <w:sz w:val="24"/>
                <w:szCs w:val="24"/>
              </w:rPr>
              <w:t xml:space="preserve"> (3%)</w:t>
            </w:r>
            <w:r w:rsidR="00BB1DBC">
              <w:rPr>
                <w:sz w:val="24"/>
                <w:szCs w:val="24"/>
              </w:rPr>
              <w:t xml:space="preserve">, puuvillavatitikk </w:t>
            </w:r>
          </w:p>
          <w:p w:rsidR="003F1710" w:rsidRDefault="00BB1DBC" w:rsidP="00BB1DBC">
            <w:pPr>
              <w:pStyle w:val="Loendilik"/>
              <w:numPr>
                <w:ilvl w:val="0"/>
                <w:numId w:val="28"/>
              </w:numPr>
              <w:suppressAutoHyphens/>
              <w:spacing w:line="360" w:lineRule="auto"/>
              <w:rPr>
                <w:sz w:val="24"/>
                <w:szCs w:val="24"/>
              </w:rPr>
            </w:pPr>
            <w:r>
              <w:rPr>
                <w:sz w:val="24"/>
                <w:szCs w:val="24"/>
              </w:rPr>
              <w:t>Pintsel</w:t>
            </w:r>
          </w:p>
          <w:p w:rsidR="00BB1DBC" w:rsidRDefault="00BB1DBC" w:rsidP="00BB1DBC">
            <w:pPr>
              <w:pStyle w:val="Loendilik"/>
              <w:numPr>
                <w:ilvl w:val="0"/>
                <w:numId w:val="28"/>
              </w:numPr>
              <w:suppressAutoHyphens/>
              <w:spacing w:line="360" w:lineRule="auto"/>
              <w:rPr>
                <w:sz w:val="24"/>
                <w:szCs w:val="24"/>
              </w:rPr>
            </w:pPr>
            <w:r>
              <w:rPr>
                <w:sz w:val="24"/>
                <w:szCs w:val="24"/>
              </w:rPr>
              <w:t>Destilleeritud vesi, tehniline piiritus, etanool (95%), atsetoon, triammooniumtsitraat, vesinik, puuvillavatitikk</w:t>
            </w:r>
          </w:p>
          <w:p w:rsidR="00BB1DBC" w:rsidRDefault="00BB1DBC" w:rsidP="00BB1DBC">
            <w:pPr>
              <w:pStyle w:val="Loendilik"/>
              <w:numPr>
                <w:ilvl w:val="0"/>
                <w:numId w:val="28"/>
              </w:numPr>
              <w:suppressAutoHyphens/>
              <w:spacing w:line="360" w:lineRule="auto"/>
              <w:rPr>
                <w:sz w:val="24"/>
                <w:szCs w:val="24"/>
              </w:rPr>
            </w:pPr>
            <w:r>
              <w:rPr>
                <w:sz w:val="24"/>
                <w:szCs w:val="24"/>
              </w:rPr>
              <w:t>Paraloid B-72 graanulid, etanool (95%), atsetoon, suruõhu värvipüstol</w:t>
            </w:r>
          </w:p>
          <w:p w:rsidR="000D08A0" w:rsidRDefault="000D08A0" w:rsidP="007F0AFB">
            <w:pPr>
              <w:suppressAutoHyphens/>
              <w:spacing w:line="360" w:lineRule="auto"/>
              <w:rPr>
                <w:sz w:val="24"/>
                <w:szCs w:val="24"/>
              </w:rPr>
            </w:pPr>
          </w:p>
          <w:p w:rsidR="007F0AFB" w:rsidRPr="007F0AFB" w:rsidRDefault="007F0AFB" w:rsidP="007F0AFB">
            <w:pPr>
              <w:suppressAutoHyphens/>
              <w:spacing w:line="360" w:lineRule="auto"/>
              <w:rPr>
                <w:sz w:val="24"/>
                <w:szCs w:val="24"/>
              </w:rPr>
            </w:pPr>
          </w:p>
          <w:p w:rsidR="00272BB3" w:rsidRDefault="00272BB3" w:rsidP="00272BB3">
            <w:pPr>
              <w:pStyle w:val="Loendilik"/>
              <w:suppressAutoHyphens/>
              <w:spacing w:line="360" w:lineRule="auto"/>
              <w:rPr>
                <w:sz w:val="24"/>
                <w:szCs w:val="24"/>
              </w:rPr>
            </w:pPr>
          </w:p>
          <w:p w:rsidR="00BB1DBC" w:rsidRPr="000D08A0" w:rsidRDefault="00C56ED1" w:rsidP="000D08A0">
            <w:pPr>
              <w:pStyle w:val="Loendilik"/>
              <w:numPr>
                <w:ilvl w:val="0"/>
                <w:numId w:val="31"/>
              </w:numPr>
              <w:suppressAutoHyphens/>
              <w:spacing w:line="360" w:lineRule="auto"/>
              <w:rPr>
                <w:sz w:val="24"/>
                <w:szCs w:val="24"/>
              </w:rPr>
            </w:pPr>
            <w:r w:rsidRPr="000D08A0">
              <w:rPr>
                <w:sz w:val="24"/>
                <w:szCs w:val="24"/>
              </w:rPr>
              <w:t>Pitskruvid, puiduklotsid</w:t>
            </w:r>
          </w:p>
          <w:p w:rsidR="00C56ED1" w:rsidRPr="0012183B" w:rsidRDefault="00C56ED1" w:rsidP="0012183B">
            <w:pPr>
              <w:suppressAutoHyphens/>
              <w:spacing w:line="360" w:lineRule="auto"/>
              <w:rPr>
                <w:sz w:val="24"/>
                <w:szCs w:val="24"/>
              </w:rPr>
            </w:pPr>
          </w:p>
          <w:p w:rsidR="00C56ED1" w:rsidRPr="00C56ED1" w:rsidRDefault="00C56ED1" w:rsidP="0012183B">
            <w:pPr>
              <w:pStyle w:val="Loendilik"/>
              <w:spacing w:line="360" w:lineRule="auto"/>
              <w:rPr>
                <w:sz w:val="24"/>
                <w:szCs w:val="24"/>
              </w:rPr>
            </w:pPr>
          </w:p>
          <w:p w:rsidR="00C56ED1" w:rsidRPr="000D08A0" w:rsidRDefault="00C56ED1" w:rsidP="000D08A0">
            <w:pPr>
              <w:pStyle w:val="Loendilik"/>
              <w:numPr>
                <w:ilvl w:val="0"/>
                <w:numId w:val="31"/>
              </w:numPr>
              <w:suppressAutoHyphens/>
              <w:spacing w:line="360" w:lineRule="auto"/>
              <w:rPr>
                <w:sz w:val="24"/>
                <w:szCs w:val="24"/>
              </w:rPr>
            </w:pPr>
            <w:r w:rsidRPr="000D08A0">
              <w:rPr>
                <w:sz w:val="24"/>
                <w:szCs w:val="24"/>
              </w:rPr>
              <w:t>Kondiliim, pintsel, pitskruvid, fikseerimiseks rakis, puidukiilud, haamer</w:t>
            </w:r>
          </w:p>
          <w:p w:rsidR="00C56ED1" w:rsidRDefault="00C56ED1" w:rsidP="000D08A0">
            <w:pPr>
              <w:pStyle w:val="Loendilik"/>
              <w:numPr>
                <w:ilvl w:val="0"/>
                <w:numId w:val="31"/>
              </w:numPr>
              <w:suppressAutoHyphens/>
              <w:spacing w:line="360" w:lineRule="auto"/>
              <w:rPr>
                <w:sz w:val="24"/>
                <w:szCs w:val="24"/>
              </w:rPr>
            </w:pPr>
            <w:r>
              <w:rPr>
                <w:sz w:val="24"/>
                <w:szCs w:val="24"/>
              </w:rPr>
              <w:t>Näpitsad, nõel, puidupuur, akutrell</w:t>
            </w:r>
          </w:p>
          <w:p w:rsidR="00C56ED1" w:rsidRDefault="00C56ED1" w:rsidP="0012183B">
            <w:pPr>
              <w:pStyle w:val="Loendilik"/>
              <w:suppressAutoHyphens/>
              <w:spacing w:line="360" w:lineRule="auto"/>
              <w:rPr>
                <w:sz w:val="24"/>
                <w:szCs w:val="24"/>
              </w:rPr>
            </w:pPr>
          </w:p>
          <w:p w:rsidR="00C56ED1" w:rsidRPr="00112E57" w:rsidRDefault="00C56ED1" w:rsidP="0012183B">
            <w:pPr>
              <w:pStyle w:val="Loendilik"/>
              <w:numPr>
                <w:ilvl w:val="0"/>
                <w:numId w:val="31"/>
              </w:numPr>
              <w:suppressAutoHyphens/>
              <w:spacing w:line="360" w:lineRule="auto"/>
              <w:rPr>
                <w:sz w:val="24"/>
                <w:szCs w:val="24"/>
              </w:rPr>
            </w:pPr>
            <w:r>
              <w:rPr>
                <w:sz w:val="24"/>
                <w:szCs w:val="24"/>
              </w:rPr>
              <w:t>Paraloid B-72, atsetoon, süstal, pintsel</w:t>
            </w:r>
            <w:r w:rsidR="007F0AFB">
              <w:rPr>
                <w:sz w:val="24"/>
                <w:szCs w:val="24"/>
              </w:rPr>
              <w:t>, puidutolm, kriidipulber</w:t>
            </w:r>
          </w:p>
          <w:p w:rsidR="00F16ABA" w:rsidRPr="008F7FE4" w:rsidRDefault="008F7FE4" w:rsidP="008F7FE4">
            <w:pPr>
              <w:pStyle w:val="Loendilik"/>
              <w:numPr>
                <w:ilvl w:val="0"/>
                <w:numId w:val="31"/>
              </w:numPr>
              <w:suppressAutoHyphens/>
              <w:spacing w:line="360" w:lineRule="auto"/>
              <w:rPr>
                <w:sz w:val="24"/>
                <w:szCs w:val="24"/>
              </w:rPr>
            </w:pPr>
            <w:r>
              <w:rPr>
                <w:sz w:val="24"/>
                <w:szCs w:val="24"/>
              </w:rPr>
              <w:t>Mänd, peitel, käsisaag</w:t>
            </w:r>
            <w:r w:rsidR="00C56ED1">
              <w:rPr>
                <w:sz w:val="24"/>
                <w:szCs w:val="24"/>
              </w:rPr>
              <w:t>, käsihöövel, puidupuur, puurpink</w:t>
            </w:r>
            <w:r w:rsidR="00C56ED1" w:rsidRPr="00F16ABA">
              <w:rPr>
                <w:sz w:val="24"/>
                <w:szCs w:val="24"/>
              </w:rPr>
              <w:t>, lihvpaber</w:t>
            </w:r>
            <w:r>
              <w:rPr>
                <w:sz w:val="24"/>
                <w:szCs w:val="24"/>
              </w:rPr>
              <w:t xml:space="preserve"> 180 ja 240</w:t>
            </w:r>
            <w:r w:rsidR="00F16ABA">
              <w:rPr>
                <w:sz w:val="24"/>
                <w:szCs w:val="24"/>
              </w:rPr>
              <w:t>, lihvketas</w:t>
            </w:r>
          </w:p>
          <w:p w:rsidR="00312638" w:rsidRPr="00312638" w:rsidRDefault="00312638" w:rsidP="000D08A0">
            <w:pPr>
              <w:pStyle w:val="Loendilik"/>
              <w:numPr>
                <w:ilvl w:val="0"/>
                <w:numId w:val="31"/>
              </w:numPr>
              <w:suppressAutoHyphens/>
              <w:spacing w:line="360" w:lineRule="auto"/>
              <w:rPr>
                <w:sz w:val="24"/>
                <w:szCs w:val="24"/>
              </w:rPr>
            </w:pPr>
            <w:r>
              <w:rPr>
                <w:sz w:val="24"/>
                <w:szCs w:val="24"/>
              </w:rPr>
              <w:t>Mänd, peitel, käsisaag, kondiliim, pintsel, pitskruvi</w:t>
            </w:r>
            <w:r w:rsidR="00F16ABA">
              <w:rPr>
                <w:sz w:val="24"/>
                <w:szCs w:val="24"/>
              </w:rPr>
              <w:t>, lihvketas</w:t>
            </w:r>
          </w:p>
          <w:p w:rsidR="003F1710" w:rsidRPr="00312638" w:rsidRDefault="003F1710" w:rsidP="0012183B">
            <w:pPr>
              <w:spacing w:line="360" w:lineRule="auto"/>
              <w:rPr>
                <w:sz w:val="24"/>
                <w:szCs w:val="24"/>
              </w:rPr>
            </w:pPr>
          </w:p>
          <w:p w:rsidR="003F1710" w:rsidRPr="00812ED4" w:rsidRDefault="003F1710" w:rsidP="0012183B">
            <w:pPr>
              <w:spacing w:line="360" w:lineRule="auto"/>
            </w:pPr>
            <w:r w:rsidRPr="00D779B2">
              <w:rPr>
                <w:sz w:val="24"/>
                <w:szCs w:val="24"/>
              </w:rPr>
              <w:t>Canon EOS 700D; fototöötlusprogramm Photoshop</w:t>
            </w:r>
          </w:p>
        </w:tc>
      </w:tr>
      <w:tr w:rsidR="003F1710" w:rsidRPr="00812ED4" w:rsidTr="003F1710">
        <w:tc>
          <w:tcPr>
            <w:tcW w:w="4537" w:type="dxa"/>
          </w:tcPr>
          <w:p w:rsidR="003F1710" w:rsidRPr="00D779B2" w:rsidRDefault="003F1710" w:rsidP="003F1710">
            <w:pPr>
              <w:rPr>
                <w:sz w:val="24"/>
                <w:szCs w:val="24"/>
              </w:rPr>
            </w:pPr>
            <w:r w:rsidRPr="00D779B2">
              <w:rPr>
                <w:sz w:val="24"/>
                <w:szCs w:val="24"/>
              </w:rPr>
              <w:t>Muudatused konserveerimistööde kavas</w:t>
            </w:r>
          </w:p>
        </w:tc>
        <w:tc>
          <w:tcPr>
            <w:tcW w:w="4819" w:type="dxa"/>
          </w:tcPr>
          <w:p w:rsidR="003F1710" w:rsidRPr="00D779B2" w:rsidRDefault="003F1710" w:rsidP="003F1710">
            <w:pPr>
              <w:rPr>
                <w:sz w:val="24"/>
                <w:szCs w:val="24"/>
              </w:rPr>
            </w:pPr>
            <w:r w:rsidRPr="00D779B2">
              <w:rPr>
                <w:sz w:val="24"/>
                <w:szCs w:val="24"/>
              </w:rPr>
              <w:t>Tööd on teostatud konserveerimiskava põhjal.</w:t>
            </w:r>
          </w:p>
        </w:tc>
      </w:tr>
    </w:tbl>
    <w:p w:rsidR="003F1710" w:rsidRDefault="003F1710" w:rsidP="003F1710">
      <w:pPr>
        <w:suppressAutoHyphens/>
        <w:spacing w:after="0" w:line="240" w:lineRule="auto"/>
        <w:rPr>
          <w:rFonts w:ascii="Times New Roman" w:hAnsi="Times New Roman" w:cs="Times New Roman"/>
          <w:b/>
        </w:rPr>
      </w:pPr>
    </w:p>
    <w:p w:rsidR="003F1710" w:rsidRDefault="003F1710" w:rsidP="003F1710">
      <w:pPr>
        <w:suppressAutoHyphens/>
        <w:spacing w:after="0" w:line="240" w:lineRule="auto"/>
        <w:rPr>
          <w:rFonts w:ascii="Times New Roman" w:hAnsi="Times New Roman" w:cs="Times New Roman"/>
          <w:b/>
        </w:rPr>
      </w:pPr>
    </w:p>
    <w:p w:rsidR="00020ABB" w:rsidRDefault="00020ABB" w:rsidP="00020ABB">
      <w:pPr>
        <w:rPr>
          <w:rFonts w:ascii="Times New Roman" w:hAnsi="Times New Roman" w:cs="Times New Roman"/>
          <w:b/>
        </w:rPr>
      </w:pPr>
    </w:p>
    <w:p w:rsidR="00272BB3" w:rsidRPr="00812ED4" w:rsidRDefault="00272BB3" w:rsidP="00020ABB">
      <w:pPr>
        <w:rPr>
          <w:rFonts w:ascii="Times New Roman" w:hAnsi="Times New Roman" w:cs="Times New Roman"/>
          <w:b/>
        </w:rPr>
      </w:pPr>
    </w:p>
    <w:p w:rsidR="00020ABB" w:rsidRPr="00312638" w:rsidRDefault="00020ABB" w:rsidP="00BB70DD">
      <w:pPr>
        <w:numPr>
          <w:ilvl w:val="0"/>
          <w:numId w:val="8"/>
        </w:numPr>
        <w:suppressAutoHyphens/>
        <w:spacing w:after="0" w:line="240" w:lineRule="auto"/>
        <w:ind w:left="357" w:hanging="357"/>
        <w:rPr>
          <w:rFonts w:ascii="Times New Roman" w:hAnsi="Times New Roman" w:cs="Times New Roman"/>
          <w:b/>
          <w:sz w:val="24"/>
          <w:szCs w:val="24"/>
        </w:rPr>
      </w:pPr>
      <w:r w:rsidRPr="00312638">
        <w:rPr>
          <w:rFonts w:ascii="Times New Roman" w:hAnsi="Times New Roman" w:cs="Times New Roman"/>
          <w:b/>
          <w:sz w:val="24"/>
          <w:szCs w:val="24"/>
        </w:rPr>
        <w:t>Uuringud</w:t>
      </w:r>
    </w:p>
    <w:p w:rsidR="00020ABB" w:rsidRDefault="00020ABB" w:rsidP="00020ABB">
      <w:pPr>
        <w:suppressAutoHyphens/>
        <w:spacing w:after="0" w:line="240" w:lineRule="auto"/>
        <w:ind w:left="720"/>
        <w:rPr>
          <w:rFonts w:ascii="Times New Roman" w:hAnsi="Times New Roman" w:cs="Times New Roman"/>
          <w:b/>
        </w:rPr>
      </w:pP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2"/>
        <w:gridCol w:w="2184"/>
      </w:tblGrid>
      <w:tr w:rsidR="00020ABB" w:rsidRPr="00812ED4" w:rsidTr="00020ABB">
        <w:tc>
          <w:tcPr>
            <w:tcW w:w="7172" w:type="dxa"/>
          </w:tcPr>
          <w:p w:rsidR="00020ABB" w:rsidRPr="00812ED4" w:rsidRDefault="00020ABB" w:rsidP="006A4317">
            <w:pPr>
              <w:pStyle w:val="pealkiri0"/>
              <w:ind w:right="-143"/>
              <w:jc w:val="left"/>
              <w:rPr>
                <w:rFonts w:ascii="Times New Roman" w:hAnsi="Times New Roman"/>
                <w:b w:val="0"/>
                <w:sz w:val="24"/>
                <w:szCs w:val="24"/>
              </w:rPr>
            </w:pPr>
            <w:r w:rsidRPr="00812ED4">
              <w:rPr>
                <w:rFonts w:ascii="Times New Roman" w:hAnsi="Times New Roman"/>
                <w:b w:val="0"/>
                <w:sz w:val="24"/>
                <w:szCs w:val="24"/>
              </w:rPr>
              <w:t>Uuringu nimetus ja eesmärk</w:t>
            </w:r>
          </w:p>
        </w:tc>
        <w:tc>
          <w:tcPr>
            <w:tcW w:w="2184" w:type="dxa"/>
          </w:tcPr>
          <w:p w:rsidR="00020ABB" w:rsidRPr="00812ED4" w:rsidRDefault="00020ABB" w:rsidP="006A4317">
            <w:pPr>
              <w:pStyle w:val="pealkiri0"/>
              <w:ind w:right="-143"/>
              <w:jc w:val="left"/>
              <w:rPr>
                <w:rFonts w:ascii="Times New Roman" w:hAnsi="Times New Roman"/>
                <w:b w:val="0"/>
                <w:sz w:val="24"/>
                <w:szCs w:val="24"/>
              </w:rPr>
            </w:pPr>
            <w:r w:rsidRPr="00812ED4">
              <w:rPr>
                <w:rFonts w:ascii="Times New Roman" w:hAnsi="Times New Roman"/>
                <w:b w:val="0"/>
                <w:sz w:val="24"/>
                <w:szCs w:val="24"/>
              </w:rPr>
              <w:t>Teostaja, asutus</w:t>
            </w:r>
          </w:p>
        </w:tc>
      </w:tr>
      <w:tr w:rsidR="00020ABB" w:rsidRPr="00812ED4" w:rsidTr="00020ABB">
        <w:tc>
          <w:tcPr>
            <w:tcW w:w="7172" w:type="dxa"/>
          </w:tcPr>
          <w:p w:rsidR="00020ABB" w:rsidRDefault="00312638" w:rsidP="00312638">
            <w:pPr>
              <w:spacing w:before="120"/>
              <w:ind w:right="-142"/>
              <w:rPr>
                <w:rFonts w:ascii="Times New Roman" w:hAnsi="Times New Roman" w:cs="Times New Roman"/>
                <w:sz w:val="24"/>
                <w:szCs w:val="24"/>
              </w:rPr>
            </w:pPr>
            <w:r w:rsidRPr="00BF6E99">
              <w:rPr>
                <w:rFonts w:ascii="Times New Roman" w:hAnsi="Times New Roman" w:cs="Times New Roman"/>
                <w:sz w:val="24"/>
                <w:szCs w:val="24"/>
              </w:rPr>
              <w:t>Röntgenfluorestsents-spektromeeria (XRF) analüüs</w:t>
            </w:r>
          </w:p>
          <w:p w:rsidR="00A554CC" w:rsidRPr="00812ED4" w:rsidRDefault="00A554CC" w:rsidP="00312638">
            <w:pPr>
              <w:spacing w:before="120"/>
              <w:ind w:right="-142"/>
              <w:rPr>
                <w:rFonts w:ascii="Times New Roman" w:hAnsi="Times New Roman" w:cs="Times New Roman"/>
              </w:rPr>
            </w:pPr>
            <w:r>
              <w:rPr>
                <w:rFonts w:ascii="Times New Roman" w:hAnsi="Times New Roman" w:cs="Times New Roman"/>
                <w:sz w:val="24"/>
                <w:szCs w:val="24"/>
              </w:rPr>
              <w:t>Eesmärgiks oli mõõtmiste põhjal saadud tulemustest järeldada kirstu</w:t>
            </w:r>
            <w:r w:rsidR="00BE2707">
              <w:rPr>
                <w:rFonts w:ascii="Times New Roman" w:hAnsi="Times New Roman" w:cs="Times New Roman"/>
                <w:sz w:val="24"/>
                <w:szCs w:val="24"/>
              </w:rPr>
              <w:t xml:space="preserve"> viimistlemisel kasutatud mater</w:t>
            </w:r>
            <w:r>
              <w:rPr>
                <w:rFonts w:ascii="Times New Roman" w:hAnsi="Times New Roman" w:cs="Times New Roman"/>
                <w:sz w:val="24"/>
                <w:szCs w:val="24"/>
              </w:rPr>
              <w:t>jale.</w:t>
            </w:r>
          </w:p>
        </w:tc>
        <w:tc>
          <w:tcPr>
            <w:tcW w:w="2184" w:type="dxa"/>
          </w:tcPr>
          <w:p w:rsidR="00020ABB" w:rsidRPr="00312638" w:rsidRDefault="00312638" w:rsidP="00312638">
            <w:pPr>
              <w:spacing w:before="120"/>
              <w:ind w:right="-142"/>
              <w:rPr>
                <w:rFonts w:ascii="Times New Roman" w:hAnsi="Times New Roman" w:cs="Times New Roman"/>
                <w:sz w:val="24"/>
                <w:szCs w:val="24"/>
              </w:rPr>
            </w:pPr>
            <w:r w:rsidRPr="00312638">
              <w:rPr>
                <w:rFonts w:ascii="Times New Roman" w:hAnsi="Times New Roman" w:cs="Times New Roman"/>
                <w:sz w:val="24"/>
                <w:szCs w:val="24"/>
              </w:rPr>
              <w:t>Ragnar Saage, Tartu Ülikooli arheoloogiaosakond</w:t>
            </w:r>
          </w:p>
        </w:tc>
      </w:tr>
    </w:tbl>
    <w:p w:rsidR="00020ABB" w:rsidRDefault="00020ABB" w:rsidP="0012183B">
      <w:pPr>
        <w:suppressAutoHyphens/>
        <w:spacing w:after="0" w:line="240" w:lineRule="auto"/>
        <w:rPr>
          <w:rFonts w:ascii="Times New Roman" w:hAnsi="Times New Roman" w:cs="Times New Roman"/>
          <w:b/>
        </w:rPr>
      </w:pPr>
    </w:p>
    <w:p w:rsidR="000D08A0" w:rsidRDefault="000D08A0" w:rsidP="0012183B">
      <w:pPr>
        <w:suppressAutoHyphens/>
        <w:spacing w:after="0" w:line="240" w:lineRule="auto"/>
        <w:rPr>
          <w:rFonts w:ascii="Times New Roman" w:hAnsi="Times New Roman" w:cs="Times New Roman"/>
          <w:b/>
        </w:rPr>
      </w:pPr>
    </w:p>
    <w:p w:rsidR="008F7FE4" w:rsidRDefault="008F7FE4" w:rsidP="0012183B">
      <w:pPr>
        <w:suppressAutoHyphens/>
        <w:spacing w:after="0" w:line="240" w:lineRule="auto"/>
        <w:rPr>
          <w:rFonts w:ascii="Times New Roman" w:hAnsi="Times New Roman" w:cs="Times New Roman"/>
          <w:b/>
        </w:rPr>
      </w:pPr>
    </w:p>
    <w:p w:rsidR="000D08A0" w:rsidRDefault="000D08A0" w:rsidP="0012183B">
      <w:pPr>
        <w:suppressAutoHyphens/>
        <w:spacing w:after="0" w:line="240" w:lineRule="auto"/>
        <w:rPr>
          <w:rFonts w:ascii="Times New Roman" w:hAnsi="Times New Roman" w:cs="Times New Roman"/>
          <w:b/>
        </w:rPr>
      </w:pPr>
    </w:p>
    <w:p w:rsidR="00B35DE0" w:rsidRDefault="00020ABB" w:rsidP="00BB70DD">
      <w:pPr>
        <w:numPr>
          <w:ilvl w:val="0"/>
          <w:numId w:val="8"/>
        </w:numPr>
        <w:suppressAutoHyphens/>
        <w:spacing w:after="120" w:line="240" w:lineRule="auto"/>
        <w:ind w:left="357" w:hanging="357"/>
        <w:rPr>
          <w:rFonts w:ascii="Times New Roman" w:hAnsi="Times New Roman" w:cs="Times New Roman"/>
          <w:b/>
          <w:sz w:val="24"/>
          <w:szCs w:val="24"/>
        </w:rPr>
      </w:pPr>
      <w:r w:rsidRPr="00312638">
        <w:rPr>
          <w:rFonts w:ascii="Times New Roman" w:hAnsi="Times New Roman" w:cs="Times New Roman"/>
          <w:b/>
          <w:sz w:val="24"/>
          <w:szCs w:val="24"/>
        </w:rPr>
        <w:t>Teostatud tööde tulemus</w:t>
      </w:r>
    </w:p>
    <w:p w:rsidR="00B35DE0" w:rsidRDefault="00B35DE0" w:rsidP="00B35DE0">
      <w:pPr>
        <w:suppressAutoHyphens/>
        <w:spacing w:after="0" w:line="240" w:lineRule="auto"/>
        <w:ind w:left="720"/>
        <w:rPr>
          <w:rFonts w:ascii="Times New Roman" w:hAnsi="Times New Roman" w:cs="Times New Roman"/>
          <w:b/>
          <w:sz w:val="24"/>
          <w:szCs w:val="24"/>
        </w:rPr>
      </w:pPr>
    </w:p>
    <w:p w:rsidR="00020ABB" w:rsidRPr="00B35DE0" w:rsidRDefault="00312638" w:rsidP="00B35DE0">
      <w:pPr>
        <w:suppressAutoHyphens/>
        <w:spacing w:after="0" w:line="360" w:lineRule="auto"/>
        <w:rPr>
          <w:rFonts w:ascii="Times New Roman" w:hAnsi="Times New Roman" w:cs="Times New Roman"/>
          <w:b/>
          <w:sz w:val="24"/>
          <w:szCs w:val="24"/>
        </w:rPr>
      </w:pPr>
      <w:r w:rsidRPr="00B35DE0">
        <w:rPr>
          <w:rFonts w:ascii="Times New Roman" w:hAnsi="Times New Roman" w:cs="Times New Roman"/>
          <w:sz w:val="24"/>
          <w:szCs w:val="24"/>
        </w:rPr>
        <w:t>Teostatud on vajalikud konserveerimistööd ning puusärk on valmis eksponeerimiseks. Paremaks säilimiseks on nii puidu - kui ka polükroomia pinnad puhastatud ning kinnitatud. Teostatud on vajalikud puiduparandused ning asendatud detailid, ilma milleta ei oleks puusärgi monteerimine olnud võimalik. Konserve</w:t>
      </w:r>
      <w:r w:rsidR="00B35DE0" w:rsidRPr="00B35DE0">
        <w:rPr>
          <w:rFonts w:ascii="Times New Roman" w:hAnsi="Times New Roman" w:cs="Times New Roman"/>
          <w:sz w:val="24"/>
          <w:szCs w:val="24"/>
        </w:rPr>
        <w:t xml:space="preserve">erimistööde eesmärgi järgselt koostatud kava alusel </w:t>
      </w:r>
      <w:r w:rsidR="00B35DE0">
        <w:rPr>
          <w:rFonts w:ascii="Times New Roman" w:hAnsi="Times New Roman" w:cs="Times New Roman"/>
          <w:sz w:val="24"/>
          <w:szCs w:val="24"/>
        </w:rPr>
        <w:t>kasutasin</w:t>
      </w:r>
      <w:r w:rsidR="00B35DE0" w:rsidRPr="00B35DE0">
        <w:rPr>
          <w:rFonts w:ascii="Times New Roman" w:hAnsi="Times New Roman" w:cs="Times New Roman"/>
          <w:sz w:val="24"/>
          <w:szCs w:val="24"/>
        </w:rPr>
        <w:t xml:space="preserve"> erinevaid töövõtteid </w:t>
      </w:r>
      <w:r w:rsidRPr="00B35DE0">
        <w:rPr>
          <w:rFonts w:ascii="Times New Roman" w:hAnsi="Times New Roman" w:cs="Times New Roman"/>
          <w:sz w:val="24"/>
          <w:szCs w:val="24"/>
        </w:rPr>
        <w:t>säilnud</w:t>
      </w:r>
      <w:r w:rsidR="00B35DE0" w:rsidRPr="00B35DE0">
        <w:rPr>
          <w:rFonts w:ascii="Times New Roman" w:hAnsi="Times New Roman" w:cs="Times New Roman"/>
          <w:sz w:val="24"/>
          <w:szCs w:val="24"/>
        </w:rPr>
        <w:t xml:space="preserve"> detailidel nii vähe kui võimalik</w:t>
      </w:r>
      <w:r w:rsidR="00B35DE0">
        <w:rPr>
          <w:rFonts w:ascii="Times New Roman" w:hAnsi="Times New Roman" w:cs="Times New Roman"/>
          <w:sz w:val="24"/>
          <w:szCs w:val="24"/>
        </w:rPr>
        <w:t xml:space="preserve"> ja</w:t>
      </w:r>
      <w:r w:rsidR="00B35DE0" w:rsidRPr="00B35DE0">
        <w:rPr>
          <w:rFonts w:ascii="Times New Roman" w:hAnsi="Times New Roman" w:cs="Times New Roman"/>
          <w:sz w:val="24"/>
          <w:szCs w:val="24"/>
        </w:rPr>
        <w:t xml:space="preserve"> nii palju kui vajalik, et säilitada võimalikult palju originaal materjali.</w:t>
      </w:r>
    </w:p>
    <w:p w:rsidR="00020ABB" w:rsidRDefault="00020ABB" w:rsidP="00020ABB">
      <w:pPr>
        <w:suppressAutoHyphens/>
        <w:spacing w:after="0" w:line="240" w:lineRule="auto"/>
        <w:ind w:left="720"/>
        <w:rPr>
          <w:rFonts w:ascii="Times New Roman" w:hAnsi="Times New Roman" w:cs="Times New Roman"/>
          <w:b/>
        </w:rPr>
      </w:pPr>
    </w:p>
    <w:p w:rsidR="0012183B" w:rsidRDefault="0012183B" w:rsidP="00020ABB">
      <w:pPr>
        <w:suppressAutoHyphens/>
        <w:spacing w:after="0" w:line="240" w:lineRule="auto"/>
        <w:ind w:left="720"/>
        <w:rPr>
          <w:rFonts w:ascii="Times New Roman" w:hAnsi="Times New Roman" w:cs="Times New Roman"/>
          <w:b/>
        </w:rPr>
      </w:pPr>
    </w:p>
    <w:p w:rsidR="00020ABB" w:rsidRDefault="00020ABB" w:rsidP="00B35DE0">
      <w:pPr>
        <w:suppressAutoHyphens/>
        <w:spacing w:after="0" w:line="240" w:lineRule="auto"/>
        <w:rPr>
          <w:rFonts w:ascii="Times New Roman" w:hAnsi="Times New Roman" w:cs="Times New Roman"/>
          <w:b/>
        </w:rPr>
      </w:pPr>
    </w:p>
    <w:p w:rsidR="00020ABB" w:rsidRPr="00B850E5" w:rsidRDefault="00020ABB" w:rsidP="00BB70DD">
      <w:pPr>
        <w:numPr>
          <w:ilvl w:val="0"/>
          <w:numId w:val="8"/>
        </w:numPr>
        <w:suppressAutoHyphens/>
        <w:spacing w:after="120" w:line="240" w:lineRule="auto"/>
        <w:ind w:left="357" w:hanging="357"/>
        <w:rPr>
          <w:rFonts w:ascii="Times New Roman" w:hAnsi="Times New Roman" w:cs="Times New Roman"/>
          <w:b/>
          <w:sz w:val="24"/>
          <w:szCs w:val="24"/>
        </w:rPr>
      </w:pPr>
      <w:r w:rsidRPr="00B850E5">
        <w:rPr>
          <w:rFonts w:ascii="Times New Roman" w:hAnsi="Times New Roman" w:cs="Times New Roman"/>
          <w:b/>
          <w:sz w:val="24"/>
          <w:szCs w:val="24"/>
        </w:rPr>
        <w:t>Säilitus- ja hooldusjuhend</w:t>
      </w:r>
    </w:p>
    <w:p w:rsidR="00B35DE0" w:rsidRPr="00B850E5" w:rsidRDefault="00B35DE0" w:rsidP="00B35DE0">
      <w:pPr>
        <w:tabs>
          <w:tab w:val="left" w:pos="720"/>
        </w:tabs>
        <w:suppressAutoHyphens/>
        <w:spacing w:after="0" w:line="240" w:lineRule="auto"/>
        <w:ind w:left="720"/>
        <w:rPr>
          <w:rFonts w:ascii="Times New Roman" w:hAnsi="Times New Roman" w:cs="Times New Roman"/>
          <w:b/>
          <w:sz w:val="24"/>
          <w:szCs w:val="24"/>
        </w:rPr>
      </w:pPr>
    </w:p>
    <w:p w:rsidR="00B35DE0" w:rsidRPr="00B850E5" w:rsidRDefault="00B35DE0" w:rsidP="00B850E5">
      <w:pPr>
        <w:tabs>
          <w:tab w:val="left" w:pos="720"/>
        </w:tabs>
        <w:spacing w:line="360" w:lineRule="auto"/>
        <w:rPr>
          <w:rFonts w:ascii="Times New Roman" w:hAnsi="Times New Roman" w:cs="Times New Roman"/>
          <w:sz w:val="24"/>
          <w:szCs w:val="24"/>
        </w:rPr>
      </w:pPr>
      <w:r w:rsidRPr="00B850E5">
        <w:rPr>
          <w:rFonts w:ascii="Times New Roman" w:hAnsi="Times New Roman" w:cs="Times New Roman"/>
          <w:sz w:val="24"/>
          <w:szCs w:val="24"/>
        </w:rPr>
        <w:t>Objekti tuleb käsitseda ettevaatlikusega –  hoida  niiskuse, kuuma, tolmu, bioloogiliste kahjustuste ja mehaaniliste vigastuste eest. Vältida järske keskonnamuutustest t</w:t>
      </w:r>
      <w:r w:rsidR="00B850E5" w:rsidRPr="00B850E5">
        <w:rPr>
          <w:rFonts w:ascii="Times New Roman" w:hAnsi="Times New Roman" w:cs="Times New Roman"/>
          <w:sz w:val="24"/>
          <w:szCs w:val="24"/>
        </w:rPr>
        <w:t xml:space="preserve">ingitud niiskustasakaalu ja temperatuuri muutusi. Vajadusel eseme paremaks harjumiseks keskonnamuutustega, tõsta õhuniiskuse taset 4-5 % võrra </w:t>
      </w:r>
      <w:r w:rsidR="00382925">
        <w:rPr>
          <w:rFonts w:ascii="Times New Roman" w:hAnsi="Times New Roman" w:cs="Times New Roman"/>
          <w:sz w:val="24"/>
          <w:szCs w:val="24"/>
        </w:rPr>
        <w:t xml:space="preserve">iga </w:t>
      </w:r>
      <w:r w:rsidR="00B850E5" w:rsidRPr="00B850E5">
        <w:rPr>
          <w:rFonts w:ascii="Times New Roman" w:hAnsi="Times New Roman" w:cs="Times New Roman"/>
          <w:sz w:val="24"/>
          <w:szCs w:val="24"/>
        </w:rPr>
        <w:t xml:space="preserve">kahe nädala </w:t>
      </w:r>
      <w:r w:rsidR="00382925">
        <w:rPr>
          <w:rFonts w:ascii="Times New Roman" w:hAnsi="Times New Roman" w:cs="Times New Roman"/>
          <w:sz w:val="24"/>
          <w:szCs w:val="24"/>
        </w:rPr>
        <w:t>möödudes</w:t>
      </w:r>
      <w:r w:rsidR="00B850E5" w:rsidRPr="00B850E5">
        <w:rPr>
          <w:rFonts w:ascii="Times New Roman" w:hAnsi="Times New Roman" w:cs="Times New Roman"/>
          <w:sz w:val="24"/>
          <w:szCs w:val="24"/>
        </w:rPr>
        <w:t>, et vähendada deformeerumise ohtu. Kirstu puhastamisel kasutada kuiva naturaalse karvaga pintslit või tolmuharja.</w:t>
      </w:r>
    </w:p>
    <w:p w:rsidR="003F1710" w:rsidRDefault="003F1710" w:rsidP="003F1710">
      <w:pPr>
        <w:suppressAutoHyphens/>
        <w:spacing w:after="0" w:line="240" w:lineRule="auto"/>
        <w:rPr>
          <w:rFonts w:ascii="Times New Roman" w:hAnsi="Times New Roman" w:cs="Times New Roman"/>
          <w:b/>
        </w:rPr>
      </w:pPr>
    </w:p>
    <w:p w:rsidR="003F1710" w:rsidRDefault="003F1710" w:rsidP="003F1710">
      <w:pPr>
        <w:suppressAutoHyphens/>
        <w:spacing w:after="0" w:line="240" w:lineRule="auto"/>
        <w:rPr>
          <w:rFonts w:ascii="Times New Roman" w:hAnsi="Times New Roman" w:cs="Times New Roman"/>
          <w:b/>
        </w:rPr>
      </w:pP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Kuupäev</w:t>
      </w: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B850E5" w:rsidRPr="00B850E5" w:rsidRDefault="00B850E5" w:rsidP="003F1710">
      <w:pPr>
        <w:suppressAutoHyphens/>
        <w:spacing w:after="0" w:line="240" w:lineRule="auto"/>
        <w:rPr>
          <w:rFonts w:ascii="Times New Roman" w:hAnsi="Times New Roman" w:cs="Times New Roman"/>
          <w:sz w:val="24"/>
          <w:szCs w:val="24"/>
        </w:rPr>
      </w:pPr>
      <w:r w:rsidRPr="00B850E5">
        <w:rPr>
          <w:rFonts w:ascii="Times New Roman" w:hAnsi="Times New Roman" w:cs="Times New Roman"/>
          <w:sz w:val="24"/>
          <w:szCs w:val="24"/>
        </w:rPr>
        <w:t>29. 05. 2019</w:t>
      </w:r>
    </w:p>
    <w:p w:rsidR="00B850E5" w:rsidRDefault="00B850E5" w:rsidP="003F1710">
      <w:pPr>
        <w:suppressAutoHyphens/>
        <w:spacing w:after="0" w:line="240" w:lineRule="auto"/>
        <w:rPr>
          <w:rFonts w:ascii="Times New Roman" w:hAnsi="Times New Roman" w:cs="Times New Roman"/>
          <w:sz w:val="24"/>
          <w:szCs w:val="24"/>
        </w:rPr>
      </w:pPr>
    </w:p>
    <w:p w:rsidR="00B850E5" w:rsidRDefault="00B850E5" w:rsidP="003F1710">
      <w:pPr>
        <w:suppressAutoHyphens/>
        <w:spacing w:after="0" w:line="240" w:lineRule="auto"/>
        <w:rPr>
          <w:rFonts w:ascii="Times New Roman" w:hAnsi="Times New Roman" w:cs="Times New Roman"/>
          <w:sz w:val="24"/>
          <w:szCs w:val="24"/>
        </w:rPr>
      </w:pPr>
    </w:p>
    <w:p w:rsidR="00B850E5" w:rsidRPr="00B850E5" w:rsidRDefault="00B850E5" w:rsidP="003F1710">
      <w:pPr>
        <w:suppressAutoHyphens/>
        <w:spacing w:after="0" w:line="240" w:lineRule="auto"/>
        <w:rPr>
          <w:rFonts w:ascii="Times New Roman" w:hAnsi="Times New Roman" w:cs="Times New Roman"/>
          <w:sz w:val="24"/>
          <w:szCs w:val="24"/>
        </w:rPr>
      </w:pPr>
    </w:p>
    <w:p w:rsidR="00B850E5" w:rsidRDefault="00B850E5" w:rsidP="003F1710">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Allkiri:</w:t>
      </w:r>
      <w:r>
        <w:rPr>
          <w:rFonts w:ascii="Times New Roman" w:hAnsi="Times New Roman" w:cs="Times New Roman"/>
          <w:sz w:val="24"/>
          <w:szCs w:val="24"/>
        </w:rPr>
        <w:tab/>
      </w:r>
    </w:p>
    <w:p w:rsidR="00B850E5" w:rsidRDefault="00B850E5" w:rsidP="003F1710">
      <w:pPr>
        <w:suppressAutoHyphens/>
        <w:spacing w:after="0" w:line="240" w:lineRule="auto"/>
        <w:rPr>
          <w:rFonts w:ascii="Times New Roman" w:hAnsi="Times New Roman" w:cs="Times New Roman"/>
          <w:sz w:val="24"/>
          <w:szCs w:val="24"/>
        </w:rPr>
      </w:pPr>
    </w:p>
    <w:p w:rsidR="00B850E5" w:rsidRPr="00B850E5" w:rsidRDefault="00B850E5" w:rsidP="003F1710">
      <w:pPr>
        <w:suppressAutoHyphens/>
        <w:spacing w:after="0" w:line="240" w:lineRule="auto"/>
        <w:rPr>
          <w:rFonts w:ascii="Times New Roman" w:hAnsi="Times New Roman" w:cs="Times New Roman"/>
          <w:sz w:val="24"/>
          <w:szCs w:val="24"/>
        </w:rPr>
      </w:pPr>
      <w:r w:rsidRPr="00B850E5">
        <w:rPr>
          <w:rFonts w:ascii="Times New Roman" w:hAnsi="Times New Roman" w:cs="Times New Roman"/>
          <w:sz w:val="24"/>
          <w:szCs w:val="24"/>
        </w:rPr>
        <w:t>Laura Mikk</w:t>
      </w:r>
    </w:p>
    <w:p w:rsidR="009B11A5" w:rsidRDefault="009B11A5" w:rsidP="003F1710">
      <w:pPr>
        <w:rPr>
          <w:rFonts w:ascii="Times New Roman" w:hAnsi="Times New Roman" w:cs="Times New Roman"/>
        </w:rPr>
      </w:pPr>
    </w:p>
    <w:p w:rsidR="009B11A5" w:rsidRDefault="009B11A5">
      <w:pPr>
        <w:rPr>
          <w:rFonts w:ascii="Times New Roman" w:hAnsi="Times New Roman" w:cs="Times New Roman"/>
        </w:rPr>
      </w:pPr>
      <w:r>
        <w:rPr>
          <w:rFonts w:ascii="Times New Roman" w:hAnsi="Times New Roman" w:cs="Times New Roman"/>
        </w:rPr>
        <w:br w:type="page"/>
      </w:r>
    </w:p>
    <w:p w:rsidR="003F1710" w:rsidRPr="00812ED4" w:rsidRDefault="003F1710" w:rsidP="003F1710">
      <w:pPr>
        <w:rPr>
          <w:rFonts w:ascii="Times New Roman" w:hAnsi="Times New Roman" w:cs="Times New Roman"/>
        </w:rPr>
        <w:sectPr w:rsidR="003F1710" w:rsidRPr="00812ED4" w:rsidSect="00272BB3">
          <w:footerReference w:type="default" r:id="rId43"/>
          <w:footerReference w:type="first" r:id="rId44"/>
          <w:footnotePr>
            <w:pos w:val="beneathText"/>
          </w:footnotePr>
          <w:type w:val="continuous"/>
          <w:pgSz w:w="11907" w:h="16839" w:code="9"/>
          <w:pgMar w:top="1701" w:right="1418" w:bottom="1701" w:left="1701" w:header="709" w:footer="709" w:gutter="0"/>
          <w:pgNumType w:start="1"/>
          <w:cols w:space="708"/>
          <w:titlePg/>
          <w:docGrid w:linePitch="360"/>
        </w:sectPr>
      </w:pPr>
    </w:p>
    <w:p w:rsidR="00F63061" w:rsidRPr="00CE6EC8" w:rsidRDefault="0049599A" w:rsidP="00F63061">
      <w:pPr>
        <w:pStyle w:val="Pealkiri1"/>
        <w:numPr>
          <w:ilvl w:val="0"/>
          <w:numId w:val="0"/>
        </w:numPr>
        <w:ind w:left="431" w:hanging="431"/>
        <w:jc w:val="center"/>
        <w:rPr>
          <w:rFonts w:ascii="Times New Roman" w:hAnsi="Times New Roman" w:cs="Times New Roman"/>
          <w:color w:val="auto"/>
          <w:sz w:val="32"/>
          <w:szCs w:val="32"/>
        </w:rPr>
        <w:sectPr w:rsidR="00F63061" w:rsidRPr="00CE6EC8" w:rsidSect="002452E6">
          <w:pgSz w:w="11906" w:h="16838"/>
          <w:pgMar w:top="1418" w:right="1701" w:bottom="1418" w:left="1418" w:header="708" w:footer="708" w:gutter="0"/>
          <w:cols w:space="708"/>
          <w:docGrid w:linePitch="360"/>
        </w:sectPr>
      </w:pPr>
      <w:bookmarkStart w:id="42" w:name="_Toc11185066"/>
      <w:r w:rsidRPr="00CE6EC8">
        <w:rPr>
          <w:rFonts w:ascii="Times New Roman" w:hAnsi="Times New Roman" w:cs="Times New Roman"/>
          <w:color w:val="auto"/>
          <w:sz w:val="32"/>
          <w:szCs w:val="32"/>
        </w:rPr>
        <w:t>LIS</w:t>
      </w:r>
      <w:r w:rsidR="002452E6">
        <w:rPr>
          <w:rFonts w:ascii="Times New Roman" w:hAnsi="Times New Roman" w:cs="Times New Roman"/>
          <w:color w:val="auto"/>
          <w:sz w:val="32"/>
          <w:szCs w:val="32"/>
        </w:rPr>
        <w:t>A 2</w:t>
      </w:r>
      <w:r w:rsidR="00044D1F">
        <w:rPr>
          <w:rFonts w:ascii="Times New Roman" w:hAnsi="Times New Roman" w:cs="Times New Roman"/>
          <w:color w:val="auto"/>
          <w:sz w:val="32"/>
          <w:szCs w:val="32"/>
        </w:rPr>
        <w:t>.</w:t>
      </w:r>
      <w:bookmarkEnd w:id="42"/>
      <w:r w:rsidR="00044D1F">
        <w:rPr>
          <w:rFonts w:ascii="Times New Roman" w:hAnsi="Times New Roman" w:cs="Times New Roman"/>
          <w:color w:val="auto"/>
          <w:sz w:val="32"/>
          <w:szCs w:val="32"/>
        </w:rPr>
        <w:t xml:space="preserve"> </w:t>
      </w:r>
    </w:p>
    <w:p w:rsidR="00354EBC" w:rsidRDefault="002452E6" w:rsidP="00354EBC">
      <w:pPr>
        <w:spacing w:after="0"/>
        <w:sectPr w:rsidR="00354EBC" w:rsidSect="00F63061">
          <w:type w:val="continuous"/>
          <w:pgSz w:w="11906" w:h="16838"/>
          <w:pgMar w:top="1417" w:right="1417" w:bottom="1417" w:left="1417" w:header="708" w:footer="708" w:gutter="0"/>
          <w:cols w:num="2" w:space="708"/>
          <w:docGrid w:linePitch="360"/>
        </w:sectPr>
      </w:pPr>
      <w:r>
        <w:rPr>
          <w:noProof/>
          <w:lang w:eastAsia="et-EE"/>
        </w:rPr>
        <w:drawing>
          <wp:anchor distT="0" distB="0" distL="114300" distR="114300" simplePos="0" relativeHeight="251712512" behindDoc="0" locked="0" layoutInCell="1" allowOverlap="1">
            <wp:simplePos x="0" y="0"/>
            <wp:positionH relativeFrom="margin">
              <wp:align>left</wp:align>
            </wp:positionH>
            <wp:positionV relativeFrom="margin">
              <wp:posOffset>652780</wp:posOffset>
            </wp:positionV>
            <wp:extent cx="2879725" cy="2155190"/>
            <wp:effectExtent l="19050" t="0" r="0" b="0"/>
            <wp:wrapSquare wrapText="bothSides"/>
            <wp:docPr id="33" name="Picture 32"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45" cstate="print"/>
                    <a:stretch>
                      <a:fillRect/>
                    </a:stretch>
                  </pic:blipFill>
                  <pic:spPr>
                    <a:xfrm>
                      <a:off x="0" y="0"/>
                      <a:ext cx="2879725" cy="2155190"/>
                    </a:xfrm>
                    <a:prstGeom prst="rect">
                      <a:avLst/>
                    </a:prstGeom>
                  </pic:spPr>
                </pic:pic>
              </a:graphicData>
            </a:graphic>
          </wp:anchor>
        </w:drawing>
      </w:r>
      <w:r w:rsidR="009948E1">
        <w:rPr>
          <w:noProof/>
        </w:rPr>
        <mc:AlternateContent>
          <mc:Choice Requires="wps">
            <w:drawing>
              <wp:anchor distT="0" distB="0" distL="114300" distR="114300" simplePos="0" relativeHeight="251732992" behindDoc="0" locked="0" layoutInCell="1" allowOverlap="1">
                <wp:simplePos x="0" y="0"/>
                <wp:positionH relativeFrom="column">
                  <wp:posOffset>3119755</wp:posOffset>
                </wp:positionH>
                <wp:positionV relativeFrom="paragraph">
                  <wp:posOffset>2425700</wp:posOffset>
                </wp:positionV>
                <wp:extent cx="2876550" cy="146050"/>
                <wp:effectExtent l="0" t="635" r="0" b="0"/>
                <wp:wrapSquare wrapText="bothSides"/>
                <wp:docPr id="6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5D0123">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28. Märgpuhastus proov (A</w:t>
                            </w:r>
                            <w:r w:rsidRPr="00044D1F">
                              <w:rPr>
                                <w:rFonts w:ascii="Times New Roman" w:hAnsi="Times New Roman" w:cs="Times New Roman"/>
                                <w:b w:val="0"/>
                                <w:color w:val="auto"/>
                                <w:sz w:val="20"/>
                                <w:szCs w:val="20"/>
                              </w:rPr>
                              <w:t>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49" type="#_x0000_t202" style="position:absolute;margin-left:245.65pt;margin-top:191pt;width:226.5pt;height:1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" stroked="f">
                <v:textbox style="mso-fit-shape-to-text:t" inset="0,0,0,0">
                  <w:txbxContent>
                    <w:p w:rsidR="00E61152" w:rsidRPr="00044D1F" w:rsidRDefault="00E61152" w:rsidP="005D0123">
                      <w:pPr>
                        <w:pStyle w:val="Pealdis"/>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28. Märgpuhastus proov (A</w:t>
                      </w:r>
                      <w:r w:rsidRPr="00044D1F">
                        <w:rPr>
                          <w:rFonts w:ascii="Times New Roman" w:hAnsi="Times New Roman" w:cs="Times New Roman"/>
                          <w:b w:val="0"/>
                          <w:color w:val="auto"/>
                          <w:sz w:val="20"/>
                          <w:szCs w:val="20"/>
                        </w:rPr>
                        <w:t>utor)</w:t>
                      </w:r>
                    </w:p>
                  </w:txbxContent>
                </v:textbox>
                <w10:wrap type="square"/>
              </v:shape>
            </w:pict>
          </mc:Fallback>
        </mc:AlternateContent>
      </w:r>
      <w:r>
        <w:rPr>
          <w:noProof/>
          <w:lang w:eastAsia="et-EE"/>
        </w:rPr>
        <w:drawing>
          <wp:anchor distT="0" distB="0" distL="114300" distR="114300" simplePos="0" relativeHeight="251720704" behindDoc="0" locked="0" layoutInCell="1" allowOverlap="1">
            <wp:simplePos x="0" y="0"/>
            <wp:positionH relativeFrom="margin">
              <wp:posOffset>3119755</wp:posOffset>
            </wp:positionH>
            <wp:positionV relativeFrom="margin">
              <wp:posOffset>652780</wp:posOffset>
            </wp:positionV>
            <wp:extent cx="2876550" cy="2162175"/>
            <wp:effectExtent l="19050" t="0" r="0" b="0"/>
            <wp:wrapSquare wrapText="bothSides"/>
            <wp:docPr id="39" name="Picture 38"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46" cstate="print"/>
                    <a:stretch>
                      <a:fillRect/>
                    </a:stretch>
                  </pic:blipFill>
                  <pic:spPr>
                    <a:xfrm>
                      <a:off x="0" y="0"/>
                      <a:ext cx="2876550" cy="2162175"/>
                    </a:xfrm>
                    <a:prstGeom prst="rect">
                      <a:avLst/>
                    </a:prstGeom>
                  </pic:spPr>
                </pic:pic>
              </a:graphicData>
            </a:graphic>
          </wp:anchor>
        </w:drawing>
      </w:r>
    </w:p>
    <w:p w:rsidR="00F63061" w:rsidRDefault="00F63061" w:rsidP="002452E6">
      <w:pPr>
        <w:keepNext/>
        <w:spacing w:after="0"/>
        <w:sectPr w:rsidR="00F63061" w:rsidSect="002452E6">
          <w:type w:val="continuous"/>
          <w:pgSz w:w="11906" w:h="16838"/>
          <w:pgMar w:top="1418" w:right="1701" w:bottom="1418" w:left="1418" w:header="708" w:footer="708" w:gutter="0"/>
          <w:cols w:num="2" w:space="708"/>
          <w:docGrid w:linePitch="360"/>
        </w:sectPr>
      </w:pPr>
    </w:p>
    <w:p w:rsidR="00CE6EC8" w:rsidRDefault="009948E1" w:rsidP="002452E6">
      <w:pPr>
        <w:keepNext/>
        <w:spacing w:after="0"/>
        <w:ind w:left="-57"/>
      </w:pPr>
      <w:r>
        <w:rPr>
          <w:noProof/>
        </w:rPr>
        <mc:AlternateContent>
          <mc:Choice Requires="wps">
            <w:drawing>
              <wp:anchor distT="0" distB="0" distL="114300" distR="114300" simplePos="0" relativeHeight="251736064" behindDoc="0" locked="0" layoutInCell="1" allowOverlap="1">
                <wp:simplePos x="0" y="0"/>
                <wp:positionH relativeFrom="column">
                  <wp:posOffset>3119755</wp:posOffset>
                </wp:positionH>
                <wp:positionV relativeFrom="paragraph">
                  <wp:posOffset>7128510</wp:posOffset>
                </wp:positionV>
                <wp:extent cx="2876550" cy="273050"/>
                <wp:effectExtent l="0" t="0" r="0" b="3175"/>
                <wp:wrapSquare wrapText="bothSides"/>
                <wp:docPr id="6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E27C3A">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32</w:t>
                            </w:r>
                            <w:r w:rsidRPr="00044D1F">
                              <w:rPr>
                                <w:rFonts w:ascii="Times New Roman" w:hAnsi="Times New Roman" w:cs="Times New Roman"/>
                                <w:b w:val="0"/>
                                <w:color w:val="auto"/>
                                <w:sz w:val="20"/>
                                <w:szCs w:val="20"/>
                              </w:rPr>
                              <w:t xml:space="preserve">. Hallitustest </w:t>
                            </w:r>
                            <w:r>
                              <w:rPr>
                                <w:rFonts w:ascii="Times New Roman" w:hAnsi="Times New Roman" w:cs="Times New Roman"/>
                                <w:b w:val="0"/>
                                <w:color w:val="auto"/>
                                <w:sz w:val="20"/>
                                <w:szCs w:val="20"/>
                              </w:rPr>
                              <w:t>(Autor)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4" o:spid="_x0000_s1050" type="#_x0000_t202" style="position:absolute;left:0;text-align:left;margin-left:245.65pt;margin-top:561.3pt;width:226.5pt;height:2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" stroked="f">
                <v:textbox style="mso-fit-shape-to-text:t" inset="0,0,0,0">
                  <w:txbxContent>
                    <w:p w:rsidR="00E61152" w:rsidRPr="00044D1F" w:rsidRDefault="00E61152" w:rsidP="00E27C3A">
                      <w:pPr>
                        <w:pStyle w:val="Pealdis"/>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Joonis 32</w:t>
                      </w:r>
                      <w:r w:rsidRPr="00044D1F">
                        <w:rPr>
                          <w:rFonts w:ascii="Times New Roman" w:hAnsi="Times New Roman" w:cs="Times New Roman"/>
                          <w:b w:val="0"/>
                          <w:color w:val="auto"/>
                          <w:sz w:val="20"/>
                          <w:szCs w:val="20"/>
                        </w:rPr>
                        <w:t xml:space="preserve">. Hallitustest </w:t>
                      </w:r>
                      <w:r>
                        <w:rPr>
                          <w:rFonts w:ascii="Times New Roman" w:hAnsi="Times New Roman" w:cs="Times New Roman"/>
                          <w:b w:val="0"/>
                          <w:color w:val="auto"/>
                          <w:sz w:val="20"/>
                          <w:szCs w:val="20"/>
                        </w:rPr>
                        <w:t>(Autor)</w:t>
                      </w:r>
                    </w:p>
                  </w:txbxContent>
                </v:textbox>
                <w10:wrap type="square"/>
              </v:shape>
            </w:pict>
          </mc:Fallback>
        </mc:AlternateContent>
      </w:r>
      <w:r w:rsidR="00456DB9">
        <w:rPr>
          <w:noProof/>
          <w:lang w:eastAsia="et-EE"/>
        </w:rPr>
        <w:drawing>
          <wp:anchor distT="0" distB="0" distL="114300" distR="114300" simplePos="0" relativeHeight="251734016" behindDoc="0" locked="0" layoutInCell="1" allowOverlap="1">
            <wp:simplePos x="0" y="0"/>
            <wp:positionH relativeFrom="margin">
              <wp:posOffset>3119755</wp:posOffset>
            </wp:positionH>
            <wp:positionV relativeFrom="margin">
              <wp:posOffset>5774690</wp:posOffset>
            </wp:positionV>
            <wp:extent cx="2818130" cy="2123440"/>
            <wp:effectExtent l="19050" t="0" r="1270" b="0"/>
            <wp:wrapSquare wrapText="bothSides"/>
            <wp:docPr id="46" name="Picture 45" descr="halli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itus.jpg"/>
                    <pic:cNvPicPr/>
                  </pic:nvPicPr>
                  <pic:blipFill>
                    <a:blip r:embed="rId47" cstate="print"/>
                    <a:stretch>
                      <a:fillRect/>
                    </a:stretch>
                  </pic:blipFill>
                  <pic:spPr>
                    <a:xfrm>
                      <a:off x="0" y="0"/>
                      <a:ext cx="2818130" cy="2123440"/>
                    </a:xfrm>
                    <a:prstGeom prst="rect">
                      <a:avLst/>
                    </a:prstGeom>
                  </pic:spPr>
                </pic:pic>
              </a:graphicData>
            </a:graphic>
          </wp:anchor>
        </w:drawing>
      </w:r>
      <w:r w:rsidR="00456DB9">
        <w:rPr>
          <w:noProof/>
          <w:lang w:eastAsia="et-EE"/>
        </w:rPr>
        <w:drawing>
          <wp:anchor distT="0" distB="0" distL="114300" distR="114300" simplePos="0" relativeHeight="251728896" behindDoc="0" locked="0" layoutInCell="1" allowOverlap="1">
            <wp:simplePos x="0" y="0"/>
            <wp:positionH relativeFrom="margin">
              <wp:align>left</wp:align>
            </wp:positionH>
            <wp:positionV relativeFrom="margin">
              <wp:posOffset>5774690</wp:posOffset>
            </wp:positionV>
            <wp:extent cx="2880995" cy="2159635"/>
            <wp:effectExtent l="19050" t="0" r="0" b="0"/>
            <wp:wrapSquare wrapText="bothSides"/>
            <wp:docPr id="38" name="Picture 37" descr="image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3.jpg"/>
                    <pic:cNvPicPr/>
                  </pic:nvPicPr>
                  <pic:blipFill>
                    <a:blip r:embed="rId48" cstate="print"/>
                    <a:stretch>
                      <a:fillRect/>
                    </a:stretch>
                  </pic:blipFill>
                  <pic:spPr>
                    <a:xfrm>
                      <a:off x="0" y="0"/>
                      <a:ext cx="2880995" cy="2159635"/>
                    </a:xfrm>
                    <a:prstGeom prst="rect">
                      <a:avLst/>
                    </a:prstGeom>
                  </pic:spPr>
                </pic:pic>
              </a:graphicData>
            </a:graphic>
          </wp:anchor>
        </w:drawing>
      </w:r>
      <w:r>
        <w:rPr>
          <w:noProof/>
        </w:rPr>
        <mc:AlternateContent>
          <mc:Choice Requires="wps">
            <w:drawing>
              <wp:anchor distT="0" distB="0" distL="114300" distR="114300" simplePos="0" relativeHeight="251730944" behindDoc="0" locked="0" layoutInCell="1" allowOverlap="1">
                <wp:simplePos x="0" y="0"/>
                <wp:positionH relativeFrom="column">
                  <wp:posOffset>0</wp:posOffset>
                </wp:positionH>
                <wp:positionV relativeFrom="paragraph">
                  <wp:posOffset>7128510</wp:posOffset>
                </wp:positionV>
                <wp:extent cx="2879725" cy="419100"/>
                <wp:effectExtent l="4445" t="0" r="1905" b="0"/>
                <wp:wrapSquare wrapText="bothSides"/>
                <wp:docPr id="6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5D0123">
                            <w:pPr>
                              <w:pStyle w:val="Pealdis"/>
                              <w:rPr>
                                <w:rFonts w:ascii="Times New Roman" w:hAnsi="Times New Roman" w:cs="Times New Roman"/>
                                <w:b w:val="0"/>
                                <w:color w:val="auto"/>
                                <w:sz w:val="20"/>
                                <w:szCs w:val="20"/>
                              </w:rPr>
                            </w:pPr>
                            <w:r>
                              <w:rPr>
                                <w:rFonts w:ascii="Times New Roman" w:hAnsi="Times New Roman" w:cs="Times New Roman"/>
                                <w:b w:val="0"/>
                                <w:color w:val="auto"/>
                                <w:sz w:val="20"/>
                                <w:szCs w:val="20"/>
                              </w:rPr>
                              <w:t>Joonis 31</w:t>
                            </w:r>
                            <w:r w:rsidRPr="00044D1F">
                              <w:rPr>
                                <w:rFonts w:ascii="Times New Roman" w:hAnsi="Times New Roman" w:cs="Times New Roman"/>
                                <w:b w:val="0"/>
                                <w:color w:val="auto"/>
                                <w:sz w:val="20"/>
                                <w:szCs w:val="20"/>
                              </w:rPr>
                              <w:t>. Kanga kiud. 100x s</w:t>
                            </w:r>
                            <w:r>
                              <w:rPr>
                                <w:rFonts w:ascii="Times New Roman" w:hAnsi="Times New Roman" w:cs="Times New Roman"/>
                                <w:b w:val="0"/>
                                <w:color w:val="auto"/>
                                <w:sz w:val="20"/>
                                <w:szCs w:val="20"/>
                              </w:rPr>
                              <w:t>uurendus, polariseeriv valgus (A</w:t>
                            </w:r>
                            <w:r w:rsidRPr="00044D1F">
                              <w:rPr>
                                <w:rFonts w:ascii="Times New Roman" w:hAnsi="Times New Roman" w:cs="Times New Roman"/>
                                <w:b w:val="0"/>
                                <w:color w:val="auto"/>
                                <w:sz w:val="20"/>
                                <w:szCs w:val="20"/>
                              </w:rPr>
                              <w:t>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 o:spid="_x0000_s1051" type="#_x0000_t202" style="position:absolute;left:0;text-align:left;margin-left:0;margin-top:561.3pt;width:226.75pt;height: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" stroked="f">
                <v:textbox style="mso-fit-shape-to-text:t" inset="0,0,0,0">
                  <w:txbxContent>
                    <w:p w:rsidR="00E61152" w:rsidRPr="00044D1F" w:rsidRDefault="00E61152" w:rsidP="005D0123">
                      <w:pPr>
                        <w:pStyle w:val="Pealdis"/>
                        <w:rPr>
                          <w:rFonts w:ascii="Times New Roman" w:hAnsi="Times New Roman" w:cs="Times New Roman"/>
                          <w:b w:val="0"/>
                          <w:color w:val="auto"/>
                          <w:sz w:val="20"/>
                          <w:szCs w:val="20"/>
                        </w:rPr>
                      </w:pPr>
                      <w:r>
                        <w:rPr>
                          <w:rFonts w:ascii="Times New Roman" w:hAnsi="Times New Roman" w:cs="Times New Roman"/>
                          <w:b w:val="0"/>
                          <w:color w:val="auto"/>
                          <w:sz w:val="20"/>
                          <w:szCs w:val="20"/>
                        </w:rPr>
                        <w:t>Joonis 31</w:t>
                      </w:r>
                      <w:r w:rsidRPr="00044D1F">
                        <w:rPr>
                          <w:rFonts w:ascii="Times New Roman" w:hAnsi="Times New Roman" w:cs="Times New Roman"/>
                          <w:b w:val="0"/>
                          <w:color w:val="auto"/>
                          <w:sz w:val="20"/>
                          <w:szCs w:val="20"/>
                        </w:rPr>
                        <w:t>. Kanga kiud. 100x s</w:t>
                      </w:r>
                      <w:r>
                        <w:rPr>
                          <w:rFonts w:ascii="Times New Roman" w:hAnsi="Times New Roman" w:cs="Times New Roman"/>
                          <w:b w:val="0"/>
                          <w:color w:val="auto"/>
                          <w:sz w:val="20"/>
                          <w:szCs w:val="20"/>
                        </w:rPr>
                        <w:t>uurendus, polariseeriv valgus (A</w:t>
                      </w:r>
                      <w:r w:rsidRPr="00044D1F">
                        <w:rPr>
                          <w:rFonts w:ascii="Times New Roman" w:hAnsi="Times New Roman" w:cs="Times New Roman"/>
                          <w:b w:val="0"/>
                          <w:color w:val="auto"/>
                          <w:sz w:val="20"/>
                          <w:szCs w:val="20"/>
                        </w:rPr>
                        <w:t>utor)</w:t>
                      </w:r>
                    </w:p>
                  </w:txbxContent>
                </v:textbox>
                <w10:wrap type="square"/>
              </v:shap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0</wp:posOffset>
                </wp:positionH>
                <wp:positionV relativeFrom="paragraph">
                  <wp:posOffset>4528185</wp:posOffset>
                </wp:positionV>
                <wp:extent cx="2876550" cy="440690"/>
                <wp:effectExtent l="4445" t="0" r="0" b="0"/>
                <wp:wrapSquare wrapText="bothSides"/>
                <wp:docPr id="6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440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414963">
                            <w:pPr>
                              <w:pStyle w:val="Pealdis"/>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29</w:t>
                            </w:r>
                            <w:r w:rsidRPr="00044D1F">
                              <w:rPr>
                                <w:rFonts w:ascii="Times New Roman" w:hAnsi="Times New Roman" w:cs="Times New Roman"/>
                                <w:b w:val="0"/>
                                <w:color w:val="auto"/>
                                <w:sz w:val="20"/>
                                <w:szCs w:val="20"/>
                              </w:rPr>
                              <w:t>.  Kuldsed osakesed puidukiudude vahel.</w:t>
                            </w:r>
                          </w:p>
                          <w:p w:rsidR="00E61152" w:rsidRPr="00044D1F" w:rsidRDefault="00E61152" w:rsidP="00414963">
                            <w:pPr>
                              <w:rPr>
                                <w:rFonts w:ascii="Times New Roman" w:hAnsi="Times New Roman" w:cs="Times New Roman"/>
                                <w:sz w:val="20"/>
                                <w:szCs w:val="20"/>
                              </w:rPr>
                            </w:pPr>
                            <w:r w:rsidRPr="00044D1F">
                              <w:rPr>
                                <w:rFonts w:ascii="Times New Roman" w:hAnsi="Times New Roman" w:cs="Times New Roman"/>
                                <w:sz w:val="20"/>
                                <w:szCs w:val="20"/>
                              </w:rPr>
                              <w:t>Tavalises valguses, 100x suurenuds</w:t>
                            </w:r>
                            <w:r>
                              <w:rPr>
                                <w:rFonts w:ascii="Times New Roman" w:hAnsi="Times New Roman" w:cs="Times New Roman"/>
                                <w:sz w:val="20"/>
                                <w:szCs w:val="20"/>
                              </w:rPr>
                              <w:t xml:space="preserve"> (Autor)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 o:spid="_x0000_s1052" type="#_x0000_t202" style="position:absolute;left:0;text-align:left;margin-left:0;margin-top:356.55pt;width:226.5pt;height:34.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" stroked="f">
                <v:textbox style="mso-fit-shape-to-text:t" inset="0,0,0,0">
                  <w:txbxContent>
                    <w:p w:rsidR="00E61152" w:rsidRPr="00044D1F" w:rsidRDefault="00E61152" w:rsidP="00414963">
                      <w:pPr>
                        <w:pStyle w:val="Pealdis"/>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29</w:t>
                      </w:r>
                      <w:r w:rsidRPr="00044D1F">
                        <w:rPr>
                          <w:rFonts w:ascii="Times New Roman" w:hAnsi="Times New Roman" w:cs="Times New Roman"/>
                          <w:b w:val="0"/>
                          <w:color w:val="auto"/>
                          <w:sz w:val="20"/>
                          <w:szCs w:val="20"/>
                        </w:rPr>
                        <w:t>.  Kuldsed osakesed puidukiudude vahel.</w:t>
                      </w:r>
                    </w:p>
                    <w:p w:rsidR="00E61152" w:rsidRPr="00044D1F" w:rsidRDefault="00E61152" w:rsidP="00414963">
                      <w:pPr>
                        <w:rPr>
                          <w:rFonts w:ascii="Times New Roman" w:hAnsi="Times New Roman" w:cs="Times New Roman"/>
                          <w:sz w:val="20"/>
                          <w:szCs w:val="20"/>
                        </w:rPr>
                      </w:pPr>
                      <w:r w:rsidRPr="00044D1F">
                        <w:rPr>
                          <w:rFonts w:ascii="Times New Roman" w:hAnsi="Times New Roman" w:cs="Times New Roman"/>
                          <w:sz w:val="20"/>
                          <w:szCs w:val="20"/>
                        </w:rPr>
                        <w:t>Tavalises valguses, 100x suurenuds</w:t>
                      </w:r>
                      <w:r>
                        <w:rPr>
                          <w:rFonts w:ascii="Times New Roman" w:hAnsi="Times New Roman" w:cs="Times New Roman"/>
                          <w:sz w:val="20"/>
                          <w:szCs w:val="20"/>
                        </w:rPr>
                        <w:t xml:space="preserve"> (Autor)</w:t>
                      </w:r>
                    </w:p>
                  </w:txbxContent>
                </v:textbox>
                <w10:wrap type="square"/>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3119755</wp:posOffset>
                </wp:positionH>
                <wp:positionV relativeFrom="paragraph">
                  <wp:posOffset>4528185</wp:posOffset>
                </wp:positionV>
                <wp:extent cx="2876550" cy="292100"/>
                <wp:effectExtent l="0" t="0" r="0" b="3175"/>
                <wp:wrapSquare wrapText="bothSides"/>
                <wp:docPr id="5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E27C3A">
                            <w:pPr>
                              <w:pStyle w:val="Pealdis"/>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30</w:t>
                            </w:r>
                            <w:r w:rsidRPr="00044D1F">
                              <w:rPr>
                                <w:rFonts w:ascii="Times New Roman" w:hAnsi="Times New Roman" w:cs="Times New Roman"/>
                                <w:b w:val="0"/>
                                <w:color w:val="auto"/>
                                <w:sz w:val="20"/>
                                <w:szCs w:val="20"/>
                              </w:rPr>
                              <w:t xml:space="preserve">. Mikrolihv. 100x suurendus, </w:t>
                            </w:r>
                            <w:r>
                              <w:rPr>
                                <w:rFonts w:ascii="Times New Roman" w:hAnsi="Times New Roman" w:cs="Times New Roman"/>
                                <w:b w:val="0"/>
                                <w:color w:val="auto"/>
                                <w:sz w:val="20"/>
                                <w:szCs w:val="20"/>
                              </w:rPr>
                              <w:t>polariseeriv valgus (A</w:t>
                            </w:r>
                            <w:r w:rsidRPr="00044D1F">
                              <w:rPr>
                                <w:rFonts w:ascii="Times New Roman" w:hAnsi="Times New Roman" w:cs="Times New Roman"/>
                                <w:b w:val="0"/>
                                <w:color w:val="auto"/>
                                <w:sz w:val="20"/>
                                <w:szCs w:val="20"/>
                              </w:rPr>
                              <w:t>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8" o:spid="_x0000_s1053" type="#_x0000_t202" style="position:absolute;left:0;text-align:left;margin-left:245.65pt;margin-top:356.55pt;width:226.5pt;height:2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" stroked="f">
                <v:textbox style="mso-fit-shape-to-text:t" inset="0,0,0,0">
                  <w:txbxContent>
                    <w:p w:rsidR="00E61152" w:rsidRPr="00044D1F" w:rsidRDefault="00E61152" w:rsidP="00E27C3A">
                      <w:pPr>
                        <w:pStyle w:val="Pealdis"/>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Joonis 30</w:t>
                      </w:r>
                      <w:r w:rsidRPr="00044D1F">
                        <w:rPr>
                          <w:rFonts w:ascii="Times New Roman" w:hAnsi="Times New Roman" w:cs="Times New Roman"/>
                          <w:b w:val="0"/>
                          <w:color w:val="auto"/>
                          <w:sz w:val="20"/>
                          <w:szCs w:val="20"/>
                        </w:rPr>
                        <w:t xml:space="preserve">. Mikrolihv. 100x suurendus, </w:t>
                      </w:r>
                      <w:r>
                        <w:rPr>
                          <w:rFonts w:ascii="Times New Roman" w:hAnsi="Times New Roman" w:cs="Times New Roman"/>
                          <w:b w:val="0"/>
                          <w:color w:val="auto"/>
                          <w:sz w:val="20"/>
                          <w:szCs w:val="20"/>
                        </w:rPr>
                        <w:t>polariseeriv valgus (A</w:t>
                      </w:r>
                      <w:r w:rsidRPr="00044D1F">
                        <w:rPr>
                          <w:rFonts w:ascii="Times New Roman" w:hAnsi="Times New Roman" w:cs="Times New Roman"/>
                          <w:b w:val="0"/>
                          <w:color w:val="auto"/>
                          <w:sz w:val="20"/>
                          <w:szCs w:val="20"/>
                        </w:rPr>
                        <w:t>utor)</w:t>
                      </w:r>
                    </w:p>
                  </w:txbxContent>
                </v:textbox>
                <w10:wrap type="square"/>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-9525</wp:posOffset>
                </wp:positionH>
                <wp:positionV relativeFrom="paragraph">
                  <wp:posOffset>2042795</wp:posOffset>
                </wp:positionV>
                <wp:extent cx="2879725" cy="146050"/>
                <wp:effectExtent l="4445" t="635" r="1905" b="0"/>
                <wp:wrapSquare wrapText="bothSides"/>
                <wp:docPr id="5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044D1F" w:rsidRDefault="00E61152" w:rsidP="005D0123">
                            <w:pPr>
                              <w:pStyle w:val="Pealdis"/>
                              <w:spacing w:after="0"/>
                              <w:rPr>
                                <w:rFonts w:ascii="Times New Roman" w:hAnsi="Times New Roman" w:cs="Times New Roman"/>
                                <w:b w:val="0"/>
                                <w:noProof/>
                                <w:color w:val="auto"/>
                                <w:sz w:val="20"/>
                                <w:szCs w:val="20"/>
                              </w:rPr>
                            </w:pPr>
                            <w:r w:rsidRPr="00044D1F">
                              <w:rPr>
                                <w:rFonts w:ascii="Times New Roman" w:hAnsi="Times New Roman" w:cs="Times New Roman"/>
                                <w:b w:val="0"/>
                                <w:color w:val="auto"/>
                                <w:sz w:val="20"/>
                                <w:szCs w:val="20"/>
                              </w:rPr>
                              <w:t>Jo</w:t>
                            </w:r>
                            <w:r>
                              <w:rPr>
                                <w:rFonts w:ascii="Times New Roman" w:hAnsi="Times New Roman" w:cs="Times New Roman"/>
                                <w:b w:val="0"/>
                                <w:color w:val="auto"/>
                                <w:sz w:val="20"/>
                                <w:szCs w:val="20"/>
                              </w:rPr>
                              <w:t>onis 27. Märgpuhastus proovid (A</w:t>
                            </w:r>
                            <w:r w:rsidRPr="00044D1F">
                              <w:rPr>
                                <w:rFonts w:ascii="Times New Roman" w:hAnsi="Times New Roman" w:cs="Times New Roman"/>
                                <w:b w:val="0"/>
                                <w:color w:val="auto"/>
                                <w:sz w:val="20"/>
                                <w:szCs w:val="20"/>
                              </w:rPr>
                              <w:t>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 o:spid="_x0000_s1054" type="#_x0000_t202" style="position:absolute;left:0;text-align:left;margin-left:-.75pt;margin-top:160.85pt;width:226.75pt;height:1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" stroked="f">
                <v:textbox style="mso-fit-shape-to-text:t" inset="0,0,0,0">
                  <w:txbxContent>
                    <w:p w:rsidR="00E61152" w:rsidRPr="00044D1F" w:rsidRDefault="00E61152" w:rsidP="005D0123">
                      <w:pPr>
                        <w:pStyle w:val="Pealdis"/>
                        <w:spacing w:after="0"/>
                        <w:rPr>
                          <w:rFonts w:ascii="Times New Roman" w:hAnsi="Times New Roman" w:cs="Times New Roman"/>
                          <w:b w:val="0"/>
                          <w:noProof/>
                          <w:color w:val="auto"/>
                          <w:sz w:val="20"/>
                          <w:szCs w:val="20"/>
                        </w:rPr>
                      </w:pPr>
                      <w:r w:rsidRPr="00044D1F">
                        <w:rPr>
                          <w:rFonts w:ascii="Times New Roman" w:hAnsi="Times New Roman" w:cs="Times New Roman"/>
                          <w:b w:val="0"/>
                          <w:color w:val="auto"/>
                          <w:sz w:val="20"/>
                          <w:szCs w:val="20"/>
                        </w:rPr>
                        <w:t>Jo</w:t>
                      </w:r>
                      <w:r>
                        <w:rPr>
                          <w:rFonts w:ascii="Times New Roman" w:hAnsi="Times New Roman" w:cs="Times New Roman"/>
                          <w:b w:val="0"/>
                          <w:color w:val="auto"/>
                          <w:sz w:val="20"/>
                          <w:szCs w:val="20"/>
                        </w:rPr>
                        <w:t>onis 27. Märgpuhastus proovid (A</w:t>
                      </w:r>
                      <w:r w:rsidRPr="00044D1F">
                        <w:rPr>
                          <w:rFonts w:ascii="Times New Roman" w:hAnsi="Times New Roman" w:cs="Times New Roman"/>
                          <w:b w:val="0"/>
                          <w:color w:val="auto"/>
                          <w:sz w:val="20"/>
                          <w:szCs w:val="20"/>
                        </w:rPr>
                        <w:t>utor)</w:t>
                      </w:r>
                    </w:p>
                  </w:txbxContent>
                </v:textbox>
                <w10:wrap type="square"/>
              </v:shape>
            </w:pict>
          </mc:Fallback>
        </mc:AlternateContent>
      </w:r>
    </w:p>
    <w:p w:rsidR="00354EBC" w:rsidRDefault="00354EBC" w:rsidP="00CE6EC8">
      <w:pPr>
        <w:pStyle w:val="Pealdis"/>
        <w:sectPr w:rsidR="00354EBC" w:rsidSect="00F63061">
          <w:type w:val="continuous"/>
          <w:pgSz w:w="11906" w:h="16838"/>
          <w:pgMar w:top="1417" w:right="1417" w:bottom="1417" w:left="1417" w:header="708" w:footer="708" w:gutter="0"/>
          <w:cols w:num="2" w:space="708"/>
          <w:docGrid w:linePitch="360"/>
        </w:sectPr>
      </w:pPr>
    </w:p>
    <w:p w:rsidR="00354EBC" w:rsidRDefault="003C5F67" w:rsidP="00E27C3A">
      <w:pPr>
        <w:spacing w:after="0"/>
        <w:sectPr w:rsidR="00354EBC" w:rsidSect="00F63061">
          <w:type w:val="continuous"/>
          <w:pgSz w:w="11906" w:h="16838"/>
          <w:pgMar w:top="1417" w:right="1417" w:bottom="1417" w:left="1417" w:header="708" w:footer="708" w:gutter="0"/>
          <w:cols w:num="2" w:space="708"/>
          <w:docGrid w:linePitch="360"/>
        </w:sectPr>
      </w:pPr>
      <w:r>
        <w:rPr>
          <w:noProof/>
          <w:lang w:eastAsia="et-EE"/>
        </w:rPr>
        <w:drawing>
          <wp:anchor distT="0" distB="0" distL="114300" distR="114300" simplePos="0" relativeHeight="251721728" behindDoc="0" locked="0" layoutInCell="1" allowOverlap="1">
            <wp:simplePos x="0" y="0"/>
            <wp:positionH relativeFrom="margin">
              <wp:posOffset>3129280</wp:posOffset>
            </wp:positionH>
            <wp:positionV relativeFrom="margin">
              <wp:posOffset>3176270</wp:posOffset>
            </wp:positionV>
            <wp:extent cx="2879725" cy="2155190"/>
            <wp:effectExtent l="19050" t="0" r="0" b="0"/>
            <wp:wrapSquare wrapText="bothSides"/>
            <wp:docPr id="40" name="Picture 39" descr="image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6.jpg"/>
                    <pic:cNvPicPr/>
                  </pic:nvPicPr>
                  <pic:blipFill>
                    <a:blip r:embed="rId49" cstate="print"/>
                    <a:stretch>
                      <a:fillRect/>
                    </a:stretch>
                  </pic:blipFill>
                  <pic:spPr>
                    <a:xfrm>
                      <a:off x="0" y="0"/>
                      <a:ext cx="2879725" cy="2155190"/>
                    </a:xfrm>
                    <a:prstGeom prst="rect">
                      <a:avLst/>
                    </a:prstGeom>
                  </pic:spPr>
                </pic:pic>
              </a:graphicData>
            </a:graphic>
          </wp:anchor>
        </w:drawing>
      </w:r>
      <w:r>
        <w:rPr>
          <w:noProof/>
          <w:lang w:eastAsia="et-EE"/>
        </w:rPr>
        <w:drawing>
          <wp:anchor distT="0" distB="0" distL="114300" distR="114300" simplePos="0" relativeHeight="251717632" behindDoc="0" locked="0" layoutInCell="1" allowOverlap="1">
            <wp:simplePos x="0" y="0"/>
            <wp:positionH relativeFrom="margin">
              <wp:align>left</wp:align>
            </wp:positionH>
            <wp:positionV relativeFrom="margin">
              <wp:posOffset>3166745</wp:posOffset>
            </wp:positionV>
            <wp:extent cx="2876550" cy="2162175"/>
            <wp:effectExtent l="19050" t="0" r="0" b="0"/>
            <wp:wrapSquare wrapText="bothSides"/>
            <wp:docPr id="37" name="Picture 36" descr="image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80.jpg"/>
                    <pic:cNvPicPr/>
                  </pic:nvPicPr>
                  <pic:blipFill>
                    <a:blip r:embed="rId50" cstate="print"/>
                    <a:stretch>
                      <a:fillRect/>
                    </a:stretch>
                  </pic:blipFill>
                  <pic:spPr>
                    <a:xfrm>
                      <a:off x="0" y="0"/>
                      <a:ext cx="2876550" cy="2162175"/>
                    </a:xfrm>
                    <a:prstGeom prst="rect">
                      <a:avLst/>
                    </a:prstGeom>
                  </pic:spPr>
                </pic:pic>
              </a:graphicData>
            </a:graphic>
          </wp:anchor>
        </w:drawing>
      </w:r>
    </w:p>
    <w:p w:rsidR="00331829" w:rsidRDefault="00331829" w:rsidP="00331829"/>
    <w:p w:rsidR="00F63061" w:rsidRDefault="00F63061" w:rsidP="00F63061">
      <w:pPr>
        <w:keepNext/>
        <w:sectPr w:rsidR="00F63061" w:rsidSect="00F63061">
          <w:type w:val="continuous"/>
          <w:pgSz w:w="11906" w:h="16838"/>
          <w:pgMar w:top="1417" w:right="1417" w:bottom="1417" w:left="1417" w:header="708" w:footer="708" w:gutter="0"/>
          <w:cols w:num="2" w:space="708"/>
          <w:docGrid w:linePitch="360"/>
        </w:sectPr>
      </w:pPr>
    </w:p>
    <w:p w:rsidR="00F63061" w:rsidRDefault="00F63061" w:rsidP="00F63061">
      <w:pPr>
        <w:pStyle w:val="Pealdis"/>
        <w:sectPr w:rsidR="00F63061" w:rsidSect="00F63061">
          <w:type w:val="continuous"/>
          <w:pgSz w:w="11906" w:h="16838"/>
          <w:pgMar w:top="1417" w:right="1417" w:bottom="1417" w:left="1417" w:header="708" w:footer="708" w:gutter="0"/>
          <w:cols w:num="2" w:space="708"/>
          <w:docGrid w:linePitch="360"/>
        </w:sectPr>
      </w:pPr>
    </w:p>
    <w:p w:rsidR="0012183B" w:rsidRDefault="0012183B" w:rsidP="0012183B"/>
    <w:p w:rsidR="000B1493" w:rsidRDefault="000B1493" w:rsidP="000B1493">
      <w:pPr>
        <w:keepNext/>
      </w:pPr>
      <w:r>
        <w:rPr>
          <w:noProof/>
          <w:lang w:eastAsia="et-EE"/>
        </w:rPr>
        <w:drawing>
          <wp:inline distT="0" distB="0" distL="0" distR="0">
            <wp:extent cx="5760720" cy="2946028"/>
            <wp:effectExtent l="19050" t="0" r="0" b="0"/>
            <wp:docPr id="31" name="Picture 30" descr="en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ne 1.jpg"/>
                    <pic:cNvPicPr/>
                  </pic:nvPicPr>
                  <pic:blipFill>
                    <a:blip r:embed="rId51" cstate="print"/>
                    <a:stretch>
                      <a:fillRect/>
                    </a:stretch>
                  </pic:blipFill>
                  <pic:spPr>
                    <a:xfrm>
                      <a:off x="0" y="0"/>
                      <a:ext cx="5760720" cy="2946028"/>
                    </a:xfrm>
                    <a:prstGeom prst="rect">
                      <a:avLst/>
                    </a:prstGeom>
                  </pic:spPr>
                </pic:pic>
              </a:graphicData>
            </a:graphic>
          </wp:inline>
        </w:drawing>
      </w:r>
    </w:p>
    <w:p w:rsidR="0012183B" w:rsidRPr="00044D1F" w:rsidRDefault="000B1493" w:rsidP="000B1493">
      <w:pPr>
        <w:pStyle w:val="Pealdis"/>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33</w:t>
      </w:r>
      <w:r w:rsidR="00371F10" w:rsidRPr="00044D1F">
        <w:rPr>
          <w:rFonts w:ascii="Times New Roman" w:hAnsi="Times New Roman" w:cs="Times New Roman"/>
          <w:b w:val="0"/>
          <w:color w:val="auto"/>
          <w:sz w:val="20"/>
          <w:szCs w:val="20"/>
        </w:rPr>
        <w:t>. Taimornamendist allpool puhastamata polükroomia pind</w:t>
      </w:r>
      <w:r w:rsidR="00A554CC">
        <w:rPr>
          <w:rFonts w:ascii="Times New Roman" w:hAnsi="Times New Roman" w:cs="Times New Roman"/>
          <w:b w:val="0"/>
          <w:color w:val="auto"/>
          <w:sz w:val="20"/>
          <w:szCs w:val="20"/>
        </w:rPr>
        <w:t xml:space="preserve"> (Autor)</w:t>
      </w:r>
    </w:p>
    <w:p w:rsidR="003B5204" w:rsidRPr="003B5204" w:rsidRDefault="003B5204" w:rsidP="003B5204"/>
    <w:p w:rsidR="000B1493" w:rsidRDefault="000B1493" w:rsidP="000B1493">
      <w:pPr>
        <w:keepNext/>
      </w:pPr>
      <w:r>
        <w:rPr>
          <w:noProof/>
          <w:lang w:eastAsia="et-EE"/>
        </w:rPr>
        <w:drawing>
          <wp:inline distT="0" distB="0" distL="0" distR="0">
            <wp:extent cx="5760720" cy="2891790"/>
            <wp:effectExtent l="19050" t="0" r="0" b="0"/>
            <wp:docPr id="32" name="Picture 31" descr="pära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ärast 1.jpg"/>
                    <pic:cNvPicPr/>
                  </pic:nvPicPr>
                  <pic:blipFill>
                    <a:blip r:embed="rId52" cstate="print"/>
                    <a:stretch>
                      <a:fillRect/>
                    </a:stretch>
                  </pic:blipFill>
                  <pic:spPr>
                    <a:xfrm>
                      <a:off x="0" y="0"/>
                      <a:ext cx="5760720" cy="2891790"/>
                    </a:xfrm>
                    <a:prstGeom prst="rect">
                      <a:avLst/>
                    </a:prstGeom>
                  </pic:spPr>
                </pic:pic>
              </a:graphicData>
            </a:graphic>
          </wp:inline>
        </w:drawing>
      </w:r>
    </w:p>
    <w:p w:rsidR="000B1493" w:rsidRPr="00044D1F" w:rsidRDefault="000B1493" w:rsidP="000B1493">
      <w:pPr>
        <w:pStyle w:val="Pealdis"/>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34</w:t>
      </w:r>
      <w:r w:rsidR="00371F10" w:rsidRPr="00044D1F">
        <w:rPr>
          <w:rFonts w:ascii="Times New Roman" w:hAnsi="Times New Roman" w:cs="Times New Roman"/>
          <w:b w:val="0"/>
          <w:color w:val="auto"/>
          <w:sz w:val="20"/>
          <w:szCs w:val="20"/>
        </w:rPr>
        <w:t>. Puhastatud polükroomne pind</w:t>
      </w:r>
      <w:r w:rsidR="00A554CC">
        <w:rPr>
          <w:rFonts w:ascii="Times New Roman" w:hAnsi="Times New Roman" w:cs="Times New Roman"/>
          <w:b w:val="0"/>
          <w:color w:val="auto"/>
          <w:sz w:val="20"/>
          <w:szCs w:val="20"/>
        </w:rPr>
        <w:t xml:space="preserve"> (Autor)</w:t>
      </w:r>
    </w:p>
    <w:p w:rsidR="0049599A" w:rsidRDefault="0049599A" w:rsidP="0049599A"/>
    <w:p w:rsidR="0049599A" w:rsidRDefault="0049599A" w:rsidP="0049599A"/>
    <w:p w:rsidR="0049599A" w:rsidRDefault="0049599A" w:rsidP="0049599A"/>
    <w:p w:rsidR="00371F10" w:rsidRDefault="00371F10" w:rsidP="00371F10">
      <w:pPr>
        <w:keepNext/>
      </w:pPr>
      <w:r>
        <w:rPr>
          <w:noProof/>
          <w:lang w:eastAsia="et-EE"/>
        </w:rPr>
        <w:drawing>
          <wp:inline distT="0" distB="0" distL="0" distR="0">
            <wp:extent cx="5760380" cy="3839845"/>
            <wp:effectExtent l="19050" t="0" r="0" b="0"/>
            <wp:docPr id="43" name="Picture 42" descr="põ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õhi.jpg"/>
                    <pic:cNvPicPr/>
                  </pic:nvPicPr>
                  <pic:blipFill>
                    <a:blip r:embed="rId53" cstate="print"/>
                    <a:stretch>
                      <a:fillRect/>
                    </a:stretch>
                  </pic:blipFill>
                  <pic:spPr>
                    <a:xfrm>
                      <a:off x="0" y="0"/>
                      <a:ext cx="5760380" cy="3839845"/>
                    </a:xfrm>
                    <a:prstGeom prst="rect">
                      <a:avLst/>
                    </a:prstGeom>
                  </pic:spPr>
                </pic:pic>
              </a:graphicData>
            </a:graphic>
          </wp:inline>
        </w:drawing>
      </w:r>
    </w:p>
    <w:p w:rsidR="0049599A" w:rsidRPr="00044D1F" w:rsidRDefault="00371F10" w:rsidP="00371F10">
      <w:pPr>
        <w:pStyle w:val="Pealdis"/>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35</w:t>
      </w:r>
      <w:r w:rsidR="009B11A5" w:rsidRPr="00044D1F">
        <w:rPr>
          <w:rFonts w:ascii="Times New Roman" w:hAnsi="Times New Roman" w:cs="Times New Roman"/>
          <w:b w:val="0"/>
          <w:color w:val="auto"/>
          <w:sz w:val="20"/>
          <w:szCs w:val="20"/>
        </w:rPr>
        <w:t>. Puusärgi põhja</w:t>
      </w:r>
      <w:r w:rsidR="00A554CC">
        <w:rPr>
          <w:rFonts w:ascii="Times New Roman" w:hAnsi="Times New Roman" w:cs="Times New Roman"/>
          <w:b w:val="0"/>
          <w:color w:val="auto"/>
          <w:sz w:val="20"/>
          <w:szCs w:val="20"/>
        </w:rPr>
        <w:t xml:space="preserve">laua </w:t>
      </w:r>
      <w:r w:rsidR="00F16ABA">
        <w:rPr>
          <w:rFonts w:ascii="Times New Roman" w:hAnsi="Times New Roman" w:cs="Times New Roman"/>
          <w:b w:val="0"/>
          <w:color w:val="auto"/>
          <w:sz w:val="20"/>
          <w:szCs w:val="20"/>
        </w:rPr>
        <w:t>murdunud osade</w:t>
      </w:r>
      <w:r w:rsidR="00A554CC">
        <w:rPr>
          <w:rFonts w:ascii="Times New Roman" w:hAnsi="Times New Roman" w:cs="Times New Roman"/>
          <w:b w:val="0"/>
          <w:color w:val="auto"/>
          <w:sz w:val="20"/>
          <w:szCs w:val="20"/>
        </w:rPr>
        <w:t xml:space="preserve"> liimimine (A</w:t>
      </w:r>
      <w:r w:rsidR="009B11A5" w:rsidRPr="00044D1F">
        <w:rPr>
          <w:rFonts w:ascii="Times New Roman" w:hAnsi="Times New Roman" w:cs="Times New Roman"/>
          <w:b w:val="0"/>
          <w:color w:val="auto"/>
          <w:sz w:val="20"/>
          <w:szCs w:val="20"/>
        </w:rPr>
        <w:t>utor)</w:t>
      </w:r>
    </w:p>
    <w:p w:rsidR="009B11A5" w:rsidRPr="009B11A5" w:rsidRDefault="009B11A5" w:rsidP="009B11A5"/>
    <w:p w:rsidR="00371F10" w:rsidRDefault="00371F10" w:rsidP="00371F10">
      <w:pPr>
        <w:keepNext/>
      </w:pPr>
      <w:r>
        <w:rPr>
          <w:noProof/>
          <w:lang w:eastAsia="et-EE"/>
        </w:rPr>
        <w:drawing>
          <wp:inline distT="0" distB="0" distL="0" distR="0">
            <wp:extent cx="5760720" cy="3840480"/>
            <wp:effectExtent l="19050" t="0" r="0" b="0"/>
            <wp:docPr id="44" name="Picture 43" descr="k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s.jpg"/>
                    <pic:cNvPicPr/>
                  </pic:nvPicPr>
                  <pic:blipFill>
                    <a:blip r:embed="rId54" cstate="print"/>
                    <a:stretch>
                      <a:fillRect/>
                    </a:stretch>
                  </pic:blipFill>
                  <pic:spPr>
                    <a:xfrm>
                      <a:off x="0" y="0"/>
                      <a:ext cx="5760720" cy="3840480"/>
                    </a:xfrm>
                    <a:prstGeom prst="rect">
                      <a:avLst/>
                    </a:prstGeom>
                  </pic:spPr>
                </pic:pic>
              </a:graphicData>
            </a:graphic>
          </wp:inline>
        </w:drawing>
      </w:r>
    </w:p>
    <w:p w:rsidR="00371F10" w:rsidRPr="00044D1F" w:rsidRDefault="00371F10" w:rsidP="00371F10">
      <w:pPr>
        <w:pStyle w:val="Pealdis"/>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36</w:t>
      </w:r>
      <w:r w:rsidR="009B11A5" w:rsidRPr="00044D1F">
        <w:rPr>
          <w:rFonts w:ascii="Times New Roman" w:hAnsi="Times New Roman" w:cs="Times New Roman"/>
          <w:b w:val="0"/>
          <w:color w:val="auto"/>
          <w:sz w:val="20"/>
          <w:szCs w:val="20"/>
        </w:rPr>
        <w:t>. Puusärgi kaane kül</w:t>
      </w:r>
      <w:r w:rsidR="00A554CC">
        <w:rPr>
          <w:rFonts w:ascii="Times New Roman" w:hAnsi="Times New Roman" w:cs="Times New Roman"/>
          <w:b w:val="0"/>
          <w:color w:val="auto"/>
          <w:sz w:val="20"/>
          <w:szCs w:val="20"/>
        </w:rPr>
        <w:t xml:space="preserve">gede kuivamislõhede </w:t>
      </w:r>
      <w:r w:rsidR="00F16ABA">
        <w:rPr>
          <w:rFonts w:ascii="Times New Roman" w:hAnsi="Times New Roman" w:cs="Times New Roman"/>
          <w:b w:val="0"/>
          <w:color w:val="auto"/>
          <w:sz w:val="20"/>
          <w:szCs w:val="20"/>
        </w:rPr>
        <w:t xml:space="preserve">ja murdunud kohtade </w:t>
      </w:r>
      <w:r w:rsidR="00A554CC">
        <w:rPr>
          <w:rFonts w:ascii="Times New Roman" w:hAnsi="Times New Roman" w:cs="Times New Roman"/>
          <w:b w:val="0"/>
          <w:color w:val="auto"/>
          <w:sz w:val="20"/>
          <w:szCs w:val="20"/>
        </w:rPr>
        <w:t>liimimine (A</w:t>
      </w:r>
      <w:r w:rsidR="009B11A5" w:rsidRPr="00044D1F">
        <w:rPr>
          <w:rFonts w:ascii="Times New Roman" w:hAnsi="Times New Roman" w:cs="Times New Roman"/>
          <w:b w:val="0"/>
          <w:color w:val="auto"/>
          <w:sz w:val="20"/>
          <w:szCs w:val="20"/>
        </w:rPr>
        <w:t>utor)</w:t>
      </w:r>
    </w:p>
    <w:p w:rsidR="009B11A5" w:rsidRDefault="00F16ABA" w:rsidP="009B11A5">
      <w:pPr>
        <w:keepNext/>
      </w:pPr>
      <w:r>
        <w:rPr>
          <w:noProof/>
          <w:lang w:eastAsia="et-EE"/>
        </w:rPr>
        <w:drawing>
          <wp:inline distT="0" distB="0" distL="0" distR="0">
            <wp:extent cx="5760720" cy="3840480"/>
            <wp:effectExtent l="19050" t="0" r="0" b="0"/>
            <wp:docPr id="48" name="Picture 4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cstate="print"/>
                    <a:stretch>
                      <a:fillRect/>
                    </a:stretch>
                  </pic:blipFill>
                  <pic:spPr>
                    <a:xfrm>
                      <a:off x="0" y="0"/>
                      <a:ext cx="5760720" cy="3840480"/>
                    </a:xfrm>
                    <a:prstGeom prst="rect">
                      <a:avLst/>
                    </a:prstGeom>
                  </pic:spPr>
                </pic:pic>
              </a:graphicData>
            </a:graphic>
          </wp:inline>
        </w:drawing>
      </w:r>
    </w:p>
    <w:p w:rsidR="0049599A" w:rsidRDefault="009B11A5" w:rsidP="009B11A5">
      <w:pPr>
        <w:pStyle w:val="Pealdis"/>
        <w:rPr>
          <w:rFonts w:ascii="Times New Roman" w:hAnsi="Times New Roman" w:cs="Times New Roman"/>
          <w:b w:val="0"/>
          <w:color w:val="auto"/>
          <w:sz w:val="20"/>
          <w:szCs w:val="20"/>
        </w:rPr>
      </w:pPr>
      <w:r w:rsidRPr="00044D1F">
        <w:rPr>
          <w:rFonts w:ascii="Times New Roman" w:hAnsi="Times New Roman" w:cs="Times New Roman"/>
          <w:b w:val="0"/>
          <w:color w:val="auto"/>
          <w:sz w:val="20"/>
          <w:szCs w:val="20"/>
        </w:rPr>
        <w:t>Joonis</w:t>
      </w:r>
      <w:r w:rsidR="007C5B2E">
        <w:rPr>
          <w:rFonts w:ascii="Times New Roman" w:hAnsi="Times New Roman" w:cs="Times New Roman"/>
          <w:b w:val="0"/>
          <w:color w:val="auto"/>
          <w:sz w:val="20"/>
          <w:szCs w:val="20"/>
        </w:rPr>
        <w:t xml:space="preserve"> 37</w:t>
      </w:r>
      <w:r w:rsidRPr="00044D1F">
        <w:rPr>
          <w:rFonts w:ascii="Times New Roman" w:hAnsi="Times New Roman" w:cs="Times New Roman"/>
          <w:b w:val="0"/>
          <w:color w:val="auto"/>
          <w:sz w:val="20"/>
          <w:szCs w:val="20"/>
        </w:rPr>
        <w:t xml:space="preserve">. </w:t>
      </w:r>
      <w:r w:rsidR="002A173C">
        <w:rPr>
          <w:rFonts w:ascii="Times New Roman" w:hAnsi="Times New Roman" w:cs="Times New Roman"/>
          <w:b w:val="0"/>
          <w:color w:val="auto"/>
          <w:sz w:val="20"/>
          <w:szCs w:val="20"/>
        </w:rPr>
        <w:t xml:space="preserve">Puuduva ja murdunud  osade liimimine, kaane peatsi poolne otsdetail </w:t>
      </w:r>
      <w:r w:rsidR="00A554CC">
        <w:rPr>
          <w:rFonts w:ascii="Times New Roman" w:hAnsi="Times New Roman" w:cs="Times New Roman"/>
          <w:b w:val="0"/>
          <w:color w:val="auto"/>
          <w:sz w:val="20"/>
          <w:szCs w:val="20"/>
        </w:rPr>
        <w:t>(A</w:t>
      </w:r>
      <w:r w:rsidRPr="00044D1F">
        <w:rPr>
          <w:rFonts w:ascii="Times New Roman" w:hAnsi="Times New Roman" w:cs="Times New Roman"/>
          <w:b w:val="0"/>
          <w:color w:val="auto"/>
          <w:sz w:val="20"/>
          <w:szCs w:val="20"/>
        </w:rPr>
        <w:t>utor)</w:t>
      </w:r>
    </w:p>
    <w:p w:rsidR="00F16ABA" w:rsidRPr="00F16ABA" w:rsidRDefault="00F16ABA" w:rsidP="00F16ABA"/>
    <w:p w:rsidR="00F16ABA" w:rsidRDefault="00F16ABA" w:rsidP="00F16ABA">
      <w:pPr>
        <w:keepNext/>
      </w:pPr>
      <w:r>
        <w:rPr>
          <w:noProof/>
          <w:lang w:eastAsia="et-EE"/>
        </w:rPr>
        <w:drawing>
          <wp:inline distT="0" distB="0" distL="0" distR="0">
            <wp:extent cx="5760720" cy="3840916"/>
            <wp:effectExtent l="19050" t="0" r="0" b="0"/>
            <wp:docPr id="49" name="Picture 4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6" cstate="print"/>
                    <a:stretch>
                      <a:fillRect/>
                    </a:stretch>
                  </pic:blipFill>
                  <pic:spPr>
                    <a:xfrm>
                      <a:off x="0" y="0"/>
                      <a:ext cx="5760720" cy="3840916"/>
                    </a:xfrm>
                    <a:prstGeom prst="rect">
                      <a:avLst/>
                    </a:prstGeom>
                  </pic:spPr>
                </pic:pic>
              </a:graphicData>
            </a:graphic>
          </wp:inline>
        </w:drawing>
      </w:r>
    </w:p>
    <w:p w:rsidR="00F16ABA" w:rsidRDefault="00F16ABA" w:rsidP="00F16ABA">
      <w:pPr>
        <w:pStyle w:val="Pealdis"/>
        <w:rPr>
          <w:rFonts w:ascii="Times New Roman" w:hAnsi="Times New Roman" w:cs="Times New Roman"/>
          <w:b w:val="0"/>
          <w:color w:val="auto"/>
          <w:sz w:val="20"/>
          <w:szCs w:val="20"/>
        </w:rPr>
      </w:pPr>
      <w:r w:rsidRPr="007C5B2E">
        <w:rPr>
          <w:rFonts w:ascii="Times New Roman" w:hAnsi="Times New Roman" w:cs="Times New Roman"/>
          <w:b w:val="0"/>
          <w:color w:val="auto"/>
          <w:sz w:val="20"/>
          <w:szCs w:val="20"/>
        </w:rPr>
        <w:t xml:space="preserve">Joonis </w:t>
      </w:r>
      <w:r w:rsidR="007C5B2E" w:rsidRPr="007C5B2E">
        <w:rPr>
          <w:rFonts w:ascii="Times New Roman" w:hAnsi="Times New Roman" w:cs="Times New Roman"/>
          <w:b w:val="0"/>
          <w:color w:val="auto"/>
          <w:sz w:val="20"/>
          <w:szCs w:val="20"/>
        </w:rPr>
        <w:t xml:space="preserve">38.  Puuduva materjali liimimine, </w:t>
      </w:r>
      <w:r w:rsidR="002A173C">
        <w:rPr>
          <w:rFonts w:ascii="Times New Roman" w:hAnsi="Times New Roman" w:cs="Times New Roman"/>
          <w:b w:val="0"/>
          <w:color w:val="auto"/>
          <w:sz w:val="20"/>
          <w:szCs w:val="20"/>
        </w:rPr>
        <w:t>katuse jalutsi poolne otsdetail (Autor)</w:t>
      </w:r>
    </w:p>
    <w:p w:rsidR="0074499C" w:rsidRDefault="0074499C" w:rsidP="0074499C">
      <w:pPr>
        <w:keepNext/>
      </w:pPr>
      <w:r>
        <w:rPr>
          <w:noProof/>
          <w:lang w:eastAsia="et-EE"/>
        </w:rPr>
        <w:drawing>
          <wp:inline distT="0" distB="0" distL="0" distR="0">
            <wp:extent cx="5760720" cy="3839845"/>
            <wp:effectExtent l="19050" t="0" r="0" b="0"/>
            <wp:docPr id="59" name="Picture 58"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57" cstate="print"/>
                    <a:stretch>
                      <a:fillRect/>
                    </a:stretch>
                  </pic:blipFill>
                  <pic:spPr>
                    <a:xfrm>
                      <a:off x="0" y="0"/>
                      <a:ext cx="5760720" cy="3839845"/>
                    </a:xfrm>
                    <a:prstGeom prst="rect">
                      <a:avLst/>
                    </a:prstGeom>
                  </pic:spPr>
                </pic:pic>
              </a:graphicData>
            </a:graphic>
          </wp:inline>
        </w:drawing>
      </w:r>
    </w:p>
    <w:p w:rsidR="0074499C" w:rsidRDefault="0074499C" w:rsidP="0074499C">
      <w:pPr>
        <w:pStyle w:val="Pealdis"/>
        <w:rPr>
          <w:rFonts w:ascii="Times New Roman" w:hAnsi="Times New Roman" w:cs="Times New Roman"/>
          <w:b w:val="0"/>
          <w:color w:val="auto"/>
          <w:sz w:val="20"/>
          <w:szCs w:val="20"/>
        </w:rPr>
      </w:pPr>
      <w:r w:rsidRPr="0074499C">
        <w:rPr>
          <w:rFonts w:ascii="Times New Roman" w:hAnsi="Times New Roman" w:cs="Times New Roman"/>
          <w:b w:val="0"/>
          <w:color w:val="auto"/>
          <w:sz w:val="20"/>
          <w:szCs w:val="20"/>
        </w:rPr>
        <w:t>Joonis 39.  Kaane peatsipoolne otsdetail enne</w:t>
      </w:r>
      <w:r>
        <w:rPr>
          <w:rFonts w:ascii="Times New Roman" w:hAnsi="Times New Roman" w:cs="Times New Roman"/>
          <w:b w:val="0"/>
          <w:color w:val="auto"/>
          <w:sz w:val="20"/>
          <w:szCs w:val="20"/>
        </w:rPr>
        <w:t xml:space="preserve"> (Autor)</w:t>
      </w:r>
    </w:p>
    <w:p w:rsidR="006A6D28" w:rsidRPr="006A6D28" w:rsidRDefault="006A6D28" w:rsidP="006A6D28"/>
    <w:p w:rsidR="0074499C" w:rsidRDefault="0074499C" w:rsidP="0074499C">
      <w:pPr>
        <w:keepNext/>
      </w:pPr>
      <w:r>
        <w:rPr>
          <w:noProof/>
          <w:lang w:eastAsia="et-EE"/>
        </w:rPr>
        <w:drawing>
          <wp:inline distT="0" distB="0" distL="0" distR="0">
            <wp:extent cx="5758447" cy="3838964"/>
            <wp:effectExtent l="19050" t="0" r="0" b="0"/>
            <wp:docPr id="60" name="Picture 59"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58" cstate="print"/>
                    <a:stretch>
                      <a:fillRect/>
                    </a:stretch>
                  </pic:blipFill>
                  <pic:spPr>
                    <a:xfrm>
                      <a:off x="0" y="0"/>
                      <a:ext cx="5758447" cy="3838964"/>
                    </a:xfrm>
                    <a:prstGeom prst="rect">
                      <a:avLst/>
                    </a:prstGeom>
                  </pic:spPr>
                </pic:pic>
              </a:graphicData>
            </a:graphic>
          </wp:inline>
        </w:drawing>
      </w:r>
    </w:p>
    <w:p w:rsidR="0074499C" w:rsidRPr="00022AAA" w:rsidRDefault="0074499C" w:rsidP="00022AAA">
      <w:pPr>
        <w:pStyle w:val="Pealdis"/>
        <w:rPr>
          <w:rFonts w:ascii="Times New Roman" w:hAnsi="Times New Roman" w:cs="Times New Roman"/>
          <w:b w:val="0"/>
          <w:color w:val="auto"/>
          <w:sz w:val="20"/>
          <w:szCs w:val="20"/>
        </w:rPr>
      </w:pPr>
      <w:r w:rsidRPr="0074499C">
        <w:rPr>
          <w:rFonts w:ascii="Times New Roman" w:hAnsi="Times New Roman" w:cs="Times New Roman"/>
          <w:b w:val="0"/>
          <w:color w:val="auto"/>
          <w:sz w:val="20"/>
          <w:szCs w:val="20"/>
        </w:rPr>
        <w:t>Joonis 40. Kaane peatsipoolne otsdetail pärast</w:t>
      </w:r>
      <w:r>
        <w:rPr>
          <w:rFonts w:ascii="Times New Roman" w:hAnsi="Times New Roman" w:cs="Times New Roman"/>
          <w:b w:val="0"/>
          <w:color w:val="auto"/>
          <w:sz w:val="20"/>
          <w:szCs w:val="20"/>
        </w:rPr>
        <w:t xml:space="preserve"> (Autor)</w:t>
      </w:r>
    </w:p>
    <w:p w:rsidR="004B2DB3" w:rsidRDefault="00F16ABA" w:rsidP="004B2DB3">
      <w:pPr>
        <w:keepNext/>
        <w:jc w:val="center"/>
      </w:pPr>
      <w:r>
        <w:rPr>
          <w:noProof/>
          <w:lang w:eastAsia="et-EE"/>
        </w:rPr>
        <w:drawing>
          <wp:inline distT="0" distB="0" distL="0" distR="0">
            <wp:extent cx="4489821" cy="3960000"/>
            <wp:effectExtent l="19050" t="0" r="5979" b="0"/>
            <wp:docPr id="51" name="Picture 50" descr="enne töödeldud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ne töödeldud3.tif"/>
                    <pic:cNvPicPr/>
                  </pic:nvPicPr>
                  <pic:blipFill>
                    <a:blip r:embed="rId59" cstate="print"/>
                    <a:stretch>
                      <a:fillRect/>
                    </a:stretch>
                  </pic:blipFill>
                  <pic:spPr>
                    <a:xfrm>
                      <a:off x="0" y="0"/>
                      <a:ext cx="4489821" cy="3960000"/>
                    </a:xfrm>
                    <a:prstGeom prst="rect">
                      <a:avLst/>
                    </a:prstGeom>
                  </pic:spPr>
                </pic:pic>
              </a:graphicData>
            </a:graphic>
          </wp:inline>
        </w:drawing>
      </w:r>
    </w:p>
    <w:p w:rsidR="004B2DB3" w:rsidRPr="0067742E" w:rsidRDefault="004B2DB3" w:rsidP="004B2DB3">
      <w:pPr>
        <w:pStyle w:val="Pealdis"/>
        <w:jc w:val="center"/>
        <w:rPr>
          <w:rFonts w:ascii="Times New Roman" w:hAnsi="Times New Roman" w:cs="Times New Roman"/>
          <w:b w:val="0"/>
          <w:color w:val="auto"/>
          <w:sz w:val="20"/>
          <w:szCs w:val="20"/>
        </w:rPr>
      </w:pPr>
      <w:r w:rsidRPr="0067742E">
        <w:rPr>
          <w:rFonts w:ascii="Times New Roman" w:hAnsi="Times New Roman" w:cs="Times New Roman"/>
          <w:b w:val="0"/>
          <w:color w:val="auto"/>
          <w:sz w:val="20"/>
          <w:szCs w:val="20"/>
        </w:rPr>
        <w:t xml:space="preserve">Joonis </w:t>
      </w:r>
      <w:r w:rsidR="004405A9" w:rsidRPr="0067742E">
        <w:rPr>
          <w:rFonts w:ascii="Times New Roman" w:hAnsi="Times New Roman" w:cs="Times New Roman"/>
          <w:b w:val="0"/>
          <w:color w:val="auto"/>
          <w:sz w:val="20"/>
          <w:szCs w:val="20"/>
        </w:rPr>
        <w:fldChar w:fldCharType="begin"/>
      </w:r>
      <w:r w:rsidRPr="0067742E">
        <w:rPr>
          <w:rFonts w:ascii="Times New Roman" w:hAnsi="Times New Roman" w:cs="Times New Roman"/>
          <w:b w:val="0"/>
          <w:color w:val="auto"/>
          <w:sz w:val="20"/>
          <w:szCs w:val="20"/>
        </w:rPr>
        <w:instrText xml:space="preserve"> SEQ Joonis \* ARABIC </w:instrText>
      </w:r>
      <w:r w:rsidR="004405A9" w:rsidRPr="0067742E">
        <w:rPr>
          <w:rFonts w:ascii="Times New Roman" w:hAnsi="Times New Roman" w:cs="Times New Roman"/>
          <w:b w:val="0"/>
          <w:color w:val="auto"/>
          <w:sz w:val="20"/>
          <w:szCs w:val="20"/>
        </w:rPr>
        <w:fldChar w:fldCharType="separate"/>
      </w:r>
      <w:r w:rsidR="00170C6F">
        <w:rPr>
          <w:rFonts w:ascii="Times New Roman" w:hAnsi="Times New Roman" w:cs="Times New Roman"/>
          <w:b w:val="0"/>
          <w:noProof/>
          <w:color w:val="auto"/>
          <w:sz w:val="20"/>
          <w:szCs w:val="20"/>
        </w:rPr>
        <w:t>4</w:t>
      </w:r>
      <w:r w:rsidR="004405A9" w:rsidRPr="0067742E">
        <w:rPr>
          <w:rFonts w:ascii="Times New Roman" w:hAnsi="Times New Roman" w:cs="Times New Roman"/>
          <w:b w:val="0"/>
          <w:color w:val="auto"/>
          <w:sz w:val="20"/>
          <w:szCs w:val="20"/>
        </w:rPr>
        <w:fldChar w:fldCharType="end"/>
      </w:r>
      <w:r w:rsidR="0067742E" w:rsidRPr="0067742E">
        <w:rPr>
          <w:rFonts w:ascii="Times New Roman" w:hAnsi="Times New Roman" w:cs="Times New Roman"/>
          <w:b w:val="0"/>
          <w:color w:val="auto"/>
          <w:sz w:val="20"/>
          <w:szCs w:val="20"/>
        </w:rPr>
        <w:t>1. Pinnalaotus, puusärgi esialgne seisukord  (ERM)</w:t>
      </w:r>
    </w:p>
    <w:p w:rsidR="004B2DB3" w:rsidRDefault="004B2DB3" w:rsidP="004B2DB3">
      <w:pPr>
        <w:keepNext/>
        <w:jc w:val="center"/>
      </w:pPr>
      <w:r>
        <w:rPr>
          <w:noProof/>
          <w:lang w:eastAsia="et-EE"/>
        </w:rPr>
        <w:drawing>
          <wp:inline distT="0" distB="0" distL="0" distR="0">
            <wp:extent cx="4508813" cy="3960000"/>
            <wp:effectExtent l="19050" t="0" r="6037" b="0"/>
            <wp:docPr id="52" name="Picture 51" descr="pärast töödeldu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ärast töödeldud2.tif"/>
                    <pic:cNvPicPr/>
                  </pic:nvPicPr>
                  <pic:blipFill>
                    <a:blip r:embed="rId60" cstate="print"/>
                    <a:stretch>
                      <a:fillRect/>
                    </a:stretch>
                  </pic:blipFill>
                  <pic:spPr>
                    <a:xfrm>
                      <a:off x="0" y="0"/>
                      <a:ext cx="4508813" cy="3960000"/>
                    </a:xfrm>
                    <a:prstGeom prst="rect">
                      <a:avLst/>
                    </a:prstGeom>
                  </pic:spPr>
                </pic:pic>
              </a:graphicData>
            </a:graphic>
          </wp:inline>
        </w:drawing>
      </w:r>
    </w:p>
    <w:p w:rsidR="007C2E83" w:rsidRPr="0067742E" w:rsidRDefault="004B2DB3" w:rsidP="0074499C">
      <w:pPr>
        <w:pStyle w:val="Pealdis"/>
        <w:jc w:val="center"/>
        <w:rPr>
          <w:rFonts w:ascii="Times New Roman" w:hAnsi="Times New Roman" w:cs="Times New Roman"/>
          <w:b w:val="0"/>
          <w:color w:val="auto"/>
          <w:sz w:val="20"/>
          <w:szCs w:val="20"/>
        </w:rPr>
      </w:pPr>
      <w:r w:rsidRPr="0067742E">
        <w:rPr>
          <w:rFonts w:ascii="Times New Roman" w:hAnsi="Times New Roman" w:cs="Times New Roman"/>
          <w:b w:val="0"/>
          <w:color w:val="auto"/>
          <w:sz w:val="20"/>
          <w:szCs w:val="20"/>
        </w:rPr>
        <w:t xml:space="preserve">Joonis </w:t>
      </w:r>
      <w:r w:rsidR="0067742E" w:rsidRPr="0067742E">
        <w:rPr>
          <w:rFonts w:ascii="Times New Roman" w:hAnsi="Times New Roman" w:cs="Times New Roman"/>
          <w:b w:val="0"/>
          <w:color w:val="auto"/>
          <w:sz w:val="20"/>
          <w:szCs w:val="20"/>
        </w:rPr>
        <w:t>42. Pinnalaotus, puusärgi puhastatud ja kinnitatud detailid (Joosep Kapsta)</w:t>
      </w:r>
      <w:r w:rsidR="00F16ABA" w:rsidRPr="0067742E">
        <w:rPr>
          <w:rFonts w:ascii="Times New Roman" w:hAnsi="Times New Roman" w:cs="Times New Roman"/>
          <w:b w:val="0"/>
          <w:color w:val="auto"/>
          <w:sz w:val="20"/>
          <w:szCs w:val="20"/>
        </w:rPr>
        <w:br w:type="page"/>
      </w:r>
    </w:p>
    <w:p w:rsidR="007C2E83" w:rsidRDefault="007C2E83" w:rsidP="007C2E83">
      <w:pPr>
        <w:keepNext/>
      </w:pPr>
      <w:r>
        <w:rPr>
          <w:rFonts w:ascii="Times New Roman" w:hAnsi="Times New Roman" w:cs="Times New Roman"/>
          <w:b/>
          <w:noProof/>
          <w:sz w:val="28"/>
          <w:szCs w:val="28"/>
          <w:lang w:eastAsia="et-EE"/>
        </w:rPr>
        <w:drawing>
          <wp:inline distT="0" distB="0" distL="0" distR="0">
            <wp:extent cx="5760720" cy="3180649"/>
            <wp:effectExtent l="19050" t="0" r="0" b="0"/>
            <wp:docPr id="34" name="Picture 33" descr="a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jpg"/>
                    <pic:cNvPicPr/>
                  </pic:nvPicPr>
                  <pic:blipFill>
                    <a:blip r:embed="rId61" cstate="print"/>
                    <a:stretch>
                      <a:fillRect/>
                    </a:stretch>
                  </pic:blipFill>
                  <pic:spPr>
                    <a:xfrm>
                      <a:off x="0" y="0"/>
                      <a:ext cx="5760720" cy="3180649"/>
                    </a:xfrm>
                    <a:prstGeom prst="rect">
                      <a:avLst/>
                    </a:prstGeom>
                  </pic:spPr>
                </pic:pic>
              </a:graphicData>
            </a:graphic>
          </wp:inline>
        </w:drawing>
      </w:r>
    </w:p>
    <w:p w:rsidR="007C2E83" w:rsidRDefault="007C2E83" w:rsidP="007C2E83">
      <w:pPr>
        <w:pStyle w:val="Pealdis"/>
        <w:rPr>
          <w:rFonts w:ascii="Times New Roman" w:hAnsi="Times New Roman" w:cs="Times New Roman"/>
          <w:b w:val="0"/>
          <w:color w:val="auto"/>
          <w:sz w:val="20"/>
          <w:szCs w:val="20"/>
        </w:rPr>
      </w:pPr>
      <w:r w:rsidRPr="007C2E83">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43</w:t>
      </w:r>
      <w:r w:rsidR="0074499C">
        <w:rPr>
          <w:rFonts w:ascii="Times New Roman" w:hAnsi="Times New Roman" w:cs="Times New Roman"/>
          <w:b w:val="0"/>
          <w:color w:val="auto"/>
          <w:sz w:val="20"/>
          <w:szCs w:val="20"/>
        </w:rPr>
        <w:t>. Puusärgi puhastatud  ja kinnitatud polükroomne pind  (Joosep Kapsta</w:t>
      </w:r>
      <w:r w:rsidR="00A554CC">
        <w:rPr>
          <w:rFonts w:ascii="Times New Roman" w:hAnsi="Times New Roman" w:cs="Times New Roman"/>
          <w:b w:val="0"/>
          <w:color w:val="auto"/>
          <w:sz w:val="20"/>
          <w:szCs w:val="20"/>
        </w:rPr>
        <w:t>)</w:t>
      </w:r>
    </w:p>
    <w:p w:rsidR="003E00F2" w:rsidRPr="003E00F2" w:rsidRDefault="003E00F2" w:rsidP="003E00F2"/>
    <w:p w:rsidR="007C2E83" w:rsidRDefault="007C2E83" w:rsidP="007C2E83"/>
    <w:p w:rsidR="007C2E83" w:rsidRDefault="007C2E83" w:rsidP="007C2E83">
      <w:pPr>
        <w:keepNext/>
      </w:pPr>
      <w:r>
        <w:rPr>
          <w:noProof/>
          <w:lang w:eastAsia="et-EE"/>
        </w:rPr>
        <w:drawing>
          <wp:inline distT="0" distB="0" distL="0" distR="0">
            <wp:extent cx="5760720" cy="3051567"/>
            <wp:effectExtent l="19050" t="0" r="0" b="0"/>
            <wp:docPr id="35" name="Picture 34" descr="a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jpg"/>
                    <pic:cNvPicPr/>
                  </pic:nvPicPr>
                  <pic:blipFill>
                    <a:blip r:embed="rId62" cstate="print"/>
                    <a:stretch>
                      <a:fillRect/>
                    </a:stretch>
                  </pic:blipFill>
                  <pic:spPr>
                    <a:xfrm>
                      <a:off x="0" y="0"/>
                      <a:ext cx="5760720" cy="3051567"/>
                    </a:xfrm>
                    <a:prstGeom prst="rect">
                      <a:avLst/>
                    </a:prstGeom>
                  </pic:spPr>
                </pic:pic>
              </a:graphicData>
            </a:graphic>
          </wp:inline>
        </w:drawing>
      </w:r>
    </w:p>
    <w:p w:rsidR="007C2E83" w:rsidRDefault="007C2E83" w:rsidP="007C2E83">
      <w:pPr>
        <w:pStyle w:val="Pealdis"/>
        <w:rPr>
          <w:rFonts w:ascii="Times New Roman" w:hAnsi="Times New Roman" w:cs="Times New Roman"/>
          <w:b w:val="0"/>
          <w:color w:val="auto"/>
          <w:sz w:val="20"/>
          <w:szCs w:val="20"/>
        </w:rPr>
      </w:pPr>
      <w:r w:rsidRPr="007C2E83">
        <w:rPr>
          <w:rFonts w:ascii="Times New Roman" w:hAnsi="Times New Roman" w:cs="Times New Roman"/>
          <w:b w:val="0"/>
          <w:color w:val="auto"/>
          <w:sz w:val="20"/>
          <w:szCs w:val="20"/>
        </w:rPr>
        <w:t>Joonis</w:t>
      </w:r>
      <w:r w:rsidR="003E00F2">
        <w:rPr>
          <w:rFonts w:ascii="Times New Roman" w:hAnsi="Times New Roman" w:cs="Times New Roman"/>
          <w:b w:val="0"/>
          <w:color w:val="auto"/>
          <w:sz w:val="20"/>
          <w:szCs w:val="20"/>
        </w:rPr>
        <w:t xml:space="preserve"> 44. Konserveeritud imikupuusärk avatud kaanega (Autor)</w:t>
      </w:r>
    </w:p>
    <w:p w:rsidR="0074499C" w:rsidRDefault="0074499C" w:rsidP="0074499C"/>
    <w:p w:rsidR="0067742E" w:rsidRDefault="0067742E" w:rsidP="0074499C">
      <w:pPr>
        <w:jc w:val="both"/>
      </w:pPr>
    </w:p>
    <w:p w:rsidR="0067742E" w:rsidRDefault="00650194" w:rsidP="0067742E">
      <w:pPr>
        <w:keepNext/>
      </w:pPr>
      <w:r>
        <w:rPr>
          <w:noProof/>
          <w:lang w:eastAsia="et-EE"/>
        </w:rPr>
        <w:drawing>
          <wp:inline distT="0" distB="0" distL="0" distR="0">
            <wp:extent cx="5760720" cy="3839945"/>
            <wp:effectExtent l="19050" t="0" r="0" b="0"/>
            <wp:docPr id="29" name="Picture 28" descr="_MG_16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643.tif"/>
                    <pic:cNvPicPr/>
                  </pic:nvPicPr>
                  <pic:blipFill>
                    <a:blip r:embed="rId63" cstate="print"/>
                    <a:stretch>
                      <a:fillRect/>
                    </a:stretch>
                  </pic:blipFill>
                  <pic:spPr>
                    <a:xfrm>
                      <a:off x="0" y="0"/>
                      <a:ext cx="5760720" cy="3839945"/>
                    </a:xfrm>
                    <a:prstGeom prst="rect">
                      <a:avLst/>
                    </a:prstGeom>
                  </pic:spPr>
                </pic:pic>
              </a:graphicData>
            </a:graphic>
          </wp:inline>
        </w:drawing>
      </w:r>
    </w:p>
    <w:p w:rsidR="0067742E" w:rsidRDefault="0067742E" w:rsidP="0067742E">
      <w:pPr>
        <w:pStyle w:val="Pealdis"/>
        <w:rPr>
          <w:rFonts w:ascii="Times New Roman" w:hAnsi="Times New Roman" w:cs="Times New Roman"/>
          <w:b w:val="0"/>
          <w:color w:val="auto"/>
          <w:sz w:val="20"/>
          <w:szCs w:val="20"/>
        </w:rPr>
      </w:pPr>
      <w:r w:rsidRPr="00DD2E9D">
        <w:rPr>
          <w:rFonts w:ascii="Times New Roman" w:hAnsi="Times New Roman" w:cs="Times New Roman"/>
          <w:b w:val="0"/>
          <w:color w:val="auto"/>
          <w:sz w:val="20"/>
          <w:szCs w:val="20"/>
        </w:rPr>
        <w:t xml:space="preserve">Joonis </w:t>
      </w:r>
      <w:r w:rsidR="00DD2E9D" w:rsidRPr="00DD2E9D">
        <w:rPr>
          <w:rFonts w:ascii="Times New Roman" w:hAnsi="Times New Roman" w:cs="Times New Roman"/>
          <w:b w:val="0"/>
          <w:color w:val="auto"/>
          <w:sz w:val="20"/>
          <w:szCs w:val="20"/>
        </w:rPr>
        <w:t>45. Konserveeritud imikupuusärk (Autor)</w:t>
      </w:r>
    </w:p>
    <w:p w:rsidR="00022AAA" w:rsidRPr="00022AAA" w:rsidRDefault="00022AAA" w:rsidP="00022AAA"/>
    <w:p w:rsidR="00DD2E9D" w:rsidRDefault="0067742E" w:rsidP="00DD2E9D">
      <w:pPr>
        <w:keepNext/>
      </w:pPr>
      <w:r>
        <w:rPr>
          <w:noProof/>
          <w:lang w:eastAsia="et-EE"/>
        </w:rPr>
        <w:drawing>
          <wp:inline distT="0" distB="0" distL="0" distR="0">
            <wp:extent cx="5940000" cy="3973113"/>
            <wp:effectExtent l="19050" t="0" r="3600" b="0"/>
            <wp:docPr id="62" name="Picture 61" descr="aa0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0028.tif"/>
                    <pic:cNvPicPr/>
                  </pic:nvPicPr>
                  <pic:blipFill>
                    <a:blip r:embed="rId64" cstate="print"/>
                    <a:stretch>
                      <a:fillRect/>
                    </a:stretch>
                  </pic:blipFill>
                  <pic:spPr>
                    <a:xfrm>
                      <a:off x="0" y="0"/>
                      <a:ext cx="5940000" cy="3973113"/>
                    </a:xfrm>
                    <a:prstGeom prst="rect">
                      <a:avLst/>
                    </a:prstGeom>
                  </pic:spPr>
                </pic:pic>
              </a:graphicData>
            </a:graphic>
          </wp:inline>
        </w:drawing>
      </w:r>
    </w:p>
    <w:p w:rsidR="0067742E" w:rsidRPr="00DD2E9D" w:rsidRDefault="00DD2E9D" w:rsidP="00DD2E9D">
      <w:pPr>
        <w:pStyle w:val="Pealdis"/>
        <w:rPr>
          <w:rFonts w:ascii="Times New Roman" w:hAnsi="Times New Roman" w:cs="Times New Roman"/>
          <w:b w:val="0"/>
          <w:color w:val="auto"/>
          <w:sz w:val="20"/>
          <w:szCs w:val="20"/>
        </w:rPr>
      </w:pPr>
      <w:r w:rsidRPr="00DD2E9D">
        <w:rPr>
          <w:rFonts w:ascii="Times New Roman" w:hAnsi="Times New Roman" w:cs="Times New Roman"/>
          <w:b w:val="0"/>
          <w:color w:val="auto"/>
          <w:sz w:val="20"/>
          <w:szCs w:val="20"/>
        </w:rPr>
        <w:t>Joonis 46. Konserveeritud imikupuusärk (Autor)</w:t>
      </w:r>
    </w:p>
    <w:p w:rsidR="0074499C" w:rsidRPr="0074499C" w:rsidRDefault="0074499C" w:rsidP="003943B5">
      <w:pPr>
        <w:sectPr w:rsidR="0074499C" w:rsidRPr="0074499C" w:rsidSect="00354EBC">
          <w:type w:val="continuous"/>
          <w:pgSz w:w="11906" w:h="16838"/>
          <w:pgMar w:top="1417" w:right="1417" w:bottom="1417" w:left="1417" w:header="708" w:footer="708" w:gutter="0"/>
          <w:cols w:space="708"/>
          <w:docGrid w:linePitch="360"/>
        </w:sectPr>
      </w:pPr>
    </w:p>
    <w:p w:rsidR="0049599A" w:rsidRDefault="0049599A" w:rsidP="008C0410">
      <w:pPr>
        <w:pStyle w:val="Pealkiri1"/>
        <w:numPr>
          <w:ilvl w:val="0"/>
          <w:numId w:val="0"/>
        </w:numPr>
        <w:spacing w:before="0"/>
        <w:jc w:val="center"/>
        <w:rPr>
          <w:rFonts w:ascii="Times New Roman" w:hAnsi="Times New Roman" w:cs="Times New Roman"/>
          <w:color w:val="auto"/>
          <w:sz w:val="32"/>
          <w:szCs w:val="32"/>
        </w:rPr>
      </w:pPr>
      <w:bookmarkStart w:id="43" w:name="_Toc11185067"/>
      <w:r w:rsidRPr="0049599A">
        <w:rPr>
          <w:rFonts w:ascii="Times New Roman" w:hAnsi="Times New Roman" w:cs="Times New Roman"/>
          <w:color w:val="auto"/>
          <w:sz w:val="32"/>
          <w:szCs w:val="32"/>
        </w:rPr>
        <w:t>LISA 3</w:t>
      </w:r>
      <w:bookmarkEnd w:id="43"/>
    </w:p>
    <w:p w:rsidR="00044D1F" w:rsidRDefault="00044D1F" w:rsidP="00044D1F"/>
    <w:p w:rsidR="009B7758" w:rsidRDefault="008C0410" w:rsidP="009B7758">
      <w:pPr>
        <w:keepNext/>
      </w:pPr>
      <w:r>
        <w:rPr>
          <w:noProof/>
          <w:lang w:eastAsia="et-EE"/>
        </w:rPr>
        <w:drawing>
          <wp:inline distT="0" distB="0" distL="0" distR="0">
            <wp:extent cx="5579745" cy="3872865"/>
            <wp:effectExtent l="19050" t="0" r="1905" b="0"/>
            <wp:docPr id="17" name="Picture 16" descr="Münn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JPG"/>
                    <pic:cNvPicPr/>
                  </pic:nvPicPr>
                  <pic:blipFill>
                    <a:blip r:embed="rId65" cstate="print"/>
                    <a:stretch>
                      <a:fillRect/>
                    </a:stretch>
                  </pic:blipFill>
                  <pic:spPr>
                    <a:xfrm>
                      <a:off x="0" y="0"/>
                      <a:ext cx="5579745" cy="3872865"/>
                    </a:xfrm>
                    <a:prstGeom prst="rect">
                      <a:avLst/>
                    </a:prstGeom>
                  </pic:spPr>
                </pic:pic>
              </a:graphicData>
            </a:graphic>
          </wp:inline>
        </w:drawing>
      </w:r>
    </w:p>
    <w:p w:rsidR="00444B14" w:rsidRPr="0077008E" w:rsidRDefault="009948E1" w:rsidP="0077008E">
      <w:pPr>
        <w:pStyle w:val="Pealdis"/>
        <w:rPr>
          <w:rFonts w:ascii="Times New Roman" w:hAnsi="Times New Roman" w:cs="Times New Roman"/>
          <w:b w:val="0"/>
          <w:color w:val="auto"/>
          <w:sz w:val="20"/>
          <w:szCs w:val="20"/>
        </w:rPr>
      </w:pPr>
      <w:r>
        <w:rPr>
          <w:noProof/>
        </w:rPr>
        <mc:AlternateContent>
          <mc:Choice Requires="wps">
            <w:drawing>
              <wp:anchor distT="0" distB="0" distL="114300" distR="114300" simplePos="0" relativeHeight="251756544" behindDoc="0" locked="0" layoutInCell="1" allowOverlap="1">
                <wp:simplePos x="0" y="0"/>
                <wp:positionH relativeFrom="column">
                  <wp:posOffset>-34925</wp:posOffset>
                </wp:positionH>
                <wp:positionV relativeFrom="paragraph">
                  <wp:posOffset>2557780</wp:posOffset>
                </wp:positionV>
                <wp:extent cx="2771775" cy="273050"/>
                <wp:effectExtent l="0" t="0" r="1905" b="0"/>
                <wp:wrapSquare wrapText="bothSides"/>
                <wp:docPr id="5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4527F8" w:rsidRDefault="00E61152" w:rsidP="0077008E">
                            <w:pPr>
                              <w:pStyle w:val="Pealdis"/>
                              <w:rPr>
                                <w:rFonts w:ascii="Times New Roman" w:hAnsi="Times New Roman" w:cs="Times New Roman"/>
                                <w:noProof/>
                                <w:sz w:val="20"/>
                                <w:szCs w:val="20"/>
                              </w:rPr>
                            </w:pPr>
                            <w:r w:rsidRPr="0077008E">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48</w:t>
                            </w:r>
                            <w:r w:rsidRPr="0077008E">
                              <w:rPr>
                                <w:rFonts w:ascii="Times New Roman" w:hAnsi="Times New Roman" w:cs="Times New Roman"/>
                                <w:b w:val="0"/>
                                <w:color w:val="auto"/>
                                <w:sz w:val="20"/>
                                <w:szCs w:val="20"/>
                              </w:rPr>
                              <w:t>. Lüübeki kabeli</w:t>
                            </w:r>
                            <w:r>
                              <w:t xml:space="preserve"> </w:t>
                            </w:r>
                            <w:r w:rsidRPr="0077008E">
                              <w:rPr>
                                <w:rFonts w:ascii="Times New Roman" w:hAnsi="Times New Roman" w:cs="Times New Roman"/>
                                <w:b w:val="0"/>
                                <w:color w:val="auto"/>
                                <w:sz w:val="20"/>
                                <w:szCs w:val="20"/>
                              </w:rPr>
                              <w:t>epitaaf</w:t>
                            </w:r>
                            <w:r>
                              <w:rPr>
                                <w:rFonts w:ascii="Times New Roman" w:hAnsi="Times New Roman" w:cs="Times New Roman"/>
                                <w:b w:val="0"/>
                                <w:color w:val="auto"/>
                                <w:sz w:val="20"/>
                                <w:szCs w:val="20"/>
                              </w:rPr>
                              <w:t xml:space="preserve"> </w:t>
                            </w:r>
                            <w:r w:rsidRPr="0077008E">
                              <w:rPr>
                                <w:rFonts w:ascii="Times New Roman" w:hAnsi="Times New Roman" w:cs="Times New Roman"/>
                                <w:b w:val="0"/>
                                <w:color w:val="auto"/>
                                <w:sz w:val="20"/>
                                <w:szCs w:val="20"/>
                              </w:rPr>
                              <w:t xml:space="preserve"> (Viljus, 2010)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 o:spid="_x0000_s1055" type="#_x0000_t202" style="position:absolute;margin-left:-2.75pt;margin-top:201.4pt;width:218.25pt;height:2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" stroked="f">
                <v:textbox style="mso-fit-shape-to-text:t" inset="0,0,0,0">
                  <w:txbxContent>
                    <w:p w:rsidR="00E61152" w:rsidRPr="004527F8" w:rsidRDefault="00E61152" w:rsidP="0077008E">
                      <w:pPr>
                        <w:pStyle w:val="Pealdis"/>
                        <w:rPr>
                          <w:rFonts w:ascii="Times New Roman" w:hAnsi="Times New Roman" w:cs="Times New Roman"/>
                          <w:noProof/>
                          <w:sz w:val="20"/>
                          <w:szCs w:val="20"/>
                        </w:rPr>
                      </w:pPr>
                      <w:r w:rsidRPr="0077008E">
                        <w:rPr>
                          <w:rFonts w:ascii="Times New Roman" w:hAnsi="Times New Roman" w:cs="Times New Roman"/>
                          <w:b w:val="0"/>
                          <w:color w:val="auto"/>
                          <w:sz w:val="20"/>
                          <w:szCs w:val="20"/>
                        </w:rPr>
                        <w:t xml:space="preserve">Joonis </w:t>
                      </w:r>
                      <w:r>
                        <w:rPr>
                          <w:rFonts w:ascii="Times New Roman" w:hAnsi="Times New Roman" w:cs="Times New Roman"/>
                          <w:b w:val="0"/>
                          <w:color w:val="auto"/>
                          <w:sz w:val="20"/>
                          <w:szCs w:val="20"/>
                        </w:rPr>
                        <w:t>48</w:t>
                      </w:r>
                      <w:r w:rsidRPr="0077008E">
                        <w:rPr>
                          <w:rFonts w:ascii="Times New Roman" w:hAnsi="Times New Roman" w:cs="Times New Roman"/>
                          <w:b w:val="0"/>
                          <w:color w:val="auto"/>
                          <w:sz w:val="20"/>
                          <w:szCs w:val="20"/>
                        </w:rPr>
                        <w:t>. Lüübeki kabeli</w:t>
                      </w:r>
                      <w:r>
                        <w:t xml:space="preserve"> </w:t>
                      </w:r>
                      <w:r w:rsidRPr="0077008E">
                        <w:rPr>
                          <w:rFonts w:ascii="Times New Roman" w:hAnsi="Times New Roman" w:cs="Times New Roman"/>
                          <w:b w:val="0"/>
                          <w:color w:val="auto"/>
                          <w:sz w:val="20"/>
                          <w:szCs w:val="20"/>
                        </w:rPr>
                        <w:t>epitaaf</w:t>
                      </w:r>
                      <w:r>
                        <w:rPr>
                          <w:rFonts w:ascii="Times New Roman" w:hAnsi="Times New Roman" w:cs="Times New Roman"/>
                          <w:b w:val="0"/>
                          <w:color w:val="auto"/>
                          <w:sz w:val="20"/>
                          <w:szCs w:val="20"/>
                        </w:rPr>
                        <w:t xml:space="preserve"> </w:t>
                      </w:r>
                      <w:r w:rsidRPr="0077008E">
                        <w:rPr>
                          <w:rFonts w:ascii="Times New Roman" w:hAnsi="Times New Roman" w:cs="Times New Roman"/>
                          <w:b w:val="0"/>
                          <w:color w:val="auto"/>
                          <w:sz w:val="20"/>
                          <w:szCs w:val="20"/>
                        </w:rPr>
                        <w:t xml:space="preserve"> (Viljus, 2010)</w:t>
                      </w:r>
                    </w:p>
                  </w:txbxContent>
                </v:textbox>
                <w10:wrap type="square"/>
              </v:shape>
            </w:pict>
          </mc:Fallback>
        </mc:AlternateContent>
      </w:r>
      <w:r w:rsidR="0077008E">
        <w:rPr>
          <w:rFonts w:ascii="Times New Roman" w:hAnsi="Times New Roman" w:cs="Times New Roman"/>
          <w:b w:val="0"/>
          <w:noProof/>
          <w:color w:val="auto"/>
          <w:sz w:val="20"/>
          <w:szCs w:val="20"/>
          <w:lang w:eastAsia="et-EE"/>
        </w:rPr>
        <w:drawing>
          <wp:anchor distT="0" distB="0" distL="114300" distR="114300" simplePos="0" relativeHeight="251739136" behindDoc="0" locked="0" layoutInCell="1" allowOverlap="1">
            <wp:simplePos x="0" y="0"/>
            <wp:positionH relativeFrom="margin">
              <wp:posOffset>-34925</wp:posOffset>
            </wp:positionH>
            <wp:positionV relativeFrom="margin">
              <wp:posOffset>4998085</wp:posOffset>
            </wp:positionV>
            <wp:extent cx="2771775" cy="2119630"/>
            <wp:effectExtent l="19050" t="0" r="9525" b="0"/>
            <wp:wrapSquare wrapText="bothSides"/>
            <wp:docPr id="36" name="Picture 35" descr="MÜNNIC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5.jpg"/>
                    <pic:cNvPicPr/>
                  </pic:nvPicPr>
                  <pic:blipFill>
                    <a:blip r:embed="rId66" cstate="print"/>
                    <a:stretch>
                      <a:fillRect/>
                    </a:stretch>
                  </pic:blipFill>
                  <pic:spPr>
                    <a:xfrm>
                      <a:off x="0" y="0"/>
                      <a:ext cx="2771775" cy="2119630"/>
                    </a:xfrm>
                    <a:prstGeom prst="rect">
                      <a:avLst/>
                    </a:prstGeom>
                  </pic:spPr>
                </pic:pic>
              </a:graphicData>
            </a:graphic>
          </wp:anchor>
        </w:drawing>
      </w:r>
      <w:r>
        <w:rPr>
          <w:noProof/>
        </w:rPr>
        <mc:AlternateContent>
          <mc:Choice Requires="wps">
            <w:drawing>
              <wp:anchor distT="0" distB="0" distL="114300" distR="114300" simplePos="0" relativeHeight="251754496" behindDoc="0" locked="0" layoutInCell="1" allowOverlap="1">
                <wp:simplePos x="0" y="0"/>
                <wp:positionH relativeFrom="column">
                  <wp:posOffset>2929255</wp:posOffset>
                </wp:positionH>
                <wp:positionV relativeFrom="paragraph">
                  <wp:posOffset>2559685</wp:posOffset>
                </wp:positionV>
                <wp:extent cx="2627630" cy="419100"/>
                <wp:effectExtent l="0" t="0" r="1270" b="635"/>
                <wp:wrapSquare wrapText="bothSides"/>
                <wp:docPr id="5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763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77008E" w:rsidRDefault="00E61152" w:rsidP="0077008E">
                            <w:pPr>
                              <w:pStyle w:val="Pealdis"/>
                              <w:rPr>
                                <w:rFonts w:ascii="Times New Roman" w:hAnsi="Times New Roman" w:cs="Times New Roman"/>
                                <w:b w:val="0"/>
                                <w:noProof/>
                                <w:color w:val="auto"/>
                                <w:sz w:val="20"/>
                                <w:szCs w:val="20"/>
                              </w:rPr>
                            </w:pPr>
                            <w:r w:rsidRPr="0077008E">
                              <w:rPr>
                                <w:rFonts w:ascii="Times New Roman" w:hAnsi="Times New Roman" w:cs="Times New Roman"/>
                                <w:b w:val="0"/>
                                <w:color w:val="auto"/>
                                <w:sz w:val="20"/>
                                <w:szCs w:val="20"/>
                              </w:rPr>
                              <w:t>Joonis 4</w:t>
                            </w:r>
                            <w:r>
                              <w:rPr>
                                <w:rFonts w:ascii="Times New Roman" w:hAnsi="Times New Roman" w:cs="Times New Roman"/>
                                <w:b w:val="0"/>
                                <w:color w:val="auto"/>
                                <w:sz w:val="20"/>
                                <w:szCs w:val="20"/>
                              </w:rPr>
                              <w:t>9</w:t>
                            </w:r>
                            <w:r w:rsidRPr="0077008E">
                              <w:rPr>
                                <w:rFonts w:ascii="Times New Roman" w:hAnsi="Times New Roman" w:cs="Times New Roman"/>
                                <w:b w:val="0"/>
                                <w:color w:val="auto"/>
                                <w:sz w:val="20"/>
                                <w:szCs w:val="20"/>
                              </w:rPr>
                              <w:t>. Lüübeki kabeli lambrekäänid (Viljus, 2010)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 o:spid="_x0000_s1056" type="#_x0000_t202" style="position:absolute;margin-left:230.65pt;margin-top:201.55pt;width:206.9pt;height:3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" stroked="f">
                <v:textbox style="mso-fit-shape-to-text:t" inset="0,0,0,0">
                  <w:txbxContent>
                    <w:p w:rsidR="00E61152" w:rsidRPr="0077008E" w:rsidRDefault="00E61152" w:rsidP="0077008E">
                      <w:pPr>
                        <w:pStyle w:val="Pealdis"/>
                        <w:rPr>
                          <w:rFonts w:ascii="Times New Roman" w:hAnsi="Times New Roman" w:cs="Times New Roman"/>
                          <w:b w:val="0"/>
                          <w:noProof/>
                          <w:color w:val="auto"/>
                          <w:sz w:val="20"/>
                          <w:szCs w:val="20"/>
                        </w:rPr>
                      </w:pPr>
                      <w:r w:rsidRPr="0077008E">
                        <w:rPr>
                          <w:rFonts w:ascii="Times New Roman" w:hAnsi="Times New Roman" w:cs="Times New Roman"/>
                          <w:b w:val="0"/>
                          <w:color w:val="auto"/>
                          <w:sz w:val="20"/>
                          <w:szCs w:val="20"/>
                        </w:rPr>
                        <w:t>Joonis 4</w:t>
                      </w:r>
                      <w:r>
                        <w:rPr>
                          <w:rFonts w:ascii="Times New Roman" w:hAnsi="Times New Roman" w:cs="Times New Roman"/>
                          <w:b w:val="0"/>
                          <w:color w:val="auto"/>
                          <w:sz w:val="20"/>
                          <w:szCs w:val="20"/>
                        </w:rPr>
                        <w:t>9</w:t>
                      </w:r>
                      <w:r w:rsidRPr="0077008E">
                        <w:rPr>
                          <w:rFonts w:ascii="Times New Roman" w:hAnsi="Times New Roman" w:cs="Times New Roman"/>
                          <w:b w:val="0"/>
                          <w:color w:val="auto"/>
                          <w:sz w:val="20"/>
                          <w:szCs w:val="20"/>
                        </w:rPr>
                        <w:t>. Lüübeki kabeli lambrekäänid (Viljus, 2010)</w:t>
                      </w:r>
                    </w:p>
                  </w:txbxContent>
                </v:textbox>
                <w10:wrap type="square"/>
              </v:shape>
            </w:pict>
          </mc:Fallback>
        </mc:AlternateContent>
      </w:r>
      <w:r w:rsidR="0077008E">
        <w:rPr>
          <w:rFonts w:ascii="Times New Roman" w:hAnsi="Times New Roman" w:cs="Times New Roman"/>
          <w:b w:val="0"/>
          <w:noProof/>
          <w:color w:val="auto"/>
          <w:sz w:val="20"/>
          <w:szCs w:val="20"/>
          <w:lang w:eastAsia="et-EE"/>
        </w:rPr>
        <w:drawing>
          <wp:anchor distT="0" distB="0" distL="114300" distR="114300" simplePos="0" relativeHeight="251740160" behindDoc="0" locked="0" layoutInCell="1" allowOverlap="1">
            <wp:simplePos x="0" y="0"/>
            <wp:positionH relativeFrom="margin">
              <wp:posOffset>2929255</wp:posOffset>
            </wp:positionH>
            <wp:positionV relativeFrom="margin">
              <wp:posOffset>4998085</wp:posOffset>
            </wp:positionV>
            <wp:extent cx="2627630" cy="2121535"/>
            <wp:effectExtent l="19050" t="0" r="1270" b="0"/>
            <wp:wrapSquare wrapText="bothSides"/>
            <wp:docPr id="18" name="Picture 17" descr="MÜNNI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NNICH2.jpg"/>
                    <pic:cNvPicPr/>
                  </pic:nvPicPr>
                  <pic:blipFill>
                    <a:blip r:embed="rId67" cstate="print"/>
                    <a:stretch>
                      <a:fillRect/>
                    </a:stretch>
                  </pic:blipFill>
                  <pic:spPr>
                    <a:xfrm>
                      <a:off x="0" y="0"/>
                      <a:ext cx="2627630" cy="2121535"/>
                    </a:xfrm>
                    <a:prstGeom prst="rect">
                      <a:avLst/>
                    </a:prstGeom>
                  </pic:spPr>
                </pic:pic>
              </a:graphicData>
            </a:graphic>
          </wp:anchor>
        </w:drawing>
      </w:r>
      <w:r w:rsidR="009B7758" w:rsidRPr="00813817">
        <w:rPr>
          <w:rFonts w:ascii="Times New Roman" w:hAnsi="Times New Roman" w:cs="Times New Roman"/>
          <w:b w:val="0"/>
          <w:color w:val="auto"/>
          <w:sz w:val="20"/>
          <w:szCs w:val="20"/>
        </w:rPr>
        <w:t>Joonis</w:t>
      </w:r>
      <w:r w:rsidR="00DD2E9D">
        <w:rPr>
          <w:rFonts w:ascii="Times New Roman" w:hAnsi="Times New Roman" w:cs="Times New Roman"/>
          <w:b w:val="0"/>
          <w:color w:val="auto"/>
          <w:sz w:val="20"/>
          <w:szCs w:val="20"/>
        </w:rPr>
        <w:t xml:space="preserve"> 47</w:t>
      </w:r>
      <w:r w:rsidR="00813817" w:rsidRPr="00813817">
        <w:rPr>
          <w:rFonts w:ascii="Times New Roman" w:hAnsi="Times New Roman" w:cs="Times New Roman"/>
          <w:b w:val="0"/>
          <w:color w:val="auto"/>
          <w:sz w:val="20"/>
          <w:szCs w:val="20"/>
        </w:rPr>
        <w:t>. Anna Elisabeth von Münnichi sark (Metsallik, 1996)</w:t>
      </w:r>
    </w:p>
    <w:p w:rsidR="00B564D8" w:rsidRDefault="00444B14" w:rsidP="00B564D8">
      <w:pPr>
        <w:keepNext/>
      </w:pPr>
      <w:r>
        <w:rPr>
          <w:noProof/>
          <w:lang w:eastAsia="et-EE"/>
        </w:rPr>
        <w:drawing>
          <wp:inline distT="0" distB="0" distL="0" distR="0">
            <wp:extent cx="5579745" cy="2209800"/>
            <wp:effectExtent l="19050" t="0" r="1905" b="0"/>
            <wp:docPr id="20" name="Picture 19" descr="MEELES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LESPEA.jpg"/>
                    <pic:cNvPicPr/>
                  </pic:nvPicPr>
                  <pic:blipFill>
                    <a:blip r:embed="rId68" cstate="print"/>
                    <a:stretch>
                      <a:fillRect/>
                    </a:stretch>
                  </pic:blipFill>
                  <pic:spPr>
                    <a:xfrm>
                      <a:off x="0" y="0"/>
                      <a:ext cx="5579745" cy="2209800"/>
                    </a:xfrm>
                    <a:prstGeom prst="rect">
                      <a:avLst/>
                    </a:prstGeom>
                  </pic:spPr>
                </pic:pic>
              </a:graphicData>
            </a:graphic>
          </wp:inline>
        </w:drawing>
      </w:r>
    </w:p>
    <w:p w:rsidR="00444B14" w:rsidRDefault="00B564D8" w:rsidP="00B564D8">
      <w:pPr>
        <w:pStyle w:val="Pealdis"/>
        <w:spacing w:after="0"/>
        <w:rPr>
          <w:rFonts w:ascii="Times New Roman" w:hAnsi="Times New Roman" w:cs="Times New Roman"/>
          <w:b w:val="0"/>
          <w:color w:val="auto"/>
          <w:sz w:val="20"/>
          <w:szCs w:val="20"/>
        </w:rPr>
      </w:pPr>
      <w:r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50</w:t>
      </w:r>
      <w:r w:rsidRPr="00B564D8">
        <w:rPr>
          <w:rFonts w:ascii="Times New Roman" w:hAnsi="Times New Roman" w:cs="Times New Roman"/>
          <w:b w:val="0"/>
          <w:color w:val="auto"/>
          <w:sz w:val="20"/>
          <w:szCs w:val="20"/>
        </w:rPr>
        <w:t xml:space="preserve">. </w:t>
      </w:r>
      <w:r w:rsidR="00182588">
        <w:rPr>
          <w:rFonts w:ascii="Times New Roman" w:hAnsi="Times New Roman" w:cs="Times New Roman"/>
          <w:b w:val="0"/>
          <w:color w:val="auto"/>
          <w:sz w:val="20"/>
          <w:szCs w:val="20"/>
        </w:rPr>
        <w:t>Meelespea motiiviga maaling</w:t>
      </w:r>
      <w:r w:rsidRPr="00B564D8">
        <w:rPr>
          <w:rFonts w:ascii="Times New Roman" w:hAnsi="Times New Roman" w:cs="Times New Roman"/>
          <w:b w:val="0"/>
          <w:color w:val="auto"/>
          <w:sz w:val="20"/>
          <w:szCs w:val="20"/>
        </w:rPr>
        <w:t xml:space="preserve"> erinevatel Telleri kabeli puusärkidel</w:t>
      </w:r>
      <w:r>
        <w:rPr>
          <w:rFonts w:ascii="Times New Roman" w:hAnsi="Times New Roman" w:cs="Times New Roman"/>
          <w:b w:val="0"/>
          <w:color w:val="auto"/>
          <w:sz w:val="20"/>
          <w:szCs w:val="20"/>
        </w:rPr>
        <w:t xml:space="preserve"> (ERM).</w:t>
      </w:r>
    </w:p>
    <w:p w:rsidR="00B564D8" w:rsidRPr="00B564D8" w:rsidRDefault="00B564D8" w:rsidP="00B564D8"/>
    <w:p w:rsidR="00B564D8" w:rsidRDefault="00444B14" w:rsidP="00B564D8">
      <w:pPr>
        <w:keepNext/>
      </w:pPr>
      <w:r>
        <w:rPr>
          <w:noProof/>
          <w:lang w:eastAsia="et-EE"/>
        </w:rPr>
        <w:drawing>
          <wp:inline distT="0" distB="0" distL="0" distR="0">
            <wp:extent cx="5579745" cy="1591945"/>
            <wp:effectExtent l="19050" t="0" r="1905" b="0"/>
            <wp:docPr id="21" name="Picture 20" descr="IMG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0.jpg"/>
                    <pic:cNvPicPr/>
                  </pic:nvPicPr>
                  <pic:blipFill>
                    <a:blip r:embed="rId69" cstate="print"/>
                    <a:stretch>
                      <a:fillRect/>
                    </a:stretch>
                  </pic:blipFill>
                  <pic:spPr>
                    <a:xfrm>
                      <a:off x="0" y="0"/>
                      <a:ext cx="5579745" cy="1591945"/>
                    </a:xfrm>
                    <a:prstGeom prst="rect">
                      <a:avLst/>
                    </a:prstGeom>
                  </pic:spPr>
                </pic:pic>
              </a:graphicData>
            </a:graphic>
          </wp:inline>
        </w:drawing>
      </w:r>
    </w:p>
    <w:p w:rsidR="0049599A" w:rsidRDefault="00B564D8" w:rsidP="00B564D8">
      <w:pPr>
        <w:pStyle w:val="Pealdis"/>
        <w:spacing w:after="0"/>
        <w:rPr>
          <w:rFonts w:ascii="Times New Roman" w:hAnsi="Times New Roman" w:cs="Times New Roman"/>
          <w:b w:val="0"/>
          <w:color w:val="auto"/>
          <w:sz w:val="20"/>
          <w:szCs w:val="20"/>
        </w:rPr>
      </w:pPr>
      <w:r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51.</w:t>
      </w:r>
      <w:r w:rsidRPr="00B564D8">
        <w:rPr>
          <w:rFonts w:ascii="Times New Roman" w:hAnsi="Times New Roman" w:cs="Times New Roman"/>
          <w:b w:val="0"/>
          <w:color w:val="auto"/>
          <w:sz w:val="20"/>
          <w:szCs w:val="20"/>
        </w:rPr>
        <w:t xml:space="preserve"> Telleri kabelist pärinevad treivormiga kirstujalad</w:t>
      </w:r>
      <w:r>
        <w:rPr>
          <w:rFonts w:ascii="Times New Roman" w:hAnsi="Times New Roman" w:cs="Times New Roman"/>
          <w:b w:val="0"/>
          <w:color w:val="auto"/>
          <w:sz w:val="20"/>
          <w:szCs w:val="20"/>
        </w:rPr>
        <w:t xml:space="preserve"> (Autor)</w:t>
      </w:r>
      <w:r w:rsidRPr="00B564D8">
        <w:rPr>
          <w:rFonts w:ascii="Times New Roman" w:hAnsi="Times New Roman" w:cs="Times New Roman"/>
          <w:b w:val="0"/>
          <w:color w:val="auto"/>
          <w:sz w:val="20"/>
          <w:szCs w:val="20"/>
        </w:rPr>
        <w:t>.</w:t>
      </w:r>
    </w:p>
    <w:p w:rsidR="00B564D8" w:rsidRPr="00B564D8" w:rsidRDefault="00B564D8" w:rsidP="00B564D8"/>
    <w:p w:rsidR="00B564D8" w:rsidRDefault="00182588" w:rsidP="00B564D8">
      <w:pPr>
        <w:keepNext/>
      </w:pPr>
      <w:r>
        <w:rPr>
          <w:noProof/>
          <w:lang w:eastAsia="et-EE"/>
        </w:rPr>
        <w:drawing>
          <wp:anchor distT="0" distB="0" distL="114300" distR="114300" simplePos="0" relativeHeight="251757568" behindDoc="0" locked="0" layoutInCell="1" allowOverlap="1">
            <wp:simplePos x="0" y="0"/>
            <wp:positionH relativeFrom="margin">
              <wp:posOffset>3291205</wp:posOffset>
            </wp:positionH>
            <wp:positionV relativeFrom="margin">
              <wp:posOffset>5110480</wp:posOffset>
            </wp:positionV>
            <wp:extent cx="2305050" cy="3076575"/>
            <wp:effectExtent l="19050" t="0" r="0" b="0"/>
            <wp:wrapSquare wrapText="bothSides"/>
            <wp:docPr id="63" name="Picture 62" descr="IMG_23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8.tif"/>
                    <pic:cNvPicPr/>
                  </pic:nvPicPr>
                  <pic:blipFill>
                    <a:blip r:embed="rId70" cstate="print"/>
                    <a:stretch>
                      <a:fillRect/>
                    </a:stretch>
                  </pic:blipFill>
                  <pic:spPr>
                    <a:xfrm>
                      <a:off x="0" y="0"/>
                      <a:ext cx="2305050" cy="3076575"/>
                    </a:xfrm>
                    <a:prstGeom prst="rect">
                      <a:avLst/>
                    </a:prstGeom>
                  </pic:spPr>
                </pic:pic>
              </a:graphicData>
            </a:graphic>
          </wp:anchor>
        </w:drawing>
      </w:r>
      <w:r w:rsidR="00793819">
        <w:rPr>
          <w:noProof/>
          <w:lang w:eastAsia="et-EE"/>
        </w:rPr>
        <w:drawing>
          <wp:inline distT="0" distB="0" distL="0" distR="0">
            <wp:extent cx="2412000" cy="3077552"/>
            <wp:effectExtent l="19050" t="0" r="7350" b="0"/>
            <wp:docPr id="22" name="Picture 21" descr="Maria Elisabeth T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 Elisabeth Teller.jpg"/>
                    <pic:cNvPicPr/>
                  </pic:nvPicPr>
                  <pic:blipFill>
                    <a:blip r:embed="rId71" cstate="print"/>
                    <a:stretch>
                      <a:fillRect/>
                    </a:stretch>
                  </pic:blipFill>
                  <pic:spPr>
                    <a:xfrm>
                      <a:off x="0" y="0"/>
                      <a:ext cx="2412000" cy="3077552"/>
                    </a:xfrm>
                    <a:prstGeom prst="rect">
                      <a:avLst/>
                    </a:prstGeom>
                  </pic:spPr>
                </pic:pic>
              </a:graphicData>
            </a:graphic>
          </wp:inline>
        </w:drawing>
      </w:r>
    </w:p>
    <w:p w:rsidR="0049599A" w:rsidRPr="00B564D8" w:rsidRDefault="009948E1" w:rsidP="00B564D8">
      <w:pPr>
        <w:pStyle w:val="Pealdis"/>
        <w:rPr>
          <w:rFonts w:ascii="Times New Roman" w:hAnsi="Times New Roman" w:cs="Times New Roman"/>
          <w:b w:val="0"/>
          <w:color w:val="auto"/>
          <w:sz w:val="20"/>
          <w:szCs w:val="20"/>
        </w:rPr>
      </w:pPr>
      <w:r>
        <w:rPr>
          <w:noProof/>
        </w:rPr>
        <mc:AlternateContent>
          <mc:Choice Requires="wps">
            <w:drawing>
              <wp:anchor distT="0" distB="0" distL="114300" distR="114300" simplePos="0" relativeHeight="251759616" behindDoc="0" locked="0" layoutInCell="1" allowOverlap="1">
                <wp:simplePos x="0" y="0"/>
                <wp:positionH relativeFrom="column">
                  <wp:posOffset>3289300</wp:posOffset>
                </wp:positionH>
                <wp:positionV relativeFrom="paragraph">
                  <wp:posOffset>6985</wp:posOffset>
                </wp:positionV>
                <wp:extent cx="2305050" cy="419100"/>
                <wp:effectExtent l="0" t="0" r="1905" b="635"/>
                <wp:wrapSquare wrapText="bothSides"/>
                <wp:docPr id="4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182588" w:rsidRDefault="00E61152" w:rsidP="00182588">
                            <w:pPr>
                              <w:pStyle w:val="Pealdis"/>
                              <w:rPr>
                                <w:rFonts w:ascii="Times New Roman" w:hAnsi="Times New Roman" w:cs="Times New Roman"/>
                                <w:b w:val="0"/>
                                <w:noProof/>
                                <w:color w:val="auto"/>
                                <w:sz w:val="20"/>
                                <w:szCs w:val="20"/>
                              </w:rPr>
                            </w:pPr>
                            <w:r w:rsidRPr="00182588">
                              <w:rPr>
                                <w:rFonts w:ascii="Times New Roman" w:hAnsi="Times New Roman" w:cs="Times New Roman"/>
                                <w:b w:val="0"/>
                                <w:color w:val="auto"/>
                                <w:sz w:val="20"/>
                                <w:szCs w:val="20"/>
                              </w:rPr>
                              <w:t>Joonis 53. Teller</w:t>
                            </w:r>
                            <w:r>
                              <w:rPr>
                                <w:rFonts w:ascii="Times New Roman" w:hAnsi="Times New Roman" w:cs="Times New Roman"/>
                                <w:b w:val="0"/>
                                <w:color w:val="auto"/>
                                <w:sz w:val="20"/>
                                <w:szCs w:val="20"/>
                              </w:rPr>
                              <w:t>i kabelist pärinev</w:t>
                            </w:r>
                            <w:r w:rsidRPr="00182588">
                              <w:rPr>
                                <w:rFonts w:ascii="Times New Roman" w:hAnsi="Times New Roman" w:cs="Times New Roman"/>
                                <w:b w:val="0"/>
                                <w:color w:val="auto"/>
                                <w:sz w:val="20"/>
                                <w:szCs w:val="20"/>
                              </w:rPr>
                              <w:t xml:space="preserve"> kirstujalg</w:t>
                            </w:r>
                            <w:r>
                              <w:rPr>
                                <w:rFonts w:ascii="Times New Roman" w:hAnsi="Times New Roman" w:cs="Times New Roman"/>
                                <w:b w:val="0"/>
                                <w:color w:val="auto"/>
                                <w:sz w:val="20"/>
                                <w:szCs w:val="20"/>
                              </w:rPr>
                              <w:t>, küüniste haardes kuul (Autor)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 o:spid="_x0000_s1057" type="#_x0000_t202" style="position:absolute;margin-left:259pt;margin-top:.55pt;width:181.5pt;height:3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" stroked="f">
                <v:textbox style="mso-fit-shape-to-text:t" inset="0,0,0,0">
                  <w:txbxContent>
                    <w:p w:rsidR="00E61152" w:rsidRPr="00182588" w:rsidRDefault="00E61152" w:rsidP="00182588">
                      <w:pPr>
                        <w:pStyle w:val="Pealdis"/>
                        <w:rPr>
                          <w:rFonts w:ascii="Times New Roman" w:hAnsi="Times New Roman" w:cs="Times New Roman"/>
                          <w:b w:val="0"/>
                          <w:noProof/>
                          <w:color w:val="auto"/>
                          <w:sz w:val="20"/>
                          <w:szCs w:val="20"/>
                        </w:rPr>
                      </w:pPr>
                      <w:r w:rsidRPr="00182588">
                        <w:rPr>
                          <w:rFonts w:ascii="Times New Roman" w:hAnsi="Times New Roman" w:cs="Times New Roman"/>
                          <w:b w:val="0"/>
                          <w:color w:val="auto"/>
                          <w:sz w:val="20"/>
                          <w:szCs w:val="20"/>
                        </w:rPr>
                        <w:t>Joonis 53. Teller</w:t>
                      </w:r>
                      <w:r>
                        <w:rPr>
                          <w:rFonts w:ascii="Times New Roman" w:hAnsi="Times New Roman" w:cs="Times New Roman"/>
                          <w:b w:val="0"/>
                          <w:color w:val="auto"/>
                          <w:sz w:val="20"/>
                          <w:szCs w:val="20"/>
                        </w:rPr>
                        <w:t>i kabelist pärinev</w:t>
                      </w:r>
                      <w:r w:rsidRPr="00182588">
                        <w:rPr>
                          <w:rFonts w:ascii="Times New Roman" w:hAnsi="Times New Roman" w:cs="Times New Roman"/>
                          <w:b w:val="0"/>
                          <w:color w:val="auto"/>
                          <w:sz w:val="20"/>
                          <w:szCs w:val="20"/>
                        </w:rPr>
                        <w:t xml:space="preserve"> kirstujalg</w:t>
                      </w:r>
                      <w:r>
                        <w:rPr>
                          <w:rFonts w:ascii="Times New Roman" w:hAnsi="Times New Roman" w:cs="Times New Roman"/>
                          <w:b w:val="0"/>
                          <w:color w:val="auto"/>
                          <w:sz w:val="20"/>
                          <w:szCs w:val="20"/>
                        </w:rPr>
                        <w:t>, küüniste haardes kuul (Autor)</w:t>
                      </w:r>
                    </w:p>
                  </w:txbxContent>
                </v:textbox>
                <w10:wrap type="square"/>
              </v:shape>
            </w:pict>
          </mc:Fallback>
        </mc:AlternateContent>
      </w:r>
      <w:r w:rsidR="00B564D8" w:rsidRPr="00B564D8">
        <w:rPr>
          <w:rFonts w:ascii="Times New Roman" w:hAnsi="Times New Roman" w:cs="Times New Roman"/>
          <w:b w:val="0"/>
          <w:color w:val="auto"/>
          <w:sz w:val="20"/>
          <w:szCs w:val="20"/>
        </w:rPr>
        <w:t xml:space="preserve">Joonis </w:t>
      </w:r>
      <w:r w:rsidR="00DD2E9D">
        <w:rPr>
          <w:rFonts w:ascii="Times New Roman" w:hAnsi="Times New Roman" w:cs="Times New Roman"/>
          <w:b w:val="0"/>
          <w:color w:val="auto"/>
          <w:sz w:val="20"/>
          <w:szCs w:val="20"/>
        </w:rPr>
        <w:t>52</w:t>
      </w:r>
      <w:r w:rsidR="00B564D8" w:rsidRPr="00B564D8">
        <w:rPr>
          <w:rFonts w:ascii="Times New Roman" w:hAnsi="Times New Roman" w:cs="Times New Roman"/>
          <w:b w:val="0"/>
          <w:color w:val="auto"/>
          <w:sz w:val="20"/>
          <w:szCs w:val="20"/>
        </w:rPr>
        <w:t>. Maria Elisabeth Telleri kirstukaunistus</w:t>
      </w:r>
      <w:r w:rsidR="00B564D8">
        <w:rPr>
          <w:rFonts w:ascii="Times New Roman" w:hAnsi="Times New Roman" w:cs="Times New Roman"/>
          <w:b w:val="0"/>
          <w:color w:val="auto"/>
          <w:sz w:val="20"/>
          <w:szCs w:val="20"/>
        </w:rPr>
        <w:t xml:space="preserve"> (Autor).</w:t>
      </w:r>
    </w:p>
    <w:p w:rsidR="00DC3B58" w:rsidRDefault="00DC3B58" w:rsidP="00813817">
      <w:pPr>
        <w:keepNext/>
        <w:jc w:val="center"/>
      </w:pPr>
      <w:r>
        <w:rPr>
          <w:noProof/>
          <w:lang w:eastAsia="et-EE"/>
        </w:rPr>
        <w:drawing>
          <wp:inline distT="0" distB="0" distL="0" distR="0">
            <wp:extent cx="4286250" cy="1752600"/>
            <wp:effectExtent l="19050" t="0" r="0" b="0"/>
            <wp:docPr id="41" name="Picture 40" descr="harg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gla.jpg"/>
                    <pic:cNvPicPr/>
                  </pic:nvPicPr>
                  <pic:blipFill>
                    <a:blip r:embed="rId72" cstate="print"/>
                    <a:stretch>
                      <a:fillRect/>
                    </a:stretch>
                  </pic:blipFill>
                  <pic:spPr>
                    <a:xfrm>
                      <a:off x="0" y="0"/>
                      <a:ext cx="4286250" cy="1752600"/>
                    </a:xfrm>
                    <a:prstGeom prst="rect">
                      <a:avLst/>
                    </a:prstGeom>
                  </pic:spPr>
                </pic:pic>
              </a:graphicData>
            </a:graphic>
          </wp:inline>
        </w:drawing>
      </w:r>
    </w:p>
    <w:p w:rsidR="00330682" w:rsidRPr="008C6D48" w:rsidRDefault="00DC3B58" w:rsidP="00813817">
      <w:pPr>
        <w:pStyle w:val="Pealdis"/>
        <w:ind w:left="708"/>
        <w:rPr>
          <w:rFonts w:ascii="Times New Roman" w:hAnsi="Times New Roman" w:cs="Times New Roman"/>
          <w:b w:val="0"/>
          <w:color w:val="auto"/>
        </w:rPr>
      </w:pPr>
      <w:r w:rsidRPr="008C6D48">
        <w:rPr>
          <w:rFonts w:ascii="Times New Roman" w:hAnsi="Times New Roman" w:cs="Times New Roman"/>
          <w:b w:val="0"/>
          <w:color w:val="auto"/>
        </w:rPr>
        <w:t xml:space="preserve">Joonis </w:t>
      </w:r>
      <w:r w:rsidR="00182588">
        <w:rPr>
          <w:rFonts w:ascii="Times New Roman" w:hAnsi="Times New Roman" w:cs="Times New Roman"/>
          <w:b w:val="0"/>
          <w:color w:val="auto"/>
        </w:rPr>
        <w:t>54</w:t>
      </w:r>
      <w:r w:rsidR="008C6D48" w:rsidRPr="008C6D48">
        <w:rPr>
          <w:rFonts w:ascii="Times New Roman" w:hAnsi="Times New Roman" w:cs="Times New Roman"/>
          <w:b w:val="0"/>
          <w:color w:val="auto"/>
        </w:rPr>
        <w:t xml:space="preserve">. </w:t>
      </w:r>
      <w:r w:rsidR="008C6D48">
        <w:rPr>
          <w:rFonts w:ascii="Times New Roman" w:hAnsi="Times New Roman" w:cs="Times New Roman"/>
          <w:b w:val="0"/>
          <w:color w:val="auto"/>
        </w:rPr>
        <w:t>K</w:t>
      </w:r>
      <w:r w:rsidR="008C6D48" w:rsidRPr="008C6D48">
        <w:rPr>
          <w:rFonts w:ascii="Times New Roman" w:hAnsi="Times New Roman" w:cs="Times New Roman"/>
          <w:b w:val="0"/>
          <w:color w:val="auto"/>
        </w:rPr>
        <w:t>indralmajor rüütel G</w:t>
      </w:r>
      <w:r w:rsidR="00022AAA">
        <w:rPr>
          <w:rFonts w:ascii="Times New Roman" w:hAnsi="Times New Roman" w:cs="Times New Roman"/>
          <w:b w:val="0"/>
          <w:color w:val="auto"/>
        </w:rPr>
        <w:t xml:space="preserve">otthard Wilhelm von Wassermanni </w:t>
      </w:r>
      <w:r w:rsidR="008C6D48" w:rsidRPr="008C6D48">
        <w:rPr>
          <w:rFonts w:ascii="Times New Roman" w:hAnsi="Times New Roman" w:cs="Times New Roman"/>
          <w:b w:val="0"/>
          <w:color w:val="auto"/>
        </w:rPr>
        <w:t>põrm</w:t>
      </w:r>
      <w:r w:rsidR="008C6D48">
        <w:rPr>
          <w:rFonts w:ascii="Times New Roman" w:hAnsi="Times New Roman" w:cs="Times New Roman"/>
          <w:b w:val="0"/>
          <w:color w:val="auto"/>
        </w:rPr>
        <w:t xml:space="preserve"> Hargla kabelist</w:t>
      </w:r>
      <w:r w:rsidR="008C6D48" w:rsidRPr="008C6D48">
        <w:rPr>
          <w:rFonts w:ascii="Times New Roman" w:hAnsi="Times New Roman" w:cs="Times New Roman"/>
          <w:b w:val="0"/>
          <w:color w:val="auto"/>
        </w:rPr>
        <w:t xml:space="preserve"> </w:t>
      </w:r>
      <w:r w:rsidR="008C6D48">
        <w:rPr>
          <w:rFonts w:ascii="Times New Roman" w:hAnsi="Times New Roman" w:cs="Times New Roman"/>
          <w:b w:val="0"/>
          <w:color w:val="auto"/>
        </w:rPr>
        <w:t>(</w:t>
      </w:r>
      <w:r w:rsidR="00C96E62">
        <w:rPr>
          <w:rFonts w:ascii="Times New Roman" w:hAnsi="Times New Roman" w:cs="Times New Roman"/>
          <w:b w:val="0"/>
          <w:color w:val="auto"/>
        </w:rPr>
        <w:t xml:space="preserve">Peets, </w:t>
      </w:r>
      <w:r w:rsidR="00367889">
        <w:rPr>
          <w:rFonts w:ascii="Times New Roman" w:hAnsi="Times New Roman" w:cs="Times New Roman"/>
          <w:b w:val="0"/>
          <w:color w:val="auto"/>
        </w:rPr>
        <w:t>Samma, 2002)</w:t>
      </w:r>
    </w:p>
    <w:p w:rsidR="00DC3B58" w:rsidRDefault="00DC3B58" w:rsidP="00DC3B58"/>
    <w:p w:rsidR="00813817" w:rsidRDefault="00813817" w:rsidP="00C96E62">
      <w:pPr>
        <w:keepNext/>
        <w:jc w:val="center"/>
      </w:pPr>
      <w:r>
        <w:rPr>
          <w:noProof/>
          <w:lang w:eastAsia="et-EE"/>
        </w:rPr>
        <w:drawing>
          <wp:inline distT="0" distB="0" distL="0" distR="0">
            <wp:extent cx="5579745" cy="1038860"/>
            <wp:effectExtent l="19050" t="0" r="1905" b="0"/>
            <wp:docPr id="42" name="Picture 41" descr="tlm_15243_2_pisip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15243_2_pisipilt.jpg"/>
                    <pic:cNvPicPr/>
                  </pic:nvPicPr>
                  <pic:blipFill>
                    <a:blip r:embed="rId73" cstate="print"/>
                    <a:stretch>
                      <a:fillRect/>
                    </a:stretch>
                  </pic:blipFill>
                  <pic:spPr>
                    <a:xfrm>
                      <a:off x="0" y="0"/>
                      <a:ext cx="5579745" cy="1038860"/>
                    </a:xfrm>
                    <a:prstGeom prst="rect">
                      <a:avLst/>
                    </a:prstGeom>
                  </pic:spPr>
                </pic:pic>
              </a:graphicData>
            </a:graphic>
          </wp:inline>
        </w:drawing>
      </w:r>
    </w:p>
    <w:p w:rsidR="00813817" w:rsidRPr="008C6D48" w:rsidRDefault="00813817" w:rsidP="00182588">
      <w:pPr>
        <w:pStyle w:val="Pealdis"/>
        <w:jc w:val="center"/>
        <w:rPr>
          <w:rFonts w:ascii="Times New Roman" w:hAnsi="Times New Roman" w:cs="Times New Roman"/>
          <w:b w:val="0"/>
          <w:color w:val="auto"/>
          <w:sz w:val="20"/>
          <w:szCs w:val="20"/>
        </w:rPr>
      </w:pPr>
      <w:r w:rsidRPr="008C6D48">
        <w:rPr>
          <w:rFonts w:ascii="Times New Roman" w:hAnsi="Times New Roman" w:cs="Times New Roman"/>
          <w:b w:val="0"/>
          <w:color w:val="auto"/>
          <w:sz w:val="20"/>
          <w:szCs w:val="20"/>
        </w:rPr>
        <w:t>Joonis</w:t>
      </w:r>
      <w:r w:rsidR="00182588">
        <w:rPr>
          <w:rFonts w:ascii="Times New Roman" w:hAnsi="Times New Roman" w:cs="Times New Roman"/>
          <w:b w:val="0"/>
          <w:color w:val="auto"/>
          <w:sz w:val="20"/>
          <w:szCs w:val="20"/>
        </w:rPr>
        <w:t xml:space="preserve"> 55</w:t>
      </w:r>
      <w:r w:rsidR="008C6D48" w:rsidRPr="008C6D48">
        <w:rPr>
          <w:rFonts w:ascii="Times New Roman" w:hAnsi="Times New Roman" w:cs="Times New Roman"/>
          <w:b w:val="0"/>
          <w:color w:val="auto"/>
          <w:sz w:val="20"/>
          <w:szCs w:val="20"/>
        </w:rPr>
        <w:t>. Clodti kabelist pärinev kohrutustehnikas taimornamendiga kaunistus (TLM_15243:2 KA 4523)</w:t>
      </w:r>
    </w:p>
    <w:p w:rsidR="00813817" w:rsidRDefault="00813817" w:rsidP="00813817"/>
    <w:p w:rsidR="00813817" w:rsidRDefault="00813817" w:rsidP="00813817">
      <w:pPr>
        <w:keepNext/>
      </w:pPr>
      <w:r>
        <w:rPr>
          <w:noProof/>
          <w:lang w:eastAsia="et-EE"/>
        </w:rPr>
        <w:drawing>
          <wp:anchor distT="0" distB="0" distL="114300" distR="114300" simplePos="0" relativeHeight="251744256" behindDoc="0" locked="0" layoutInCell="1" allowOverlap="1">
            <wp:simplePos x="0" y="0"/>
            <wp:positionH relativeFrom="margin">
              <wp:posOffset>162560</wp:posOffset>
            </wp:positionH>
            <wp:positionV relativeFrom="margin">
              <wp:posOffset>4314825</wp:posOffset>
            </wp:positionV>
            <wp:extent cx="2518410" cy="1866900"/>
            <wp:effectExtent l="19050" t="0" r="0" b="0"/>
            <wp:wrapSquare wrapText="bothSides"/>
            <wp:docPr id="47" name="Picture 46" descr="TLM_15244_4KA4531_1_pisipi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M_15244_4KA4531_1_pisipilt (1).jpg"/>
                    <pic:cNvPicPr/>
                  </pic:nvPicPr>
                  <pic:blipFill>
                    <a:blip r:embed="rId74" cstate="print"/>
                    <a:stretch>
                      <a:fillRect/>
                    </a:stretch>
                  </pic:blipFill>
                  <pic:spPr>
                    <a:xfrm>
                      <a:off x="0" y="0"/>
                      <a:ext cx="2518410" cy="1866900"/>
                    </a:xfrm>
                    <a:prstGeom prst="rect">
                      <a:avLst/>
                    </a:prstGeom>
                  </pic:spPr>
                </pic:pic>
              </a:graphicData>
            </a:graphic>
          </wp:anchor>
        </w:drawing>
      </w:r>
    </w:p>
    <w:p w:rsidR="00330682" w:rsidRDefault="00330682" w:rsidP="00330682"/>
    <w:p w:rsidR="00330682" w:rsidRDefault="00330682" w:rsidP="00330682"/>
    <w:p w:rsidR="00330682" w:rsidRDefault="00330682" w:rsidP="00330682"/>
    <w:p w:rsidR="00330682" w:rsidRDefault="00330682" w:rsidP="00330682"/>
    <w:p w:rsidR="001C03DB" w:rsidRDefault="001C03DB" w:rsidP="00330682"/>
    <w:p w:rsidR="001C03DB" w:rsidRDefault="009948E1" w:rsidP="00330682">
      <w:r>
        <w:rPr>
          <w:noProof/>
        </w:rPr>
        <mc:AlternateContent>
          <mc:Choice Requires="wps">
            <w:drawing>
              <wp:anchor distT="0" distB="0" distL="114300" distR="114300" simplePos="0" relativeHeight="251746304" behindDoc="0" locked="0" layoutInCell="1" allowOverlap="1">
                <wp:simplePos x="0" y="0"/>
                <wp:positionH relativeFrom="column">
                  <wp:posOffset>161290</wp:posOffset>
                </wp:positionH>
                <wp:positionV relativeFrom="paragraph">
                  <wp:posOffset>77470</wp:posOffset>
                </wp:positionV>
                <wp:extent cx="2518410" cy="565150"/>
                <wp:effectExtent l="3810" t="0" r="1905" b="0"/>
                <wp:wrapSquare wrapText="bothSides"/>
                <wp:docPr id="3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565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1152" w:rsidRPr="008C6D48" w:rsidRDefault="00E61152" w:rsidP="00813817">
                            <w:pPr>
                              <w:pStyle w:val="Pealdis"/>
                              <w:rPr>
                                <w:rFonts w:ascii="Times New Roman" w:hAnsi="Times New Roman" w:cs="Times New Roman"/>
                                <w:b w:val="0"/>
                                <w:noProof/>
                                <w:color w:val="auto"/>
                                <w:sz w:val="20"/>
                                <w:szCs w:val="20"/>
                              </w:rPr>
                            </w:pPr>
                            <w:r w:rsidRPr="008C6D48">
                              <w:rPr>
                                <w:rFonts w:ascii="Times New Roman" w:hAnsi="Times New Roman" w:cs="Times New Roman"/>
                                <w:b w:val="0"/>
                                <w:color w:val="auto"/>
                                <w:sz w:val="20"/>
                                <w:szCs w:val="20"/>
                              </w:rPr>
                              <w:t>Joonis</w:t>
                            </w:r>
                            <w:r>
                              <w:rPr>
                                <w:rFonts w:ascii="Times New Roman" w:hAnsi="Times New Roman" w:cs="Times New Roman"/>
                                <w:b w:val="0"/>
                                <w:color w:val="auto"/>
                                <w:sz w:val="20"/>
                                <w:szCs w:val="20"/>
                              </w:rPr>
                              <w:t xml:space="preserve"> 56</w:t>
                            </w:r>
                            <w:r w:rsidRPr="008C6D48">
                              <w:rPr>
                                <w:rFonts w:ascii="Times New Roman" w:hAnsi="Times New Roman" w:cs="Times New Roman"/>
                                <w:b w:val="0"/>
                                <w:color w:val="auto"/>
                                <w:sz w:val="20"/>
                                <w:szCs w:val="20"/>
                              </w:rPr>
                              <w:t>. Clodti kabelist pärinev pressimistehnikas reljeefne kaunistus inglipea ja tiibadega (TLM_15244:4 KA 4531)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 o:spid="_x0000_s1058" type="#_x0000_t202" style="position:absolute;margin-left:12.7pt;margin-top:6.1pt;width:198.3pt;height:4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" stroked="f">
                <v:textbox style="mso-fit-shape-to-text:t" inset="0,0,0,0">
                  <w:txbxContent>
                    <w:p w:rsidR="00E61152" w:rsidRPr="008C6D48" w:rsidRDefault="00E61152" w:rsidP="00813817">
                      <w:pPr>
                        <w:pStyle w:val="Pealdis"/>
                        <w:rPr>
                          <w:rFonts w:ascii="Times New Roman" w:hAnsi="Times New Roman" w:cs="Times New Roman"/>
                          <w:b w:val="0"/>
                          <w:noProof/>
                          <w:color w:val="auto"/>
                          <w:sz w:val="20"/>
                          <w:szCs w:val="20"/>
                        </w:rPr>
                      </w:pPr>
                      <w:r w:rsidRPr="008C6D48">
                        <w:rPr>
                          <w:rFonts w:ascii="Times New Roman" w:hAnsi="Times New Roman" w:cs="Times New Roman"/>
                          <w:b w:val="0"/>
                          <w:color w:val="auto"/>
                          <w:sz w:val="20"/>
                          <w:szCs w:val="20"/>
                        </w:rPr>
                        <w:t>Joonis</w:t>
                      </w:r>
                      <w:r>
                        <w:rPr>
                          <w:rFonts w:ascii="Times New Roman" w:hAnsi="Times New Roman" w:cs="Times New Roman"/>
                          <w:b w:val="0"/>
                          <w:color w:val="auto"/>
                          <w:sz w:val="20"/>
                          <w:szCs w:val="20"/>
                        </w:rPr>
                        <w:t xml:space="preserve"> 56</w:t>
                      </w:r>
                      <w:r w:rsidRPr="008C6D48">
                        <w:rPr>
                          <w:rFonts w:ascii="Times New Roman" w:hAnsi="Times New Roman" w:cs="Times New Roman"/>
                          <w:b w:val="0"/>
                          <w:color w:val="auto"/>
                          <w:sz w:val="20"/>
                          <w:szCs w:val="20"/>
                        </w:rPr>
                        <w:t>. Clodti kabelist pärinev pressimistehnikas reljeefne kaunistus inglipea ja tiibadega (TLM_15244:4 KA 4531)</w:t>
                      </w:r>
                    </w:p>
                  </w:txbxContent>
                </v:textbox>
                <w10:wrap type="square"/>
              </v:shape>
            </w:pict>
          </mc:Fallback>
        </mc:AlternateContent>
      </w:r>
    </w:p>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330682"/>
    <w:p w:rsidR="001C03DB" w:rsidRDefault="001C03DB" w:rsidP="001C03DB">
      <w:pPr>
        <w:spacing w:after="120" w:line="240" w:lineRule="auto"/>
        <w:rPr>
          <w:rFonts w:ascii="Times New Roman" w:hAnsi="Times New Roman" w:cs="Times New Roman"/>
          <w:sz w:val="24"/>
          <w:szCs w:val="24"/>
        </w:rPr>
        <w:sectPr w:rsidR="001C03DB" w:rsidSect="001C03DB">
          <w:pgSz w:w="11906" w:h="16838"/>
          <w:pgMar w:top="1417" w:right="1417" w:bottom="1417" w:left="1417" w:header="708" w:footer="708" w:gutter="0"/>
          <w:cols w:space="708"/>
          <w:docGrid w:linePitch="360"/>
        </w:sectPr>
      </w:pP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Oh minu helded eide vennad,</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ja minu targad taadi vennad.</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Et kuulake mo järele,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kui mina ükskord ära suren.</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kuusest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kuust on kuri kõmmeldama.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Ärge mul tehke männast kerstu, </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mänd on kuri mädanema.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paiust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pai on kuri pakatama.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lepast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lepp on kuri läpatama.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mul tehke haavast kerst</w:t>
      </w:r>
      <w:r>
        <w:rPr>
          <w:rFonts w:ascii="Times New Roman" w:hAnsi="Times New Roman" w:cs="Times New Roman"/>
          <w:sz w:val="24"/>
          <w:szCs w:val="24"/>
        </w:rPr>
        <w:t>u</w:t>
      </w:r>
      <w:r w:rsidRPr="008312E7">
        <w:rPr>
          <w:rFonts w:ascii="Times New Roman" w:hAnsi="Times New Roman" w:cs="Times New Roman"/>
          <w:sz w:val="24"/>
          <w:szCs w:val="24"/>
        </w:rPr>
        <w:t>,</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haab on kuri hallitama.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Tehke mulle kivist kerstu,</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kivist kerstu rauda risti.</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Hundi luusta lukud ette, </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karu luusta kaaned pääle,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põdra luusta põõnad pääle.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mind viige vankeriga,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vanker oli kuri vapustama,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Ärge mind viige reega,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regi oli kuri viitama.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Viige mind viie sõrmega,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kandke mind kahe käega.</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Viige mind Viru kirikusse,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taluge Tartu kelderisse.</w:t>
      </w:r>
    </w:p>
    <w:p w:rsidR="001C03DB" w:rsidRPr="008312E7"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Sääl on seitse leeri lasta,</w:t>
      </w:r>
    </w:p>
    <w:p w:rsidR="001C03DB" w:rsidRDefault="001C03DB" w:rsidP="001C03DB">
      <w:pPr>
        <w:spacing w:after="120" w:line="240" w:lineRule="auto"/>
        <w:rPr>
          <w:rFonts w:ascii="Times New Roman" w:hAnsi="Times New Roman" w:cs="Times New Roman"/>
          <w:sz w:val="24"/>
          <w:szCs w:val="24"/>
        </w:rPr>
      </w:pPr>
      <w:r w:rsidRPr="008312E7">
        <w:rPr>
          <w:rFonts w:ascii="Times New Roman" w:hAnsi="Times New Roman" w:cs="Times New Roman"/>
          <w:sz w:val="24"/>
          <w:szCs w:val="24"/>
        </w:rPr>
        <w:t xml:space="preserve">kaheksa </w:t>
      </w:r>
      <w:r>
        <w:rPr>
          <w:rFonts w:ascii="Times New Roman" w:hAnsi="Times New Roman" w:cs="Times New Roman"/>
          <w:sz w:val="24"/>
          <w:szCs w:val="24"/>
        </w:rPr>
        <w:t>neid kooli poissa.</w:t>
      </w:r>
    </w:p>
    <w:p w:rsidR="001C03DB" w:rsidRDefault="001C03DB" w:rsidP="001C03DB">
      <w:pPr>
        <w:spacing w:after="120" w:line="240" w:lineRule="auto"/>
        <w:rPr>
          <w:rFonts w:ascii="Times New Roman" w:hAnsi="Times New Roman" w:cs="Times New Roman"/>
          <w:sz w:val="24"/>
          <w:szCs w:val="24"/>
        </w:rPr>
      </w:pPr>
    </w:p>
    <w:p w:rsidR="00015D03" w:rsidRDefault="00015D03" w:rsidP="001C03DB">
      <w:pPr>
        <w:spacing w:after="120" w:line="240" w:lineRule="auto"/>
        <w:rPr>
          <w:rFonts w:ascii="Times New Roman" w:hAnsi="Times New Roman" w:cs="Times New Roman"/>
          <w:sz w:val="24"/>
          <w:szCs w:val="24"/>
        </w:rPr>
        <w:sectPr w:rsidR="00015D03" w:rsidSect="00015D03">
          <w:type w:val="continuous"/>
          <w:pgSz w:w="11906" w:h="16838"/>
          <w:pgMar w:top="1417" w:right="1417" w:bottom="1417" w:left="1417" w:header="708" w:footer="708" w:gutter="0"/>
          <w:cols w:space="708"/>
          <w:docGrid w:linePitch="360"/>
        </w:sectPr>
      </w:pPr>
    </w:p>
    <w:p w:rsidR="001C03DB" w:rsidRDefault="001C03DB" w:rsidP="001C03DB">
      <w:pPr>
        <w:spacing w:after="120" w:line="240" w:lineRule="auto"/>
        <w:rPr>
          <w:rFonts w:ascii="Times New Roman" w:hAnsi="Times New Roman" w:cs="Times New Roman"/>
          <w:sz w:val="24"/>
          <w:szCs w:val="24"/>
        </w:rPr>
      </w:pPr>
    </w:p>
    <w:p w:rsidR="001C03DB" w:rsidRDefault="001C03DB" w:rsidP="001C03DB">
      <w:pPr>
        <w:spacing w:after="120" w:line="240" w:lineRule="auto"/>
        <w:rPr>
          <w:rFonts w:ascii="Times New Roman" w:hAnsi="Times New Roman" w:cs="Times New Roman"/>
          <w:sz w:val="24"/>
          <w:szCs w:val="24"/>
        </w:rPr>
      </w:pPr>
    </w:p>
    <w:p w:rsidR="001C03DB" w:rsidRDefault="001C03DB" w:rsidP="001C03DB">
      <w:pPr>
        <w:spacing w:after="120" w:line="240" w:lineRule="auto"/>
        <w:rPr>
          <w:rFonts w:ascii="Times New Roman" w:hAnsi="Times New Roman" w:cs="Times New Roman"/>
          <w:sz w:val="24"/>
          <w:szCs w:val="24"/>
        </w:rPr>
        <w:sectPr w:rsidR="001C03DB" w:rsidSect="001C03DB">
          <w:type w:val="continuous"/>
          <w:pgSz w:w="11906" w:h="16838"/>
          <w:pgMar w:top="1417" w:right="1417" w:bottom="1417" w:left="1417" w:header="708" w:footer="708" w:gutter="0"/>
          <w:cols w:num="2" w:space="708"/>
          <w:docGrid w:linePitch="360"/>
        </w:sectPr>
      </w:pPr>
    </w:p>
    <w:p w:rsidR="001C03DB" w:rsidRDefault="00B05AC0" w:rsidP="001C03DB">
      <w:pPr>
        <w:spacing w:line="240" w:lineRule="auto"/>
      </w:pPr>
      <w:r>
        <w:rPr>
          <w:rFonts w:ascii="Times New Roman" w:hAnsi="Times New Roman" w:cs="Times New Roman"/>
          <w:sz w:val="24"/>
          <w:szCs w:val="24"/>
        </w:rPr>
        <w:t>Joonis 57</w:t>
      </w:r>
      <w:r w:rsidR="001C03DB">
        <w:rPr>
          <w:rFonts w:ascii="Times New Roman" w:hAnsi="Times New Roman" w:cs="Times New Roman"/>
          <w:sz w:val="24"/>
          <w:szCs w:val="24"/>
        </w:rPr>
        <w:t xml:space="preserve">.  H I 4, 164 (7) Harju-Madise </w:t>
      </w:r>
      <w:r w:rsidR="001C03DB" w:rsidRPr="008312E7">
        <w:rPr>
          <w:rFonts w:ascii="Times New Roman" w:hAnsi="Times New Roman" w:cs="Times New Roman"/>
          <w:sz w:val="24"/>
          <w:szCs w:val="24"/>
        </w:rPr>
        <w:t xml:space="preserve">khk. - </w:t>
      </w:r>
      <w:r w:rsidR="001C03DB">
        <w:rPr>
          <w:rFonts w:ascii="Times New Roman" w:hAnsi="Times New Roman" w:cs="Times New Roman"/>
          <w:sz w:val="24"/>
          <w:szCs w:val="24"/>
        </w:rPr>
        <w:t>G.J. Treumann (1876)</w:t>
      </w:r>
    </w:p>
    <w:p w:rsidR="001C03DB" w:rsidRPr="00330682" w:rsidRDefault="001C03DB" w:rsidP="001C03DB"/>
    <w:sectPr w:rsidR="001C03DB" w:rsidRPr="00330682" w:rsidSect="001C03DB">
      <w:type w:val="continuous"/>
      <w:pgSz w:w="11906" w:h="16838"/>
      <w:pgMar w:top="1701" w:right="1701"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52A7B" w:rsidRDefault="00652A7B" w:rsidP="00CC3643">
      <w:pPr>
        <w:spacing w:after="0" w:line="240" w:lineRule="auto"/>
      </w:pPr>
      <w:r>
        <w:separator/>
      </w:r>
    </w:p>
  </w:endnote>
  <w:endnote w:type="continuationSeparator" w:id="0">
    <w:p w:rsidR="00652A7B" w:rsidRDefault="00652A7B" w:rsidP="00CC36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924733"/>
      <w:docPartObj>
        <w:docPartGallery w:val="Page Numbers (Bottom of Page)"/>
        <w:docPartUnique/>
      </w:docPartObj>
    </w:sdtPr>
    <w:sdtEndPr/>
    <w:sdtContent>
      <w:p w:rsidR="00E61152" w:rsidRDefault="00652A7B">
        <w:pPr>
          <w:pStyle w:val="Jalus"/>
          <w:jc w:val="right"/>
        </w:pPr>
        <w:r>
          <w:fldChar w:fldCharType="begin"/>
        </w:r>
        <w:r>
          <w:instrText xml:space="preserve"> PAGE   \* MERGEFORMAT </w:instrText>
        </w:r>
        <w:r>
          <w:fldChar w:fldCharType="separate"/>
        </w:r>
        <w:r w:rsidR="00E45780">
          <w:rPr>
            <w:noProof/>
          </w:rPr>
          <w:t>53</w:t>
        </w:r>
        <w:r>
          <w:rPr>
            <w:noProof/>
          </w:rPr>
          <w:fldChar w:fldCharType="end"/>
        </w:r>
      </w:p>
    </w:sdtContent>
  </w:sdt>
  <w:p w:rsidR="00E61152" w:rsidRDefault="00E61152">
    <w:pPr>
      <w:pStyle w:val="Jalu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61152" w:rsidRDefault="00E61152">
    <w:pPr>
      <w:pStyle w:val="Jalus"/>
    </w:pPr>
  </w:p>
  <w:p w:rsidR="00E61152" w:rsidRDefault="00E61152">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52A7B" w:rsidRDefault="00652A7B" w:rsidP="00CC3643">
      <w:pPr>
        <w:spacing w:after="0" w:line="240" w:lineRule="auto"/>
      </w:pPr>
      <w:r>
        <w:separator/>
      </w:r>
    </w:p>
  </w:footnote>
  <w:footnote w:type="continuationSeparator" w:id="0">
    <w:p w:rsidR="00652A7B" w:rsidRDefault="00652A7B" w:rsidP="00CC3643">
      <w:pPr>
        <w:spacing w:after="0" w:line="240" w:lineRule="auto"/>
      </w:pPr>
      <w:r>
        <w:continuationSeparator/>
      </w:r>
    </w:p>
  </w:footnote>
  <w:footnote w:id="1">
    <w:p w:rsidR="00E61152" w:rsidRDefault="00E61152">
      <w:pPr>
        <w:pStyle w:val="Allmrkusetekst"/>
      </w:pPr>
      <w:r>
        <w:rPr>
          <w:rStyle w:val="Allmrkuseviide"/>
        </w:rPr>
        <w:footnoteRef/>
      </w:r>
      <w:r>
        <w:t xml:space="preserve"> </w:t>
      </w:r>
      <w:r w:rsidRPr="008E0771">
        <w:rPr>
          <w:rFonts w:ascii="Times New Roman" w:hAnsi="Times New Roman" w:cs="Times New Roman"/>
        </w:rPr>
        <w:t xml:space="preserve">Narmaste, tuttide </w:t>
      </w:r>
      <w:r>
        <w:rPr>
          <w:rFonts w:ascii="Times New Roman" w:hAnsi="Times New Roman" w:cs="Times New Roman"/>
        </w:rPr>
        <w:t>ja väljalõigetega ääris (</w:t>
      </w:r>
      <w:r w:rsidRPr="008E0771">
        <w:rPr>
          <w:rFonts w:ascii="Times New Roman" w:hAnsi="Times New Roman" w:cs="Times New Roman"/>
        </w:rPr>
        <w:t>Viljus, 2010)</w:t>
      </w:r>
    </w:p>
  </w:footnote>
  <w:footnote w:id="2">
    <w:p w:rsidR="00E61152" w:rsidRPr="008E0771" w:rsidRDefault="00E61152">
      <w:pPr>
        <w:pStyle w:val="Allmrkusetekst"/>
        <w:rPr>
          <w:rFonts w:ascii="Times New Roman" w:hAnsi="Times New Roman" w:cs="Times New Roman"/>
        </w:rPr>
      </w:pPr>
      <w:r>
        <w:rPr>
          <w:rStyle w:val="Allmrkuseviide"/>
        </w:rPr>
        <w:footnoteRef/>
      </w:r>
      <w:r>
        <w:t xml:space="preserve"> </w:t>
      </w:r>
      <w:r w:rsidRPr="008E0771">
        <w:rPr>
          <w:rFonts w:ascii="Times New Roman" w:hAnsi="Times New Roman" w:cs="Times New Roman"/>
        </w:rPr>
        <w:t>Voltides langev kangas (EKSS)</w:t>
      </w:r>
    </w:p>
  </w:footnote>
  <w:footnote w:id="3">
    <w:p w:rsidR="00E61152" w:rsidRPr="008E0771" w:rsidRDefault="00E61152">
      <w:pPr>
        <w:pStyle w:val="Allmrkusetekst"/>
        <w:rPr>
          <w:rFonts w:ascii="Times New Roman" w:hAnsi="Times New Roman" w:cs="Times New Roman"/>
        </w:rPr>
      </w:pPr>
      <w:r w:rsidRPr="008E0771">
        <w:rPr>
          <w:rStyle w:val="Allmrkuseviide"/>
          <w:rFonts w:ascii="Times New Roman" w:hAnsi="Times New Roman" w:cs="Times New Roman"/>
        </w:rPr>
        <w:footnoteRef/>
      </w:r>
      <w:r w:rsidRPr="008E0771">
        <w:rPr>
          <w:rFonts w:ascii="Times New Roman" w:hAnsi="Times New Roman" w:cs="Times New Roman"/>
        </w:rPr>
        <w:t xml:space="preserve"> Vahemere mail ja troopikas levinud roht - või põõsataim, </w:t>
      </w:r>
      <w:r>
        <w:rPr>
          <w:rFonts w:ascii="Times New Roman" w:hAnsi="Times New Roman" w:cs="Times New Roman"/>
        </w:rPr>
        <w:t xml:space="preserve"> </w:t>
      </w:r>
      <w:r w:rsidRPr="008E0771">
        <w:rPr>
          <w:rFonts w:ascii="Times New Roman" w:hAnsi="Times New Roman" w:cs="Times New Roman"/>
        </w:rPr>
        <w:t>karusõrg (EKSS)</w:t>
      </w:r>
    </w:p>
  </w:footnote>
  <w:footnote w:id="4">
    <w:p w:rsidR="00E61152" w:rsidRPr="00CE0A67" w:rsidRDefault="00E61152">
      <w:pPr>
        <w:pStyle w:val="Allmrkusetekst"/>
        <w:rPr>
          <w:lang w:val="en-US"/>
        </w:rPr>
      </w:pPr>
      <w:r>
        <w:rPr>
          <w:rStyle w:val="Allmrkuseviide"/>
        </w:rPr>
        <w:footnoteRef/>
      </w:r>
      <w:r>
        <w:t xml:space="preserve"> </w:t>
      </w:r>
      <w:r w:rsidRPr="008E0771">
        <w:rPr>
          <w:rFonts w:ascii="Times New Roman" w:hAnsi="Times New Roman" w:cs="Times New Roman"/>
        </w:rPr>
        <w:t>Hauakirjaga mälestusmärk (EKSS)</w:t>
      </w:r>
    </w:p>
  </w:footnote>
  <w:footnote w:id="5">
    <w:p w:rsidR="00E61152" w:rsidRPr="0052425B" w:rsidRDefault="00E61152">
      <w:pPr>
        <w:pStyle w:val="Allmrkusetekst"/>
        <w:rPr>
          <w:rFonts w:ascii="Times New Roman" w:hAnsi="Times New Roman" w:cs="Times New Roman"/>
        </w:rPr>
      </w:pPr>
      <w:r>
        <w:rPr>
          <w:rStyle w:val="Allmrkuseviide"/>
        </w:rPr>
        <w:footnoteRef/>
      </w:r>
      <w:r>
        <w:t xml:space="preserve"> </w:t>
      </w:r>
      <w:r w:rsidRPr="0052425B">
        <w:rPr>
          <w:rFonts w:ascii="Times New Roman" w:hAnsi="Times New Roman" w:cs="Times New Roman"/>
        </w:rPr>
        <w:t>Metallniitidega (hõbeniitidega) läbikootud mustriline riie</w:t>
      </w:r>
      <w:r>
        <w:rPr>
          <w:rFonts w:ascii="Times New Roman" w:hAnsi="Times New Roman" w:cs="Times New Roman"/>
        </w:rPr>
        <w:t xml:space="preserve"> (EKSS)</w:t>
      </w:r>
    </w:p>
  </w:footnote>
  <w:footnote w:id="6">
    <w:p w:rsidR="00E61152" w:rsidRDefault="00E61152">
      <w:pPr>
        <w:pStyle w:val="Allmrkusetekst"/>
      </w:pPr>
      <w:r w:rsidRPr="0052425B">
        <w:rPr>
          <w:rStyle w:val="Allmrkuseviide"/>
          <w:rFonts w:ascii="Times New Roman" w:hAnsi="Times New Roman" w:cs="Times New Roman"/>
        </w:rPr>
        <w:footnoteRef/>
      </w:r>
      <w:r w:rsidRPr="0052425B">
        <w:rPr>
          <w:rFonts w:ascii="Times New Roman" w:hAnsi="Times New Roman" w:cs="Times New Roman"/>
        </w:rPr>
        <w:t xml:space="preserve"> Sulam, mille üheks koostiseks on elavhõbe</w:t>
      </w:r>
      <w:r>
        <w:rPr>
          <w:rFonts w:ascii="Times New Roman" w:hAnsi="Times New Roman" w:cs="Times New Roman"/>
        </w:rPr>
        <w:t xml:space="preserve"> (EKSS)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F322093C"/>
    <w:name w:val="WW8Num1"/>
    <w:lvl w:ilvl="0">
      <w:start w:val="1"/>
      <w:numFmt w:val="decimal"/>
      <w:lvlText w:val="%1."/>
      <w:lvlJc w:val="left"/>
      <w:pPr>
        <w:tabs>
          <w:tab w:val="num" w:pos="720"/>
        </w:tabs>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15:restartNumberingAfterBreak="0">
    <w:nsid w:val="03C55608"/>
    <w:multiLevelType w:val="multilevel"/>
    <w:tmpl w:val="91781622"/>
    <w:lvl w:ilvl="0">
      <w:start w:val="1"/>
      <w:numFmt w:val="decimal"/>
      <w:pStyle w:val="Pealkiri1"/>
      <w:lvlText w:val="%1."/>
      <w:lvlJc w:val="left"/>
      <w:pPr>
        <w:ind w:left="432" w:hanging="432"/>
      </w:pPr>
      <w:rPr>
        <w:rFonts w:ascii="Times New Roman" w:eastAsiaTheme="majorEastAsia" w:hAnsi="Times New Roman" w:cs="Times New Roman"/>
      </w:rPr>
    </w:lvl>
    <w:lvl w:ilvl="1">
      <w:start w:val="1"/>
      <w:numFmt w:val="decimal"/>
      <w:pStyle w:val="Pealkiri2"/>
      <w:lvlText w:val="%1.%2"/>
      <w:lvlJc w:val="left"/>
      <w:pPr>
        <w:ind w:left="576" w:hanging="576"/>
      </w:pPr>
      <w:rPr>
        <w:rFonts w:hint="default"/>
        <w:b/>
      </w:rPr>
    </w:lvl>
    <w:lvl w:ilvl="2">
      <w:start w:val="1"/>
      <w:numFmt w:val="decimal"/>
      <w:pStyle w:val="Pealkiri3"/>
      <w:lvlText w:val="%1.%2.%3"/>
      <w:lvlJc w:val="left"/>
      <w:pPr>
        <w:ind w:left="720" w:hanging="720"/>
      </w:pPr>
      <w:rPr>
        <w:rFonts w:hint="default"/>
      </w:rPr>
    </w:lvl>
    <w:lvl w:ilvl="3">
      <w:start w:val="1"/>
      <w:numFmt w:val="decimal"/>
      <w:pStyle w:val="Pealkiri4"/>
      <w:lvlText w:val="%1.%2.%3.%4"/>
      <w:lvlJc w:val="left"/>
      <w:pPr>
        <w:ind w:left="864" w:hanging="864"/>
      </w:pPr>
      <w:rPr>
        <w:rFonts w:hint="default"/>
      </w:rPr>
    </w:lvl>
    <w:lvl w:ilvl="4">
      <w:start w:val="1"/>
      <w:numFmt w:val="decimal"/>
      <w:pStyle w:val="Pealkiri5"/>
      <w:lvlText w:val="%1.%2.%3.%4.%5"/>
      <w:lvlJc w:val="left"/>
      <w:pPr>
        <w:ind w:left="1008" w:hanging="1008"/>
      </w:pPr>
      <w:rPr>
        <w:rFonts w:hint="default"/>
      </w:rPr>
    </w:lvl>
    <w:lvl w:ilvl="5">
      <w:start w:val="1"/>
      <w:numFmt w:val="decimal"/>
      <w:pStyle w:val="Pealkiri6"/>
      <w:lvlText w:val="%1.%2.%3.%4.%5.%6"/>
      <w:lvlJc w:val="left"/>
      <w:pPr>
        <w:ind w:left="1152" w:hanging="1152"/>
      </w:pPr>
      <w:rPr>
        <w:rFonts w:hint="default"/>
      </w:rPr>
    </w:lvl>
    <w:lvl w:ilvl="6">
      <w:start w:val="1"/>
      <w:numFmt w:val="decimal"/>
      <w:pStyle w:val="Pealkiri7"/>
      <w:lvlText w:val="%1.%2.%3.%4.%5.%6.%7"/>
      <w:lvlJc w:val="left"/>
      <w:pPr>
        <w:ind w:left="1296" w:hanging="1296"/>
      </w:pPr>
      <w:rPr>
        <w:rFonts w:hint="default"/>
      </w:rPr>
    </w:lvl>
    <w:lvl w:ilvl="7">
      <w:start w:val="1"/>
      <w:numFmt w:val="decimal"/>
      <w:pStyle w:val="Pealkiri8"/>
      <w:lvlText w:val="%1.%2.%3.%4.%5.%6.%7.%8"/>
      <w:lvlJc w:val="left"/>
      <w:pPr>
        <w:ind w:left="1440" w:hanging="1440"/>
      </w:pPr>
      <w:rPr>
        <w:rFonts w:hint="default"/>
      </w:rPr>
    </w:lvl>
    <w:lvl w:ilvl="8">
      <w:start w:val="1"/>
      <w:numFmt w:val="decimal"/>
      <w:pStyle w:val="Pealkiri9"/>
      <w:lvlText w:val="%1.%2.%3.%4.%5.%6.%7.%8.%9"/>
      <w:lvlJc w:val="left"/>
      <w:pPr>
        <w:ind w:left="1584" w:hanging="1584"/>
      </w:pPr>
      <w:rPr>
        <w:rFonts w:hint="default"/>
      </w:rPr>
    </w:lvl>
  </w:abstractNum>
  <w:abstractNum w:abstractNumId="2" w15:restartNumberingAfterBreak="0">
    <w:nsid w:val="05397FFD"/>
    <w:multiLevelType w:val="hybridMultilevel"/>
    <w:tmpl w:val="2E16697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0FB958BD"/>
    <w:multiLevelType w:val="hybridMultilevel"/>
    <w:tmpl w:val="7ED65BB2"/>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15:restartNumberingAfterBreak="0">
    <w:nsid w:val="150767C9"/>
    <w:multiLevelType w:val="hybridMultilevel"/>
    <w:tmpl w:val="2CF89E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15:restartNumberingAfterBreak="0">
    <w:nsid w:val="19DF267C"/>
    <w:multiLevelType w:val="hybridMultilevel"/>
    <w:tmpl w:val="0C8461CA"/>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15:restartNumberingAfterBreak="0">
    <w:nsid w:val="1FBB7EB0"/>
    <w:multiLevelType w:val="hybridMultilevel"/>
    <w:tmpl w:val="48E2593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25E7541D"/>
    <w:multiLevelType w:val="hybridMultilevel"/>
    <w:tmpl w:val="A13038A8"/>
    <w:lvl w:ilvl="0" w:tplc="11C89EA8">
      <w:start w:val="1"/>
      <w:numFmt w:val="decimal"/>
      <w:lvlText w:val="%1."/>
      <w:lvlJc w:val="left"/>
      <w:pPr>
        <w:ind w:left="720" w:hanging="360"/>
      </w:pPr>
      <w:rPr>
        <w:rFonts w:ascii="Times New Roman" w:eastAsia="Times New Roman" w:hAnsi="Times New Roman"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15:restartNumberingAfterBreak="0">
    <w:nsid w:val="262102A4"/>
    <w:multiLevelType w:val="hybridMultilevel"/>
    <w:tmpl w:val="487876EA"/>
    <w:lvl w:ilvl="0" w:tplc="0425000F">
      <w:start w:val="1"/>
      <w:numFmt w:val="decimal"/>
      <w:lvlText w:val="%1."/>
      <w:lvlJc w:val="left"/>
      <w:pPr>
        <w:ind w:left="720" w:hanging="360"/>
      </w:pPr>
      <w:rPr>
        <w:rFonts w:hint="default"/>
        <w:u w:val="none"/>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15:restartNumberingAfterBreak="0">
    <w:nsid w:val="266645DA"/>
    <w:multiLevelType w:val="hybridMultilevel"/>
    <w:tmpl w:val="709A1B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31FB2C71"/>
    <w:multiLevelType w:val="hybridMultilevel"/>
    <w:tmpl w:val="C89EE7DC"/>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15:restartNumberingAfterBreak="0">
    <w:nsid w:val="35A10E65"/>
    <w:multiLevelType w:val="hybridMultilevel"/>
    <w:tmpl w:val="933018E8"/>
    <w:lvl w:ilvl="0" w:tplc="051C5FD0">
      <w:start w:val="1"/>
      <w:numFmt w:val="decimal"/>
      <w:lvlText w:val="%1."/>
      <w:lvlJc w:val="left"/>
      <w:pPr>
        <w:ind w:left="720" w:hanging="360"/>
      </w:pPr>
      <w:rPr>
        <w:rFonts w:ascii="Times New Roman" w:eastAsia="Times New Roman" w:hAnsi="Times New Roman"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15:restartNumberingAfterBreak="0">
    <w:nsid w:val="3AEB0B7A"/>
    <w:multiLevelType w:val="hybridMultilevel"/>
    <w:tmpl w:val="40485E2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15:restartNumberingAfterBreak="0">
    <w:nsid w:val="3C1F2149"/>
    <w:multiLevelType w:val="hybridMultilevel"/>
    <w:tmpl w:val="25B0208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15:restartNumberingAfterBreak="0">
    <w:nsid w:val="44471A56"/>
    <w:multiLevelType w:val="hybridMultilevel"/>
    <w:tmpl w:val="E414642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15:restartNumberingAfterBreak="0">
    <w:nsid w:val="46C11526"/>
    <w:multiLevelType w:val="hybridMultilevel"/>
    <w:tmpl w:val="E8C6B37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15:restartNumberingAfterBreak="0">
    <w:nsid w:val="477E022D"/>
    <w:multiLevelType w:val="hybridMultilevel"/>
    <w:tmpl w:val="B236520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4EBE26F4"/>
    <w:multiLevelType w:val="hybridMultilevel"/>
    <w:tmpl w:val="A6AED858"/>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527A48D6"/>
    <w:multiLevelType w:val="hybridMultilevel"/>
    <w:tmpl w:val="DA2A233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15:restartNumberingAfterBreak="0">
    <w:nsid w:val="565003A4"/>
    <w:multiLevelType w:val="hybridMultilevel"/>
    <w:tmpl w:val="D38897F2"/>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15:restartNumberingAfterBreak="0">
    <w:nsid w:val="577B4986"/>
    <w:multiLevelType w:val="hybridMultilevel"/>
    <w:tmpl w:val="F1BEA6F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15:restartNumberingAfterBreak="0">
    <w:nsid w:val="5CF2033A"/>
    <w:multiLevelType w:val="hybridMultilevel"/>
    <w:tmpl w:val="FADC925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630D46C1"/>
    <w:multiLevelType w:val="hybridMultilevel"/>
    <w:tmpl w:val="41BC591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664D7024"/>
    <w:multiLevelType w:val="hybridMultilevel"/>
    <w:tmpl w:val="CDF6109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15:restartNumberingAfterBreak="0">
    <w:nsid w:val="66EA7C34"/>
    <w:multiLevelType w:val="hybridMultilevel"/>
    <w:tmpl w:val="810076D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15:restartNumberingAfterBreak="0">
    <w:nsid w:val="70FB2EE6"/>
    <w:multiLevelType w:val="hybridMultilevel"/>
    <w:tmpl w:val="A80AF5AC"/>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72BF5577"/>
    <w:multiLevelType w:val="hybridMultilevel"/>
    <w:tmpl w:val="51E65A1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77775804"/>
    <w:multiLevelType w:val="hybridMultilevel"/>
    <w:tmpl w:val="BECADD8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1"/>
  </w:num>
  <w:num w:numId="2">
    <w:abstractNumId w:val="24"/>
  </w:num>
  <w:num w:numId="3">
    <w:abstractNumId w:val="3"/>
  </w:num>
  <w:num w:numId="4">
    <w:abstractNumId w:val="18"/>
  </w:num>
  <w:num w:numId="5">
    <w:abstractNumId w:val="17"/>
  </w:num>
  <w:num w:numId="6">
    <w:abstractNumId w:val="22"/>
  </w:num>
  <w:num w:numId="7">
    <w:abstractNumId w:val="25"/>
  </w:num>
  <w:num w:numId="8">
    <w:abstractNumId w:val="0"/>
  </w:num>
  <w:num w:numId="9">
    <w:abstractNumId w:val="21"/>
  </w:num>
  <w:num w:numId="10">
    <w:abstractNumId w:val="13"/>
  </w:num>
  <w:num w:numId="11">
    <w:abstractNumId w:val="7"/>
  </w:num>
  <w:num w:numId="12">
    <w:abstractNumId w:val="6"/>
  </w:num>
  <w:num w:numId="13">
    <w:abstractNumId w:val="4"/>
  </w:num>
  <w:num w:numId="14">
    <w:abstractNumId w:val="11"/>
  </w:num>
  <w:num w:numId="15">
    <w:abstractNumId w:val="8"/>
  </w:num>
  <w:num w:numId="16">
    <w:abstractNumId w:val="26"/>
  </w:num>
  <w:num w:numId="17">
    <w:abstractNumId w:val="9"/>
  </w:num>
  <w:num w:numId="18">
    <w:abstractNumId w:val="19"/>
  </w:num>
  <w:num w:numId="19">
    <w:abstractNumId w:val="10"/>
  </w:num>
  <w:num w:numId="20">
    <w:abstractNumId w:val="5"/>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12"/>
  </w:num>
  <w:num w:numId="24">
    <w:abstractNumId w:val="27"/>
  </w:num>
  <w:num w:numId="25">
    <w:abstractNumId w:val="15"/>
  </w:num>
  <w:num w:numId="26">
    <w:abstractNumId w:val="14"/>
  </w:num>
  <w:num w:numId="27">
    <w:abstractNumId w:val="0"/>
    <w:lvlOverride w:ilvl="0">
      <w:startOverride w:val="1"/>
    </w:lvlOverride>
  </w:num>
  <w:num w:numId="28">
    <w:abstractNumId w:val="16"/>
  </w:num>
  <w:num w:numId="29">
    <w:abstractNumId w:val="0"/>
    <w:lvlOverride w:ilvl="0">
      <w:startOverride w:val="1"/>
    </w:lvlOverride>
  </w:num>
  <w:num w:numId="30">
    <w:abstractNumId w:val="2"/>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110"/>
  <w:drawingGridVerticalSpacing w:val="181"/>
  <w:displayHorizontalDrawingGridEvery w:val="2"/>
  <w:characterSpacingControl w:val="doNotCompress"/>
  <w:savePreviewPicture/>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8E1"/>
    <w:rsid w:val="00005742"/>
    <w:rsid w:val="00010AF0"/>
    <w:rsid w:val="00015D03"/>
    <w:rsid w:val="00015E00"/>
    <w:rsid w:val="000175B9"/>
    <w:rsid w:val="00020ABB"/>
    <w:rsid w:val="00022AAA"/>
    <w:rsid w:val="000250FA"/>
    <w:rsid w:val="00040D25"/>
    <w:rsid w:val="00044D1F"/>
    <w:rsid w:val="00052BDA"/>
    <w:rsid w:val="000569E9"/>
    <w:rsid w:val="00064E26"/>
    <w:rsid w:val="0007704A"/>
    <w:rsid w:val="000976F9"/>
    <w:rsid w:val="000B1493"/>
    <w:rsid w:val="000B1FB4"/>
    <w:rsid w:val="000B342B"/>
    <w:rsid w:val="000B705D"/>
    <w:rsid w:val="000C0425"/>
    <w:rsid w:val="000C3A97"/>
    <w:rsid w:val="000C72F3"/>
    <w:rsid w:val="000D08A0"/>
    <w:rsid w:val="000E5CBE"/>
    <w:rsid w:val="000F211B"/>
    <w:rsid w:val="00112E57"/>
    <w:rsid w:val="0012183B"/>
    <w:rsid w:val="00131D82"/>
    <w:rsid w:val="0014075E"/>
    <w:rsid w:val="00141013"/>
    <w:rsid w:val="00143B98"/>
    <w:rsid w:val="0014595A"/>
    <w:rsid w:val="001502A4"/>
    <w:rsid w:val="001502B9"/>
    <w:rsid w:val="00157B45"/>
    <w:rsid w:val="00167A0E"/>
    <w:rsid w:val="00170C6F"/>
    <w:rsid w:val="00172446"/>
    <w:rsid w:val="00182588"/>
    <w:rsid w:val="00183D9A"/>
    <w:rsid w:val="00184FE1"/>
    <w:rsid w:val="001948CB"/>
    <w:rsid w:val="001A1A72"/>
    <w:rsid w:val="001A4EFB"/>
    <w:rsid w:val="001C037F"/>
    <w:rsid w:val="001C03DB"/>
    <w:rsid w:val="001C3C9D"/>
    <w:rsid w:val="001D6D4B"/>
    <w:rsid w:val="001F2B1A"/>
    <w:rsid w:val="00204523"/>
    <w:rsid w:val="00214A29"/>
    <w:rsid w:val="0022788C"/>
    <w:rsid w:val="00243DAD"/>
    <w:rsid w:val="002452E6"/>
    <w:rsid w:val="00245C8A"/>
    <w:rsid w:val="00247D3A"/>
    <w:rsid w:val="00252245"/>
    <w:rsid w:val="00253C9F"/>
    <w:rsid w:val="00254A45"/>
    <w:rsid w:val="00257B2F"/>
    <w:rsid w:val="002677E6"/>
    <w:rsid w:val="00272BB3"/>
    <w:rsid w:val="0028502D"/>
    <w:rsid w:val="002863A5"/>
    <w:rsid w:val="002952DE"/>
    <w:rsid w:val="002A173C"/>
    <w:rsid w:val="0030622F"/>
    <w:rsid w:val="00312638"/>
    <w:rsid w:val="00323014"/>
    <w:rsid w:val="003257BA"/>
    <w:rsid w:val="00330682"/>
    <w:rsid w:val="00331829"/>
    <w:rsid w:val="003362ED"/>
    <w:rsid w:val="00354EBC"/>
    <w:rsid w:val="00367889"/>
    <w:rsid w:val="00371F10"/>
    <w:rsid w:val="00372631"/>
    <w:rsid w:val="00376A33"/>
    <w:rsid w:val="00382925"/>
    <w:rsid w:val="00383967"/>
    <w:rsid w:val="00391FE6"/>
    <w:rsid w:val="0039304F"/>
    <w:rsid w:val="003943B5"/>
    <w:rsid w:val="003A11A8"/>
    <w:rsid w:val="003A6903"/>
    <w:rsid w:val="003B0A0B"/>
    <w:rsid w:val="003B5204"/>
    <w:rsid w:val="003C5F67"/>
    <w:rsid w:val="003E00F2"/>
    <w:rsid w:val="003F1710"/>
    <w:rsid w:val="00413A1A"/>
    <w:rsid w:val="00414963"/>
    <w:rsid w:val="00437FF2"/>
    <w:rsid w:val="004405A9"/>
    <w:rsid w:val="00440912"/>
    <w:rsid w:val="00444B14"/>
    <w:rsid w:val="00447CFA"/>
    <w:rsid w:val="00456DB9"/>
    <w:rsid w:val="0046247B"/>
    <w:rsid w:val="004702B0"/>
    <w:rsid w:val="00480565"/>
    <w:rsid w:val="0049444F"/>
    <w:rsid w:val="004951B3"/>
    <w:rsid w:val="0049599A"/>
    <w:rsid w:val="00497394"/>
    <w:rsid w:val="004B2DB3"/>
    <w:rsid w:val="004C037F"/>
    <w:rsid w:val="004C784B"/>
    <w:rsid w:val="004D6583"/>
    <w:rsid w:val="004E151D"/>
    <w:rsid w:val="004F744F"/>
    <w:rsid w:val="005045B7"/>
    <w:rsid w:val="005234A1"/>
    <w:rsid w:val="0052425B"/>
    <w:rsid w:val="00533915"/>
    <w:rsid w:val="00534B13"/>
    <w:rsid w:val="00550874"/>
    <w:rsid w:val="00552C53"/>
    <w:rsid w:val="0056020E"/>
    <w:rsid w:val="00565743"/>
    <w:rsid w:val="00582953"/>
    <w:rsid w:val="00584AE4"/>
    <w:rsid w:val="0058705B"/>
    <w:rsid w:val="00592E5D"/>
    <w:rsid w:val="005930A0"/>
    <w:rsid w:val="00595563"/>
    <w:rsid w:val="00596718"/>
    <w:rsid w:val="005A11F6"/>
    <w:rsid w:val="005A32DB"/>
    <w:rsid w:val="005B03EA"/>
    <w:rsid w:val="005B4E15"/>
    <w:rsid w:val="005D0123"/>
    <w:rsid w:val="005D7DA8"/>
    <w:rsid w:val="005F278E"/>
    <w:rsid w:val="00603C2D"/>
    <w:rsid w:val="006070FB"/>
    <w:rsid w:val="0061414C"/>
    <w:rsid w:val="00624609"/>
    <w:rsid w:val="00650194"/>
    <w:rsid w:val="00652A7B"/>
    <w:rsid w:val="0067742E"/>
    <w:rsid w:val="006871BE"/>
    <w:rsid w:val="006918FB"/>
    <w:rsid w:val="006A161F"/>
    <w:rsid w:val="006A4317"/>
    <w:rsid w:val="006A6D28"/>
    <w:rsid w:val="006B6A20"/>
    <w:rsid w:val="006B6EB9"/>
    <w:rsid w:val="006B7B5E"/>
    <w:rsid w:val="006C5CDC"/>
    <w:rsid w:val="006C6216"/>
    <w:rsid w:val="006E7104"/>
    <w:rsid w:val="006F318F"/>
    <w:rsid w:val="006F591F"/>
    <w:rsid w:val="00720E4F"/>
    <w:rsid w:val="00733A7B"/>
    <w:rsid w:val="00742EE8"/>
    <w:rsid w:val="00744347"/>
    <w:rsid w:val="0074499C"/>
    <w:rsid w:val="007535C7"/>
    <w:rsid w:val="007553D6"/>
    <w:rsid w:val="0077008E"/>
    <w:rsid w:val="007734EC"/>
    <w:rsid w:val="0077582D"/>
    <w:rsid w:val="00783B92"/>
    <w:rsid w:val="007861AF"/>
    <w:rsid w:val="00793819"/>
    <w:rsid w:val="007A65F2"/>
    <w:rsid w:val="007B3793"/>
    <w:rsid w:val="007B54AD"/>
    <w:rsid w:val="007C192D"/>
    <w:rsid w:val="007C2E83"/>
    <w:rsid w:val="007C5B2E"/>
    <w:rsid w:val="007D215D"/>
    <w:rsid w:val="007F0AFB"/>
    <w:rsid w:val="007F21CD"/>
    <w:rsid w:val="00810A31"/>
    <w:rsid w:val="00811D02"/>
    <w:rsid w:val="00813817"/>
    <w:rsid w:val="00814B72"/>
    <w:rsid w:val="008378A7"/>
    <w:rsid w:val="00845386"/>
    <w:rsid w:val="00850F78"/>
    <w:rsid w:val="00861C32"/>
    <w:rsid w:val="00862031"/>
    <w:rsid w:val="0087165F"/>
    <w:rsid w:val="00872FCB"/>
    <w:rsid w:val="008A1D58"/>
    <w:rsid w:val="008C0410"/>
    <w:rsid w:val="008C2AA9"/>
    <w:rsid w:val="008C3BF0"/>
    <w:rsid w:val="008C6D48"/>
    <w:rsid w:val="008E0771"/>
    <w:rsid w:val="008F7FE4"/>
    <w:rsid w:val="00914DC6"/>
    <w:rsid w:val="00925CC6"/>
    <w:rsid w:val="00926855"/>
    <w:rsid w:val="009313B0"/>
    <w:rsid w:val="00934667"/>
    <w:rsid w:val="00954EE1"/>
    <w:rsid w:val="00955203"/>
    <w:rsid w:val="00961AA2"/>
    <w:rsid w:val="00966540"/>
    <w:rsid w:val="00977887"/>
    <w:rsid w:val="009948E1"/>
    <w:rsid w:val="00997B94"/>
    <w:rsid w:val="009B11A5"/>
    <w:rsid w:val="009B52C3"/>
    <w:rsid w:val="009B6748"/>
    <w:rsid w:val="009B7758"/>
    <w:rsid w:val="009D2C9E"/>
    <w:rsid w:val="009E20C8"/>
    <w:rsid w:val="009E5318"/>
    <w:rsid w:val="009F43B9"/>
    <w:rsid w:val="00A00A20"/>
    <w:rsid w:val="00A10C49"/>
    <w:rsid w:val="00A14381"/>
    <w:rsid w:val="00A54BD2"/>
    <w:rsid w:val="00A554CC"/>
    <w:rsid w:val="00A92459"/>
    <w:rsid w:val="00A9573D"/>
    <w:rsid w:val="00AC41D6"/>
    <w:rsid w:val="00AD5D15"/>
    <w:rsid w:val="00AD7B0E"/>
    <w:rsid w:val="00AE1667"/>
    <w:rsid w:val="00AE167C"/>
    <w:rsid w:val="00B05AC0"/>
    <w:rsid w:val="00B141CF"/>
    <w:rsid w:val="00B16AE0"/>
    <w:rsid w:val="00B315E0"/>
    <w:rsid w:val="00B358D4"/>
    <w:rsid w:val="00B35DE0"/>
    <w:rsid w:val="00B564D8"/>
    <w:rsid w:val="00B56503"/>
    <w:rsid w:val="00B5741B"/>
    <w:rsid w:val="00B65DFE"/>
    <w:rsid w:val="00B732E6"/>
    <w:rsid w:val="00B7523E"/>
    <w:rsid w:val="00B81020"/>
    <w:rsid w:val="00B850E5"/>
    <w:rsid w:val="00B85EDB"/>
    <w:rsid w:val="00B957F5"/>
    <w:rsid w:val="00BB1DBC"/>
    <w:rsid w:val="00BB5BDC"/>
    <w:rsid w:val="00BB70DD"/>
    <w:rsid w:val="00BC1FD6"/>
    <w:rsid w:val="00BE1BDF"/>
    <w:rsid w:val="00BE2707"/>
    <w:rsid w:val="00BE6649"/>
    <w:rsid w:val="00C006C0"/>
    <w:rsid w:val="00C14DE5"/>
    <w:rsid w:val="00C239D1"/>
    <w:rsid w:val="00C2563F"/>
    <w:rsid w:val="00C2680A"/>
    <w:rsid w:val="00C405D4"/>
    <w:rsid w:val="00C451E6"/>
    <w:rsid w:val="00C56ED1"/>
    <w:rsid w:val="00C9007B"/>
    <w:rsid w:val="00C94855"/>
    <w:rsid w:val="00C96E62"/>
    <w:rsid w:val="00CA2D4E"/>
    <w:rsid w:val="00CB2F32"/>
    <w:rsid w:val="00CB78E1"/>
    <w:rsid w:val="00CC26AC"/>
    <w:rsid w:val="00CC3643"/>
    <w:rsid w:val="00CC508A"/>
    <w:rsid w:val="00CD11E1"/>
    <w:rsid w:val="00CD7D34"/>
    <w:rsid w:val="00CE0A67"/>
    <w:rsid w:val="00CE2E98"/>
    <w:rsid w:val="00CE6EC8"/>
    <w:rsid w:val="00D01486"/>
    <w:rsid w:val="00D06972"/>
    <w:rsid w:val="00D118FD"/>
    <w:rsid w:val="00D21D95"/>
    <w:rsid w:val="00D32079"/>
    <w:rsid w:val="00D375E4"/>
    <w:rsid w:val="00D629A0"/>
    <w:rsid w:val="00D73CE4"/>
    <w:rsid w:val="00D8013B"/>
    <w:rsid w:val="00D96492"/>
    <w:rsid w:val="00DC20D9"/>
    <w:rsid w:val="00DC3B58"/>
    <w:rsid w:val="00DD2E9D"/>
    <w:rsid w:val="00DE4CCE"/>
    <w:rsid w:val="00DF2DF5"/>
    <w:rsid w:val="00E00811"/>
    <w:rsid w:val="00E05099"/>
    <w:rsid w:val="00E05ABB"/>
    <w:rsid w:val="00E13D0D"/>
    <w:rsid w:val="00E16A1C"/>
    <w:rsid w:val="00E177E9"/>
    <w:rsid w:val="00E222AF"/>
    <w:rsid w:val="00E27C3A"/>
    <w:rsid w:val="00E45780"/>
    <w:rsid w:val="00E554B4"/>
    <w:rsid w:val="00E55EF8"/>
    <w:rsid w:val="00E61152"/>
    <w:rsid w:val="00E72CB8"/>
    <w:rsid w:val="00E8504C"/>
    <w:rsid w:val="00E9006D"/>
    <w:rsid w:val="00EA2D0A"/>
    <w:rsid w:val="00EB360A"/>
    <w:rsid w:val="00EB3D90"/>
    <w:rsid w:val="00EB46A9"/>
    <w:rsid w:val="00EC698F"/>
    <w:rsid w:val="00ED30B6"/>
    <w:rsid w:val="00ED444A"/>
    <w:rsid w:val="00ED6421"/>
    <w:rsid w:val="00F04589"/>
    <w:rsid w:val="00F12CE8"/>
    <w:rsid w:val="00F16ABA"/>
    <w:rsid w:val="00F302B0"/>
    <w:rsid w:val="00F367D1"/>
    <w:rsid w:val="00F50E80"/>
    <w:rsid w:val="00F511B3"/>
    <w:rsid w:val="00F511FE"/>
    <w:rsid w:val="00F55D62"/>
    <w:rsid w:val="00F63061"/>
    <w:rsid w:val="00F672C4"/>
    <w:rsid w:val="00F80204"/>
    <w:rsid w:val="00F85983"/>
    <w:rsid w:val="00F937D7"/>
    <w:rsid w:val="00FC142B"/>
    <w:rsid w:val="00FC30D2"/>
    <w:rsid w:val="00FC7182"/>
    <w:rsid w:val="00FD5AC1"/>
    <w:rsid w:val="00FE11BC"/>
    <w:rsid w:val="00FE211F"/>
    <w:rsid w:val="00FE2D3D"/>
    <w:rsid w:val="00FE75D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9F9E6A6-B20F-494E-8809-51766543F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CB78E1"/>
  </w:style>
  <w:style w:type="paragraph" w:styleId="Pealkiri1">
    <w:name w:val="heading 1"/>
    <w:basedOn w:val="Normaallaad"/>
    <w:next w:val="Normaallaad"/>
    <w:link w:val="Pealkiri1Mrk"/>
    <w:uiPriority w:val="9"/>
    <w:qFormat/>
    <w:rsid w:val="00CB78E1"/>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Pealkiri2">
    <w:name w:val="heading 2"/>
    <w:basedOn w:val="Normaallaad"/>
    <w:next w:val="Normaallaad"/>
    <w:link w:val="Pealkiri2Mrk"/>
    <w:uiPriority w:val="9"/>
    <w:unhideWhenUsed/>
    <w:qFormat/>
    <w:rsid w:val="00CB78E1"/>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Pealkiri3">
    <w:name w:val="heading 3"/>
    <w:basedOn w:val="Normaallaad"/>
    <w:next w:val="Normaallaad"/>
    <w:link w:val="Pealkiri3Mrk"/>
    <w:uiPriority w:val="9"/>
    <w:unhideWhenUsed/>
    <w:qFormat/>
    <w:rsid w:val="00CB78E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Pealkiri4">
    <w:name w:val="heading 4"/>
    <w:basedOn w:val="Normaallaad"/>
    <w:next w:val="Normaallaad"/>
    <w:link w:val="Pealkiri4Mrk"/>
    <w:uiPriority w:val="9"/>
    <w:semiHidden/>
    <w:unhideWhenUsed/>
    <w:qFormat/>
    <w:rsid w:val="00CB78E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Pealkiri5">
    <w:name w:val="heading 5"/>
    <w:basedOn w:val="Normaallaad"/>
    <w:next w:val="Normaallaad"/>
    <w:link w:val="Pealkiri5Mrk"/>
    <w:uiPriority w:val="9"/>
    <w:semiHidden/>
    <w:unhideWhenUsed/>
    <w:qFormat/>
    <w:rsid w:val="00CB78E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Pealkiri6">
    <w:name w:val="heading 6"/>
    <w:basedOn w:val="Normaallaad"/>
    <w:next w:val="Normaallaad"/>
    <w:link w:val="Pealkiri6Mrk"/>
    <w:uiPriority w:val="9"/>
    <w:semiHidden/>
    <w:unhideWhenUsed/>
    <w:qFormat/>
    <w:rsid w:val="00CB78E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Pealkiri7">
    <w:name w:val="heading 7"/>
    <w:basedOn w:val="Normaallaad"/>
    <w:next w:val="Normaallaad"/>
    <w:link w:val="Pealkiri7Mrk"/>
    <w:uiPriority w:val="9"/>
    <w:semiHidden/>
    <w:unhideWhenUsed/>
    <w:qFormat/>
    <w:rsid w:val="00CB78E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Pealkiri8">
    <w:name w:val="heading 8"/>
    <w:basedOn w:val="Normaallaad"/>
    <w:next w:val="Normaallaad"/>
    <w:link w:val="Pealkiri8Mrk"/>
    <w:uiPriority w:val="9"/>
    <w:semiHidden/>
    <w:unhideWhenUsed/>
    <w:qFormat/>
    <w:rsid w:val="00CB78E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Pealkiri9">
    <w:name w:val="heading 9"/>
    <w:basedOn w:val="Normaallaad"/>
    <w:next w:val="Normaallaad"/>
    <w:link w:val="Pealkiri9Mrk"/>
    <w:uiPriority w:val="9"/>
    <w:semiHidden/>
    <w:unhideWhenUsed/>
    <w:qFormat/>
    <w:rsid w:val="00CB78E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CB78E1"/>
    <w:rPr>
      <w:rFonts w:asciiTheme="majorHAnsi" w:eastAsiaTheme="majorEastAsia" w:hAnsiTheme="majorHAnsi" w:cstheme="majorBidi"/>
      <w:b/>
      <w:bCs/>
      <w:color w:val="365F91" w:themeColor="accent1" w:themeShade="BF"/>
      <w:sz w:val="28"/>
      <w:szCs w:val="28"/>
    </w:rPr>
  </w:style>
  <w:style w:type="character" w:customStyle="1" w:styleId="Pealkiri2Mrk">
    <w:name w:val="Pealkiri 2 Märk"/>
    <w:basedOn w:val="Liguvaikefont"/>
    <w:link w:val="Pealkiri2"/>
    <w:uiPriority w:val="9"/>
    <w:rsid w:val="00CB78E1"/>
    <w:rPr>
      <w:rFonts w:asciiTheme="majorHAnsi" w:eastAsiaTheme="majorEastAsia" w:hAnsiTheme="majorHAnsi" w:cstheme="majorBidi"/>
      <w:b/>
      <w:bCs/>
      <w:color w:val="4F81BD" w:themeColor="accent1"/>
      <w:sz w:val="26"/>
      <w:szCs w:val="26"/>
    </w:rPr>
  </w:style>
  <w:style w:type="character" w:customStyle="1" w:styleId="Pealkiri3Mrk">
    <w:name w:val="Pealkiri 3 Märk"/>
    <w:basedOn w:val="Liguvaikefont"/>
    <w:link w:val="Pealkiri3"/>
    <w:uiPriority w:val="9"/>
    <w:rsid w:val="00CB78E1"/>
    <w:rPr>
      <w:rFonts w:asciiTheme="majorHAnsi" w:eastAsiaTheme="majorEastAsia" w:hAnsiTheme="majorHAnsi" w:cstheme="majorBidi"/>
      <w:b/>
      <w:bCs/>
      <w:color w:val="4F81BD" w:themeColor="accent1"/>
    </w:rPr>
  </w:style>
  <w:style w:type="character" w:customStyle="1" w:styleId="Pealkiri4Mrk">
    <w:name w:val="Pealkiri 4 Märk"/>
    <w:basedOn w:val="Liguvaikefont"/>
    <w:link w:val="Pealkiri4"/>
    <w:uiPriority w:val="9"/>
    <w:semiHidden/>
    <w:rsid w:val="00CB78E1"/>
    <w:rPr>
      <w:rFonts w:asciiTheme="majorHAnsi" w:eastAsiaTheme="majorEastAsia" w:hAnsiTheme="majorHAnsi" w:cstheme="majorBidi"/>
      <w:b/>
      <w:bCs/>
      <w:i/>
      <w:iCs/>
      <w:color w:val="4F81BD" w:themeColor="accent1"/>
    </w:rPr>
  </w:style>
  <w:style w:type="character" w:customStyle="1" w:styleId="Pealkiri5Mrk">
    <w:name w:val="Pealkiri 5 Märk"/>
    <w:basedOn w:val="Liguvaikefont"/>
    <w:link w:val="Pealkiri5"/>
    <w:uiPriority w:val="9"/>
    <w:semiHidden/>
    <w:rsid w:val="00CB78E1"/>
    <w:rPr>
      <w:rFonts w:asciiTheme="majorHAnsi" w:eastAsiaTheme="majorEastAsia" w:hAnsiTheme="majorHAnsi" w:cstheme="majorBidi"/>
      <w:color w:val="243F60" w:themeColor="accent1" w:themeShade="7F"/>
    </w:rPr>
  </w:style>
  <w:style w:type="character" w:customStyle="1" w:styleId="Pealkiri6Mrk">
    <w:name w:val="Pealkiri 6 Märk"/>
    <w:basedOn w:val="Liguvaikefont"/>
    <w:link w:val="Pealkiri6"/>
    <w:uiPriority w:val="9"/>
    <w:semiHidden/>
    <w:rsid w:val="00CB78E1"/>
    <w:rPr>
      <w:rFonts w:asciiTheme="majorHAnsi" w:eastAsiaTheme="majorEastAsia" w:hAnsiTheme="majorHAnsi" w:cstheme="majorBidi"/>
      <w:i/>
      <w:iCs/>
      <w:color w:val="243F60" w:themeColor="accent1" w:themeShade="7F"/>
    </w:rPr>
  </w:style>
  <w:style w:type="character" w:customStyle="1" w:styleId="Pealkiri7Mrk">
    <w:name w:val="Pealkiri 7 Märk"/>
    <w:basedOn w:val="Liguvaikefont"/>
    <w:link w:val="Pealkiri7"/>
    <w:uiPriority w:val="9"/>
    <w:semiHidden/>
    <w:rsid w:val="00CB78E1"/>
    <w:rPr>
      <w:rFonts w:asciiTheme="majorHAnsi" w:eastAsiaTheme="majorEastAsia" w:hAnsiTheme="majorHAnsi" w:cstheme="majorBidi"/>
      <w:i/>
      <w:iCs/>
      <w:color w:val="404040" w:themeColor="text1" w:themeTint="BF"/>
    </w:rPr>
  </w:style>
  <w:style w:type="character" w:customStyle="1" w:styleId="Pealkiri8Mrk">
    <w:name w:val="Pealkiri 8 Märk"/>
    <w:basedOn w:val="Liguvaikefont"/>
    <w:link w:val="Pealkiri8"/>
    <w:uiPriority w:val="9"/>
    <w:semiHidden/>
    <w:rsid w:val="00CB78E1"/>
    <w:rPr>
      <w:rFonts w:asciiTheme="majorHAnsi" w:eastAsiaTheme="majorEastAsia" w:hAnsiTheme="majorHAnsi" w:cstheme="majorBidi"/>
      <w:color w:val="404040" w:themeColor="text1" w:themeTint="BF"/>
      <w:sz w:val="20"/>
      <w:szCs w:val="20"/>
    </w:rPr>
  </w:style>
  <w:style w:type="character" w:customStyle="1" w:styleId="Pealkiri9Mrk">
    <w:name w:val="Pealkiri 9 Märk"/>
    <w:basedOn w:val="Liguvaikefont"/>
    <w:link w:val="Pealkiri9"/>
    <w:uiPriority w:val="9"/>
    <w:semiHidden/>
    <w:rsid w:val="00CB78E1"/>
    <w:rPr>
      <w:rFonts w:asciiTheme="majorHAnsi" w:eastAsiaTheme="majorEastAsia" w:hAnsiTheme="majorHAnsi" w:cstheme="majorBidi"/>
      <w:i/>
      <w:iCs/>
      <w:color w:val="404040" w:themeColor="text1" w:themeTint="BF"/>
      <w:sz w:val="20"/>
      <w:szCs w:val="20"/>
    </w:rPr>
  </w:style>
  <w:style w:type="paragraph" w:styleId="Kommentaaritekst">
    <w:name w:val="annotation text"/>
    <w:basedOn w:val="Normaallaad"/>
    <w:link w:val="KommentaaritekstMrk"/>
    <w:uiPriority w:val="99"/>
    <w:unhideWhenUsed/>
    <w:rsid w:val="00CB78E1"/>
    <w:pPr>
      <w:spacing w:line="240" w:lineRule="auto"/>
    </w:pPr>
    <w:rPr>
      <w:sz w:val="20"/>
      <w:szCs w:val="20"/>
    </w:rPr>
  </w:style>
  <w:style w:type="character" w:customStyle="1" w:styleId="KommentaaritekstMrk">
    <w:name w:val="Kommentaari tekst Märk"/>
    <w:basedOn w:val="Liguvaikefont"/>
    <w:link w:val="Kommentaaritekst"/>
    <w:uiPriority w:val="99"/>
    <w:rsid w:val="00CB78E1"/>
    <w:rPr>
      <w:sz w:val="20"/>
      <w:szCs w:val="20"/>
    </w:rPr>
  </w:style>
  <w:style w:type="character" w:styleId="Tugev">
    <w:name w:val="Strong"/>
    <w:basedOn w:val="Liguvaikefont"/>
    <w:uiPriority w:val="22"/>
    <w:qFormat/>
    <w:rsid w:val="00CB78E1"/>
    <w:rPr>
      <w:b/>
      <w:bCs/>
    </w:rPr>
  </w:style>
  <w:style w:type="character" w:styleId="Hperlink">
    <w:name w:val="Hyperlink"/>
    <w:basedOn w:val="Liguvaikefont"/>
    <w:uiPriority w:val="99"/>
    <w:unhideWhenUsed/>
    <w:rsid w:val="00534B13"/>
    <w:rPr>
      <w:color w:val="0000FF"/>
      <w:u w:val="single"/>
    </w:rPr>
  </w:style>
  <w:style w:type="paragraph" w:styleId="Loendilik">
    <w:name w:val="List Paragraph"/>
    <w:basedOn w:val="Normaallaad"/>
    <w:uiPriority w:val="34"/>
    <w:qFormat/>
    <w:rsid w:val="00534B13"/>
    <w:pPr>
      <w:ind w:left="720"/>
      <w:contextualSpacing/>
    </w:pPr>
  </w:style>
  <w:style w:type="paragraph" w:styleId="Pealdis">
    <w:name w:val="caption"/>
    <w:basedOn w:val="Normaallaad"/>
    <w:next w:val="Normaallaad"/>
    <w:unhideWhenUsed/>
    <w:qFormat/>
    <w:rsid w:val="00534B13"/>
    <w:pPr>
      <w:spacing w:line="240" w:lineRule="auto"/>
    </w:pPr>
    <w:rPr>
      <w:b/>
      <w:bCs/>
      <w:color w:val="4F81BD" w:themeColor="accent1"/>
      <w:sz w:val="18"/>
      <w:szCs w:val="18"/>
    </w:rPr>
  </w:style>
  <w:style w:type="character" w:customStyle="1" w:styleId="normaltextrun">
    <w:name w:val="normaltextrun"/>
    <w:basedOn w:val="Liguvaikefont"/>
    <w:rsid w:val="00BE1BDF"/>
  </w:style>
  <w:style w:type="character" w:styleId="Kommentaariviide">
    <w:name w:val="annotation reference"/>
    <w:basedOn w:val="Liguvaikefont"/>
    <w:uiPriority w:val="99"/>
    <w:semiHidden/>
    <w:unhideWhenUsed/>
    <w:rsid w:val="00F511B3"/>
    <w:rPr>
      <w:sz w:val="16"/>
      <w:szCs w:val="16"/>
    </w:rPr>
  </w:style>
  <w:style w:type="paragraph" w:styleId="Jutumullitekst">
    <w:name w:val="Balloon Text"/>
    <w:basedOn w:val="Normaallaad"/>
    <w:link w:val="JutumullitekstMrk"/>
    <w:uiPriority w:val="99"/>
    <w:semiHidden/>
    <w:unhideWhenUsed/>
    <w:rsid w:val="00914DC6"/>
    <w:pPr>
      <w:spacing w:after="0" w:line="240" w:lineRule="auto"/>
    </w:pPr>
    <w:rPr>
      <w:rFonts w:ascii="Tahoma" w:hAnsi="Tahoma" w:cs="Tahoma"/>
      <w:sz w:val="16"/>
      <w:szCs w:val="16"/>
    </w:rPr>
  </w:style>
  <w:style w:type="character" w:customStyle="1" w:styleId="JutumullitekstMrk">
    <w:name w:val="Jutumullitekst Märk"/>
    <w:basedOn w:val="Liguvaikefont"/>
    <w:link w:val="Jutumullitekst"/>
    <w:uiPriority w:val="99"/>
    <w:semiHidden/>
    <w:rsid w:val="00914DC6"/>
    <w:rPr>
      <w:rFonts w:ascii="Tahoma" w:hAnsi="Tahoma" w:cs="Tahoma"/>
      <w:sz w:val="16"/>
      <w:szCs w:val="16"/>
    </w:rPr>
  </w:style>
  <w:style w:type="paragraph" w:styleId="SK1">
    <w:name w:val="toc 1"/>
    <w:basedOn w:val="Normaallaad"/>
    <w:next w:val="Normaallaad"/>
    <w:autoRedefine/>
    <w:uiPriority w:val="39"/>
    <w:unhideWhenUsed/>
    <w:rsid w:val="00B56503"/>
    <w:pPr>
      <w:spacing w:after="100"/>
    </w:pPr>
  </w:style>
  <w:style w:type="paragraph" w:styleId="SK2">
    <w:name w:val="toc 2"/>
    <w:basedOn w:val="Normaallaad"/>
    <w:next w:val="Normaallaad"/>
    <w:autoRedefine/>
    <w:uiPriority w:val="39"/>
    <w:unhideWhenUsed/>
    <w:rsid w:val="00B56503"/>
    <w:pPr>
      <w:spacing w:after="100"/>
      <w:ind w:left="220"/>
    </w:pPr>
  </w:style>
  <w:style w:type="paragraph" w:styleId="SK3">
    <w:name w:val="toc 3"/>
    <w:basedOn w:val="Normaallaad"/>
    <w:next w:val="Normaallaad"/>
    <w:autoRedefine/>
    <w:uiPriority w:val="39"/>
    <w:unhideWhenUsed/>
    <w:rsid w:val="00B56503"/>
    <w:pPr>
      <w:spacing w:after="100"/>
      <w:ind w:left="440"/>
    </w:pPr>
  </w:style>
  <w:style w:type="character" w:styleId="Klastatudhperlink">
    <w:name w:val="FollowedHyperlink"/>
    <w:basedOn w:val="Liguvaikefont"/>
    <w:uiPriority w:val="99"/>
    <w:semiHidden/>
    <w:unhideWhenUsed/>
    <w:rsid w:val="00B141CF"/>
    <w:rPr>
      <w:color w:val="800080" w:themeColor="followedHyperlink"/>
      <w:u w:val="single"/>
    </w:rPr>
  </w:style>
  <w:style w:type="paragraph" w:styleId="Allmrkusetekst">
    <w:name w:val="footnote text"/>
    <w:basedOn w:val="Normaallaad"/>
    <w:link w:val="AllmrkusetekstMrk"/>
    <w:uiPriority w:val="99"/>
    <w:semiHidden/>
    <w:unhideWhenUsed/>
    <w:rsid w:val="00CC3643"/>
    <w:pPr>
      <w:spacing w:after="0" w:line="240" w:lineRule="auto"/>
    </w:pPr>
    <w:rPr>
      <w:sz w:val="20"/>
      <w:szCs w:val="20"/>
    </w:rPr>
  </w:style>
  <w:style w:type="character" w:customStyle="1" w:styleId="AllmrkusetekstMrk">
    <w:name w:val="Allmärkuse tekst Märk"/>
    <w:basedOn w:val="Liguvaikefont"/>
    <w:link w:val="Allmrkusetekst"/>
    <w:uiPriority w:val="99"/>
    <w:semiHidden/>
    <w:rsid w:val="00CC3643"/>
    <w:rPr>
      <w:sz w:val="20"/>
      <w:szCs w:val="20"/>
    </w:rPr>
  </w:style>
  <w:style w:type="character" w:styleId="Allmrkuseviide">
    <w:name w:val="footnote reference"/>
    <w:basedOn w:val="Liguvaikefont"/>
    <w:uiPriority w:val="99"/>
    <w:semiHidden/>
    <w:unhideWhenUsed/>
    <w:rsid w:val="00CC3643"/>
    <w:rPr>
      <w:vertAlign w:val="superscript"/>
    </w:rPr>
  </w:style>
  <w:style w:type="table" w:styleId="Kontuurtabel">
    <w:name w:val="Table Grid"/>
    <w:basedOn w:val="Normaaltabel"/>
    <w:uiPriority w:val="59"/>
    <w:rsid w:val="003F1710"/>
    <w:pPr>
      <w:spacing w:after="0" w:line="240" w:lineRule="auto"/>
    </w:pPr>
    <w:rPr>
      <w:rFonts w:ascii="Times New Roman" w:eastAsia="Times New Roman" w:hAnsi="Times New Roman" w:cs="Times New Roman"/>
      <w:sz w:val="20"/>
      <w:szCs w:val="20"/>
      <w:lang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ealkiri">
    <w:name w:val="pealkiri"/>
    <w:basedOn w:val="Normaallaad"/>
    <w:next w:val="Kehatekst"/>
    <w:link w:val="pealkiriMrk"/>
    <w:qFormat/>
    <w:rsid w:val="003F1710"/>
    <w:pPr>
      <w:keepNext/>
      <w:spacing w:after="20" w:line="240" w:lineRule="auto"/>
    </w:pPr>
    <w:rPr>
      <w:rFonts w:asciiTheme="majorHAnsi" w:eastAsia="Times New Roman" w:hAnsiTheme="majorHAnsi" w:cs="Times New Roman"/>
      <w:b/>
      <w:sz w:val="24"/>
      <w:szCs w:val="20"/>
    </w:rPr>
  </w:style>
  <w:style w:type="paragraph" w:customStyle="1" w:styleId="pealkiri0">
    <w:name w:val="pealkiri0"/>
    <w:basedOn w:val="Normaallaad"/>
    <w:link w:val="pealkiri0Mrk"/>
    <w:qFormat/>
    <w:rsid w:val="003F1710"/>
    <w:pPr>
      <w:spacing w:after="20" w:line="240" w:lineRule="auto"/>
      <w:jc w:val="center"/>
    </w:pPr>
    <w:rPr>
      <w:rFonts w:asciiTheme="majorHAnsi" w:eastAsia="Times New Roman" w:hAnsiTheme="majorHAnsi" w:cs="Times New Roman"/>
      <w:b/>
      <w:sz w:val="20"/>
      <w:szCs w:val="20"/>
    </w:rPr>
  </w:style>
  <w:style w:type="character" w:customStyle="1" w:styleId="pealkiriMrk">
    <w:name w:val="pealkiri Märk"/>
    <w:basedOn w:val="Liguvaikefont"/>
    <w:link w:val="pealkiri"/>
    <w:rsid w:val="003F1710"/>
    <w:rPr>
      <w:rFonts w:asciiTheme="majorHAnsi" w:eastAsia="Times New Roman" w:hAnsiTheme="majorHAnsi" w:cs="Times New Roman"/>
      <w:b/>
      <w:sz w:val="24"/>
      <w:szCs w:val="20"/>
    </w:rPr>
  </w:style>
  <w:style w:type="character" w:customStyle="1" w:styleId="pealkiri0Mrk">
    <w:name w:val="pealkiri0 Märk"/>
    <w:basedOn w:val="Liguvaikefont"/>
    <w:link w:val="pealkiri0"/>
    <w:rsid w:val="003F1710"/>
    <w:rPr>
      <w:rFonts w:asciiTheme="majorHAnsi" w:eastAsia="Times New Roman" w:hAnsiTheme="majorHAnsi" w:cs="Times New Roman"/>
      <w:b/>
      <w:sz w:val="20"/>
      <w:szCs w:val="20"/>
    </w:rPr>
  </w:style>
  <w:style w:type="paragraph" w:styleId="Kehatekst">
    <w:name w:val="Body Text"/>
    <w:basedOn w:val="Normaallaad"/>
    <w:link w:val="KehatekstMrk"/>
    <w:uiPriority w:val="99"/>
    <w:semiHidden/>
    <w:unhideWhenUsed/>
    <w:rsid w:val="003F1710"/>
    <w:pPr>
      <w:spacing w:after="120"/>
    </w:pPr>
  </w:style>
  <w:style w:type="character" w:customStyle="1" w:styleId="KehatekstMrk">
    <w:name w:val="Kehatekst Märk"/>
    <w:basedOn w:val="Liguvaikefont"/>
    <w:link w:val="Kehatekst"/>
    <w:uiPriority w:val="99"/>
    <w:semiHidden/>
    <w:rsid w:val="003F1710"/>
  </w:style>
  <w:style w:type="paragraph" w:styleId="Pis">
    <w:name w:val="header"/>
    <w:basedOn w:val="Normaallaad"/>
    <w:link w:val="PisMrk"/>
    <w:uiPriority w:val="99"/>
    <w:semiHidden/>
    <w:unhideWhenUsed/>
    <w:rsid w:val="00044D1F"/>
    <w:pPr>
      <w:tabs>
        <w:tab w:val="center" w:pos="4536"/>
        <w:tab w:val="right" w:pos="9072"/>
      </w:tabs>
      <w:spacing w:after="0" w:line="240" w:lineRule="auto"/>
    </w:pPr>
  </w:style>
  <w:style w:type="character" w:customStyle="1" w:styleId="PisMrk">
    <w:name w:val="Päis Märk"/>
    <w:basedOn w:val="Liguvaikefont"/>
    <w:link w:val="Pis"/>
    <w:uiPriority w:val="99"/>
    <w:semiHidden/>
    <w:rsid w:val="00044D1F"/>
  </w:style>
  <w:style w:type="paragraph" w:styleId="Jalus">
    <w:name w:val="footer"/>
    <w:basedOn w:val="Normaallaad"/>
    <w:link w:val="JalusMrk"/>
    <w:uiPriority w:val="99"/>
    <w:unhideWhenUsed/>
    <w:rsid w:val="00044D1F"/>
    <w:pPr>
      <w:tabs>
        <w:tab w:val="center" w:pos="4536"/>
        <w:tab w:val="right" w:pos="9072"/>
      </w:tabs>
      <w:spacing w:after="0" w:line="240" w:lineRule="auto"/>
    </w:pPr>
  </w:style>
  <w:style w:type="character" w:customStyle="1" w:styleId="JalusMrk">
    <w:name w:val="Jalus Märk"/>
    <w:basedOn w:val="Liguvaikefont"/>
    <w:link w:val="Jalus"/>
    <w:uiPriority w:val="99"/>
    <w:rsid w:val="00044D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3.jpeg"/><Relationship Id="rId21" Type="http://schemas.openxmlformats.org/officeDocument/2006/relationships/image" Target="media/image14.jpeg"/><Relationship Id="rId34" Type="http://schemas.openxmlformats.org/officeDocument/2006/relationships/hyperlink" Target="https://www.proflowers.com/blog/floriography-language-flowers-victorian-era" TargetMode="External"/><Relationship Id="rId42" Type="http://schemas.openxmlformats.org/officeDocument/2006/relationships/image" Target="media/image26.tiff"/><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tiff"/><Relationship Id="rId63" Type="http://schemas.openxmlformats.org/officeDocument/2006/relationships/image" Target="media/image45.tiff"/><Relationship Id="rId68" Type="http://schemas.openxmlformats.org/officeDocument/2006/relationships/image" Target="media/image5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sites.google.com/site/traditsioonilisedvarvid/liimvaervid" TargetMode="External"/><Relationship Id="rId37" Type="http://schemas.openxmlformats.org/officeDocument/2006/relationships/hyperlink" Target="http://cameo.mfa.org/wiki/Lead_white" TargetMode="External"/><Relationship Id="rId40" Type="http://schemas.openxmlformats.org/officeDocument/2006/relationships/image" Target="media/image24.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tiff"/><Relationship Id="rId66" Type="http://schemas.openxmlformats.org/officeDocument/2006/relationships/image" Target="media/image48.jpeg"/><Relationship Id="rId74"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cool.conservation-us.org/coolaic/sg/bpg/annual/v02/bp02-01.html" TargetMode="External"/><Relationship Id="rId49" Type="http://schemas.openxmlformats.org/officeDocument/2006/relationships/image" Target="media/image31.jpeg"/><Relationship Id="rId57" Type="http://schemas.openxmlformats.org/officeDocument/2006/relationships/image" Target="media/image39.tiff"/><Relationship Id="rId61" Type="http://schemas.openxmlformats.org/officeDocument/2006/relationships/image" Target="media/image43.tif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kristlikudsymbolid.weebly.com/" TargetMode="External"/><Relationship Id="rId44" Type="http://schemas.openxmlformats.org/officeDocument/2006/relationships/footer" Target="footer2.xml"/><Relationship Id="rId52" Type="http://schemas.openxmlformats.org/officeDocument/2006/relationships/image" Target="media/image34.jpeg"/><Relationship Id="rId60" Type="http://schemas.openxmlformats.org/officeDocument/2006/relationships/image" Target="media/image42.tiff"/><Relationship Id="rId65" Type="http://schemas.openxmlformats.org/officeDocument/2006/relationships/image" Target="media/image47.jpeg"/><Relationship Id="rId73"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delawares.org/exhibits/show/john-williams-cabinet-maker-co/coffin-eighteenth-cent-america" TargetMode="External"/><Relationship Id="rId35" Type="http://schemas.openxmlformats.org/officeDocument/2006/relationships/hyperlink" Target="https://www.flowermeaning.com/forget-me-not-flower-meaning/" TargetMode="External"/><Relationship Id="rId43" Type="http://schemas.openxmlformats.org/officeDocument/2006/relationships/footer" Target="footer1.xml"/><Relationship Id="rId48" Type="http://schemas.openxmlformats.org/officeDocument/2006/relationships/image" Target="media/image30.jpeg"/><Relationship Id="rId56" Type="http://schemas.openxmlformats.org/officeDocument/2006/relationships/image" Target="media/image38.tiff"/><Relationship Id="rId64" Type="http://schemas.openxmlformats.org/officeDocument/2006/relationships/image" Target="media/image46.tiff"/><Relationship Id="rId69"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folklore.ee/~mare/rahvausund/3_sumbolid_ideoloogia_voim.pdf" TargetMode="External"/><Relationship Id="rId38" Type="http://schemas.openxmlformats.org/officeDocument/2006/relationships/hyperlink" Target="https://ourworldindata.org/child-mortality" TargetMode="External"/><Relationship Id="rId46" Type="http://schemas.openxmlformats.org/officeDocument/2006/relationships/image" Target="media/image28.jpeg"/><Relationship Id="rId59" Type="http://schemas.openxmlformats.org/officeDocument/2006/relationships/image" Target="media/image41.tiff"/><Relationship Id="rId67" Type="http://schemas.openxmlformats.org/officeDocument/2006/relationships/image" Target="media/image49.jpeg"/><Relationship Id="rId20" Type="http://schemas.openxmlformats.org/officeDocument/2006/relationships/image" Target="media/image13.jpeg"/><Relationship Id="rId41" Type="http://schemas.openxmlformats.org/officeDocument/2006/relationships/image" Target="media/image25.tiff"/><Relationship Id="rId54" Type="http://schemas.openxmlformats.org/officeDocument/2006/relationships/image" Target="media/image36.jpeg"/><Relationship Id="rId62" Type="http://schemas.openxmlformats.org/officeDocument/2006/relationships/image" Target="media/image44.tiff"/><Relationship Id="rId70" Type="http://schemas.openxmlformats.org/officeDocument/2006/relationships/image" Target="media/image52.tif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5C052E-14BE-4B2F-A6FA-6299DB943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10850</Words>
  <Characters>62932</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73635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laurenta</dc:creator>
  <cp:lastModifiedBy>Annes Hermann</cp:lastModifiedBy>
  <cp:revision>2</cp:revision>
  <cp:lastPrinted>2019-06-11T19:35:00Z</cp:lastPrinted>
  <dcterms:created xsi:type="dcterms:W3CDTF">2021-03-31T09:08:00Z</dcterms:created>
  <dcterms:modified xsi:type="dcterms:W3CDTF">2021-03-31T09:08:00Z</dcterms:modified>
</cp:coreProperties>
</file>